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FCA" w:rsidRPr="0015227E" w:rsidRDefault="00806FCA" w:rsidP="0015227E">
      <w:pPr>
        <w:ind w:right="897"/>
        <w:rPr>
          <w:rFonts w:eastAsia="DINCE-Regular" w:cs="DINCE-Regular"/>
          <w:sz w:val="20"/>
          <w:szCs w:val="20"/>
          <w:lang w:val="sl-SI"/>
        </w:rPr>
      </w:pPr>
    </w:p>
    <w:p w:rsidR="00806FCA" w:rsidRPr="0015227E" w:rsidRDefault="00806FCA" w:rsidP="00427399">
      <w:pPr>
        <w:ind w:left="851" w:right="897"/>
        <w:rPr>
          <w:rFonts w:eastAsia="DINCE-Regular" w:cs="DINCE-Regular"/>
          <w:sz w:val="20"/>
          <w:szCs w:val="20"/>
          <w:lang w:val="sl-SI"/>
        </w:rPr>
      </w:pPr>
    </w:p>
    <w:p w:rsidR="00FB1ED2" w:rsidRPr="0015227E" w:rsidRDefault="00FB1ED2" w:rsidP="0015650D">
      <w:pPr>
        <w:autoSpaceDE w:val="0"/>
        <w:autoSpaceDN w:val="0"/>
        <w:adjustRightInd w:val="0"/>
        <w:ind w:left="851" w:right="897"/>
        <w:jc w:val="center"/>
        <w:rPr>
          <w:rFonts w:cs="TT361t00"/>
          <w:b/>
          <w:sz w:val="40"/>
          <w:szCs w:val="40"/>
          <w:lang w:val="sl-SI"/>
        </w:rPr>
      </w:pPr>
      <w:r w:rsidRPr="0015227E">
        <w:rPr>
          <w:rFonts w:cs="TT361t00"/>
          <w:b/>
          <w:sz w:val="40"/>
          <w:szCs w:val="40"/>
          <w:lang w:val="sl-SI"/>
        </w:rPr>
        <w:t>Naročilo odvoza kosovnih odpadkov</w:t>
      </w:r>
    </w:p>
    <w:p w:rsidR="00FB1ED2" w:rsidRPr="0015227E" w:rsidRDefault="00FB1ED2" w:rsidP="00427399">
      <w:pPr>
        <w:autoSpaceDE w:val="0"/>
        <w:autoSpaceDN w:val="0"/>
        <w:adjustRightInd w:val="0"/>
        <w:ind w:left="851" w:right="897"/>
        <w:rPr>
          <w:rFonts w:cs="TT361t00"/>
          <w:sz w:val="40"/>
          <w:szCs w:val="40"/>
          <w:lang w:val="sl-SI"/>
        </w:rPr>
      </w:pPr>
    </w:p>
    <w:p w:rsidR="00FB1ED2" w:rsidRPr="0015227E" w:rsidRDefault="00FB1ED2" w:rsidP="00427399">
      <w:pPr>
        <w:autoSpaceDE w:val="0"/>
        <w:autoSpaceDN w:val="0"/>
        <w:adjustRightInd w:val="0"/>
        <w:ind w:left="851" w:right="897"/>
        <w:jc w:val="both"/>
        <w:rPr>
          <w:rFonts w:cs="TT15Ct00"/>
          <w:lang w:val="sl-SI"/>
        </w:rPr>
      </w:pPr>
      <w:r w:rsidRPr="0015227E">
        <w:rPr>
          <w:rFonts w:cs="TT15Ct00"/>
          <w:lang w:val="sl-SI"/>
        </w:rPr>
        <w:t>Prosimo vas, da napišete ali ob</w:t>
      </w:r>
      <w:r w:rsidR="00FC4F4B" w:rsidRPr="0015227E">
        <w:rPr>
          <w:rFonts w:cs="TT15Ct00"/>
          <w:lang w:val="sl-SI"/>
        </w:rPr>
        <w:t xml:space="preserve">krožite vrsto kosovnega odpadka, </w:t>
      </w:r>
      <w:r w:rsidR="00A93EA7" w:rsidRPr="0015227E">
        <w:rPr>
          <w:rFonts w:cs="TT15Ct00"/>
          <w:lang w:val="sl-SI"/>
        </w:rPr>
        <w:t>ki ga želite predati</w:t>
      </w:r>
      <w:r w:rsidR="00006AF2" w:rsidRPr="0015227E">
        <w:rPr>
          <w:rFonts w:cs="TT15Ct00"/>
          <w:lang w:val="sl-SI"/>
        </w:rPr>
        <w:t>. Pri tem u</w:t>
      </w:r>
      <w:r w:rsidRPr="0015227E">
        <w:rPr>
          <w:rFonts w:cs="TT15Ct00"/>
          <w:lang w:val="sl-SI"/>
        </w:rPr>
        <w:t xml:space="preserve">poštevajte, da ima vsako gospodinjstvo </w:t>
      </w:r>
      <w:r w:rsidR="00581374" w:rsidRPr="0015227E">
        <w:rPr>
          <w:rFonts w:cs="TT15Ct00"/>
          <w:lang w:val="sl-SI"/>
        </w:rPr>
        <w:t>možnost</w:t>
      </w:r>
      <w:r w:rsidR="00A93EA7" w:rsidRPr="0015227E">
        <w:rPr>
          <w:rFonts w:cs="TT15Ct00"/>
          <w:lang w:val="sl-SI"/>
        </w:rPr>
        <w:t xml:space="preserve"> br</w:t>
      </w:r>
      <w:r w:rsidRPr="0015227E">
        <w:rPr>
          <w:rFonts w:cs="TT15Ct00"/>
          <w:lang w:val="sl-SI"/>
        </w:rPr>
        <w:t xml:space="preserve">ezplačnega odvoza </w:t>
      </w:r>
      <w:r w:rsidR="00A93EA7" w:rsidRPr="00645052">
        <w:rPr>
          <w:rFonts w:cs="TT15Ct00"/>
          <w:b/>
          <w:lang w:val="sl-SI"/>
        </w:rPr>
        <w:t xml:space="preserve">do </w:t>
      </w:r>
      <w:r w:rsidRPr="00645052">
        <w:rPr>
          <w:rFonts w:cs="TT15Ct00"/>
          <w:b/>
          <w:lang w:val="sl-SI"/>
        </w:rPr>
        <w:t>1 m</w:t>
      </w:r>
      <w:r w:rsidRPr="00645052">
        <w:rPr>
          <w:rFonts w:cs="Times New Roman"/>
          <w:b/>
          <w:lang w:val="sl-SI"/>
        </w:rPr>
        <w:t>³</w:t>
      </w:r>
      <w:r w:rsidRPr="0015227E">
        <w:rPr>
          <w:rFonts w:cs="TT15Ct00"/>
          <w:lang w:val="sl-SI"/>
        </w:rPr>
        <w:t xml:space="preserve"> kosovnih odpadkov v koledarskem letu (od marca do oktobra).</w:t>
      </w:r>
    </w:p>
    <w:p w:rsidR="00FB1ED2" w:rsidRPr="0015227E" w:rsidRDefault="00FB1ED2" w:rsidP="00427399">
      <w:pPr>
        <w:autoSpaceDE w:val="0"/>
        <w:autoSpaceDN w:val="0"/>
        <w:adjustRightInd w:val="0"/>
        <w:ind w:left="851" w:right="897"/>
        <w:jc w:val="both"/>
        <w:rPr>
          <w:rFonts w:cs="TT15Ct00"/>
          <w:lang w:val="sl-SI"/>
        </w:rPr>
      </w:pPr>
    </w:p>
    <w:p w:rsidR="00FB1ED2" w:rsidRPr="0015227E" w:rsidRDefault="00FB1ED2" w:rsidP="00427399">
      <w:pPr>
        <w:autoSpaceDE w:val="0"/>
        <w:autoSpaceDN w:val="0"/>
        <w:adjustRightInd w:val="0"/>
        <w:ind w:left="851" w:right="897"/>
        <w:jc w:val="both"/>
        <w:rPr>
          <w:rFonts w:cs="DINCE-Bold"/>
          <w:bCs/>
          <w:lang w:val="sl-SI"/>
        </w:rPr>
      </w:pPr>
      <w:r w:rsidRPr="0015227E">
        <w:rPr>
          <w:rFonts w:cs="DINCE-Bold"/>
          <w:bCs/>
          <w:lang w:val="sl-SI"/>
        </w:rPr>
        <w:t xml:space="preserve">Naročilnico pošljite po pošti na sedež podjetja. Poklicali vas bomo najkasneje </w:t>
      </w:r>
      <w:r w:rsidRPr="00645052">
        <w:rPr>
          <w:rFonts w:cs="DINCE-Bold"/>
          <w:b/>
          <w:bCs/>
          <w:lang w:val="sl-SI"/>
        </w:rPr>
        <w:t>v roku treh tednov</w:t>
      </w:r>
      <w:r w:rsidRPr="0015227E">
        <w:rPr>
          <w:rFonts w:cs="DINCE-Bold"/>
          <w:bCs/>
          <w:lang w:val="sl-SI"/>
        </w:rPr>
        <w:t xml:space="preserve"> in se z vami dogovorili za dan odvoza odpadkov. Odpadke pripravite na dogovorjeni dan odvoza na odjemno mesto</w:t>
      </w:r>
      <w:r w:rsidR="00FC4F4B" w:rsidRPr="0015227E">
        <w:rPr>
          <w:rFonts w:cs="DINCE-Bold"/>
          <w:bCs/>
          <w:lang w:val="sl-SI"/>
        </w:rPr>
        <w:t xml:space="preserve"> za prevzem</w:t>
      </w:r>
      <w:r w:rsidRPr="0015227E">
        <w:rPr>
          <w:rFonts w:cs="DINCE-Bold"/>
          <w:bCs/>
          <w:lang w:val="sl-SI"/>
        </w:rPr>
        <w:t>.</w:t>
      </w:r>
    </w:p>
    <w:p w:rsidR="00FB1ED2" w:rsidRPr="0015227E" w:rsidRDefault="00FB1ED2" w:rsidP="00427399">
      <w:pPr>
        <w:autoSpaceDE w:val="0"/>
        <w:autoSpaceDN w:val="0"/>
        <w:adjustRightInd w:val="0"/>
        <w:ind w:left="851" w:right="897"/>
        <w:jc w:val="both"/>
        <w:rPr>
          <w:rFonts w:cs="DINCE-Bold"/>
          <w:bCs/>
          <w:lang w:val="sl-SI"/>
        </w:rPr>
      </w:pPr>
    </w:p>
    <w:p w:rsidR="00FB1ED2" w:rsidRPr="0015227E" w:rsidRDefault="00FB1ED2" w:rsidP="00427399">
      <w:pPr>
        <w:shd w:val="clear" w:color="auto" w:fill="FFFFFF"/>
        <w:spacing w:after="240"/>
        <w:ind w:left="851" w:right="897"/>
        <w:jc w:val="both"/>
        <w:rPr>
          <w:rFonts w:eastAsia="Times New Roman" w:cs="Arial"/>
          <w:lang w:val="sl-SI" w:eastAsia="sl-SI"/>
        </w:rPr>
      </w:pPr>
      <w:r w:rsidRPr="0015227E">
        <w:rPr>
          <w:rFonts w:eastAsia="Times New Roman" w:cs="Arial"/>
          <w:lang w:val="sl-SI" w:eastAsia="sl-SI"/>
        </w:rPr>
        <w:t xml:space="preserve">Za dodatne informacije nam pišite na e-naslov </w:t>
      </w:r>
      <w:hyperlink r:id="rId8" w:history="1">
        <w:r w:rsidRPr="0015227E">
          <w:rPr>
            <w:rStyle w:val="Hiperpovezava"/>
            <w:rFonts w:eastAsia="Times New Roman" w:cs="Arial"/>
            <w:lang w:val="sl-SI" w:eastAsia="sl-SI"/>
          </w:rPr>
          <w:t>kosovni@simbio.si</w:t>
        </w:r>
      </w:hyperlink>
      <w:r w:rsidRPr="0015227E">
        <w:rPr>
          <w:rFonts w:eastAsia="Times New Roman" w:cs="Arial"/>
          <w:lang w:val="sl-SI" w:eastAsia="sl-SI"/>
        </w:rPr>
        <w:t>.</w:t>
      </w:r>
    </w:p>
    <w:p w:rsidR="0080075C" w:rsidRPr="0015227E" w:rsidRDefault="0080075C" w:rsidP="0015650D">
      <w:pPr>
        <w:autoSpaceDE w:val="0"/>
        <w:autoSpaceDN w:val="0"/>
        <w:adjustRightInd w:val="0"/>
        <w:spacing w:before="120" w:after="120"/>
        <w:ind w:left="851" w:right="851"/>
        <w:rPr>
          <w:rFonts w:cs="TT15Ct00"/>
          <w:sz w:val="4"/>
          <w:szCs w:val="4"/>
          <w:lang w:val="sl-SI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74"/>
      </w:tblGrid>
      <w:tr w:rsidR="0080075C" w:rsidTr="0080075C">
        <w:tc>
          <w:tcPr>
            <w:tcW w:w="2835" w:type="dxa"/>
          </w:tcPr>
          <w:p w:rsidR="0080075C" w:rsidRPr="0080075C" w:rsidRDefault="0080075C" w:rsidP="0015650D">
            <w:pPr>
              <w:autoSpaceDE w:val="0"/>
              <w:autoSpaceDN w:val="0"/>
              <w:adjustRightInd w:val="0"/>
              <w:spacing w:before="120" w:after="120"/>
              <w:ind w:right="851"/>
              <w:rPr>
                <w:rFonts w:cs="TT15Ct00"/>
                <w:b/>
                <w:sz w:val="24"/>
                <w:szCs w:val="24"/>
              </w:rPr>
            </w:pPr>
            <w:r w:rsidRPr="0080075C">
              <w:rPr>
                <w:rFonts w:cs="TT15Ct00"/>
                <w:b/>
                <w:sz w:val="24"/>
                <w:szCs w:val="24"/>
              </w:rPr>
              <w:t xml:space="preserve">Ime in priimek:                           </w:t>
            </w:r>
          </w:p>
        </w:tc>
        <w:tc>
          <w:tcPr>
            <w:tcW w:w="7974" w:type="dxa"/>
          </w:tcPr>
          <w:p w:rsidR="0080075C" w:rsidRPr="0080075C" w:rsidRDefault="0080075C" w:rsidP="0015650D">
            <w:pPr>
              <w:autoSpaceDE w:val="0"/>
              <w:autoSpaceDN w:val="0"/>
              <w:adjustRightInd w:val="0"/>
              <w:spacing w:before="120" w:after="120"/>
              <w:ind w:right="851"/>
              <w:rPr>
                <w:rFonts w:cs="TT15Ct00"/>
                <w:sz w:val="24"/>
                <w:szCs w:val="24"/>
              </w:rPr>
            </w:pPr>
            <w:r w:rsidRPr="0080075C">
              <w:rPr>
                <w:rFonts w:cs="TT15Ct00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80075C">
              <w:rPr>
                <w:rFonts w:cs="TT15Ct00"/>
                <w:sz w:val="24"/>
                <w:szCs w:val="24"/>
              </w:rPr>
              <w:instrText xml:space="preserve"> FORMTEXT </w:instrText>
            </w:r>
            <w:r w:rsidRPr="0080075C">
              <w:rPr>
                <w:rFonts w:cs="TT15Ct00"/>
                <w:sz w:val="24"/>
                <w:szCs w:val="24"/>
              </w:rPr>
            </w:r>
            <w:r w:rsidRPr="0080075C">
              <w:rPr>
                <w:rFonts w:cs="TT15Ct00"/>
                <w:sz w:val="24"/>
                <w:szCs w:val="24"/>
              </w:rPr>
              <w:fldChar w:fldCharType="separate"/>
            </w:r>
            <w:bookmarkStart w:id="1" w:name="_GoBack"/>
            <w:r w:rsidRPr="0080075C">
              <w:rPr>
                <w:rFonts w:cs="TT15Ct00"/>
                <w:noProof/>
                <w:sz w:val="24"/>
                <w:szCs w:val="24"/>
              </w:rPr>
              <w:t> </w:t>
            </w:r>
            <w:r w:rsidRPr="0080075C">
              <w:rPr>
                <w:rFonts w:cs="TT15Ct00"/>
                <w:noProof/>
                <w:sz w:val="24"/>
                <w:szCs w:val="24"/>
              </w:rPr>
              <w:t> </w:t>
            </w:r>
            <w:r w:rsidRPr="0080075C">
              <w:rPr>
                <w:rFonts w:cs="TT15Ct00"/>
                <w:noProof/>
                <w:sz w:val="24"/>
                <w:szCs w:val="24"/>
              </w:rPr>
              <w:t> </w:t>
            </w:r>
            <w:r w:rsidRPr="0080075C">
              <w:rPr>
                <w:rFonts w:cs="TT15Ct00"/>
                <w:noProof/>
                <w:sz w:val="24"/>
                <w:szCs w:val="24"/>
              </w:rPr>
              <w:t> </w:t>
            </w:r>
            <w:r w:rsidRPr="0080075C">
              <w:rPr>
                <w:rFonts w:cs="TT15Ct00"/>
                <w:noProof/>
                <w:sz w:val="24"/>
                <w:szCs w:val="24"/>
              </w:rPr>
              <w:t> </w:t>
            </w:r>
            <w:bookmarkEnd w:id="1"/>
            <w:r w:rsidRPr="0080075C">
              <w:rPr>
                <w:rFonts w:cs="TT15Ct00"/>
                <w:sz w:val="24"/>
                <w:szCs w:val="24"/>
              </w:rPr>
              <w:fldChar w:fldCharType="end"/>
            </w:r>
            <w:bookmarkEnd w:id="0"/>
          </w:p>
        </w:tc>
      </w:tr>
      <w:tr w:rsidR="0080075C" w:rsidTr="0080075C">
        <w:tc>
          <w:tcPr>
            <w:tcW w:w="2835" w:type="dxa"/>
          </w:tcPr>
          <w:p w:rsidR="0080075C" w:rsidRPr="0080075C" w:rsidRDefault="0080075C" w:rsidP="0015650D">
            <w:pPr>
              <w:autoSpaceDE w:val="0"/>
              <w:autoSpaceDN w:val="0"/>
              <w:adjustRightInd w:val="0"/>
              <w:spacing w:before="120" w:after="120"/>
              <w:ind w:right="851"/>
              <w:rPr>
                <w:rFonts w:cs="TT15Ct00"/>
                <w:b/>
                <w:sz w:val="24"/>
                <w:szCs w:val="24"/>
              </w:rPr>
            </w:pPr>
            <w:r w:rsidRPr="0080075C">
              <w:rPr>
                <w:rFonts w:cs="TT15Ct00"/>
                <w:b/>
                <w:sz w:val="24"/>
                <w:szCs w:val="24"/>
              </w:rPr>
              <w:t xml:space="preserve">Naslov:                                         </w:t>
            </w:r>
          </w:p>
        </w:tc>
        <w:tc>
          <w:tcPr>
            <w:tcW w:w="7974" w:type="dxa"/>
          </w:tcPr>
          <w:p w:rsidR="0080075C" w:rsidRPr="0080075C" w:rsidRDefault="0080075C" w:rsidP="0015650D">
            <w:pPr>
              <w:autoSpaceDE w:val="0"/>
              <w:autoSpaceDN w:val="0"/>
              <w:adjustRightInd w:val="0"/>
              <w:spacing w:before="120" w:after="120"/>
              <w:ind w:right="851"/>
              <w:rPr>
                <w:rFonts w:cs="TT15Ct00"/>
                <w:sz w:val="24"/>
                <w:szCs w:val="24"/>
              </w:rPr>
            </w:pPr>
            <w:r>
              <w:rPr>
                <w:rFonts w:cs="TT15Ct00"/>
                <w:sz w:val="24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>
              <w:rPr>
                <w:rFonts w:cs="TT15Ct00"/>
                <w:sz w:val="24"/>
                <w:szCs w:val="24"/>
              </w:rPr>
              <w:instrText xml:space="preserve"> FORMTEXT </w:instrText>
            </w:r>
            <w:r>
              <w:rPr>
                <w:rFonts w:cs="TT15Ct00"/>
                <w:sz w:val="24"/>
                <w:szCs w:val="24"/>
              </w:rPr>
            </w:r>
            <w:r>
              <w:rPr>
                <w:rFonts w:cs="TT15Ct00"/>
                <w:sz w:val="24"/>
                <w:szCs w:val="24"/>
              </w:rPr>
              <w:fldChar w:fldCharType="separate"/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sz w:val="24"/>
                <w:szCs w:val="24"/>
              </w:rPr>
              <w:fldChar w:fldCharType="end"/>
            </w:r>
            <w:bookmarkEnd w:id="2"/>
          </w:p>
        </w:tc>
      </w:tr>
      <w:tr w:rsidR="0080075C" w:rsidTr="0080075C">
        <w:tc>
          <w:tcPr>
            <w:tcW w:w="2835" w:type="dxa"/>
          </w:tcPr>
          <w:p w:rsidR="0080075C" w:rsidRPr="0080075C" w:rsidRDefault="0080075C" w:rsidP="0015650D">
            <w:pPr>
              <w:autoSpaceDE w:val="0"/>
              <w:autoSpaceDN w:val="0"/>
              <w:adjustRightInd w:val="0"/>
              <w:spacing w:before="120" w:after="120"/>
              <w:ind w:right="851"/>
              <w:rPr>
                <w:rFonts w:cs="TT15Ct00"/>
                <w:b/>
                <w:sz w:val="24"/>
                <w:szCs w:val="24"/>
              </w:rPr>
            </w:pPr>
            <w:r w:rsidRPr="0080075C">
              <w:rPr>
                <w:rFonts w:cs="TT15Ct00"/>
                <w:b/>
                <w:sz w:val="24"/>
                <w:szCs w:val="24"/>
              </w:rPr>
              <w:t>Poštna št</w:t>
            </w:r>
            <w:r>
              <w:rPr>
                <w:rFonts w:cs="TT15Ct00"/>
                <w:b/>
                <w:sz w:val="24"/>
                <w:szCs w:val="24"/>
              </w:rPr>
              <w:t xml:space="preserve">. </w:t>
            </w:r>
            <w:r w:rsidRPr="0080075C">
              <w:rPr>
                <w:rFonts w:cs="TT15Ct00"/>
                <w:b/>
                <w:sz w:val="24"/>
                <w:szCs w:val="24"/>
              </w:rPr>
              <w:t xml:space="preserve">in kraj:            </w:t>
            </w:r>
          </w:p>
        </w:tc>
        <w:tc>
          <w:tcPr>
            <w:tcW w:w="7974" w:type="dxa"/>
          </w:tcPr>
          <w:p w:rsidR="0080075C" w:rsidRPr="0080075C" w:rsidRDefault="0080075C" w:rsidP="0015650D">
            <w:pPr>
              <w:autoSpaceDE w:val="0"/>
              <w:autoSpaceDN w:val="0"/>
              <w:adjustRightInd w:val="0"/>
              <w:spacing w:before="120" w:after="120"/>
              <w:ind w:right="851"/>
              <w:rPr>
                <w:rFonts w:cs="TT15Ct00"/>
                <w:sz w:val="24"/>
                <w:szCs w:val="24"/>
              </w:rPr>
            </w:pPr>
            <w:r>
              <w:rPr>
                <w:rFonts w:cs="TT15Ct00"/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>
              <w:rPr>
                <w:rFonts w:cs="TT15Ct00"/>
                <w:sz w:val="24"/>
                <w:szCs w:val="24"/>
              </w:rPr>
              <w:instrText xml:space="preserve"> FORMTEXT </w:instrText>
            </w:r>
            <w:r>
              <w:rPr>
                <w:rFonts w:cs="TT15Ct00"/>
                <w:sz w:val="24"/>
                <w:szCs w:val="24"/>
              </w:rPr>
            </w:r>
            <w:r>
              <w:rPr>
                <w:rFonts w:cs="TT15Ct00"/>
                <w:sz w:val="24"/>
                <w:szCs w:val="24"/>
              </w:rPr>
              <w:fldChar w:fldCharType="separate"/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sz w:val="24"/>
                <w:szCs w:val="24"/>
              </w:rPr>
              <w:fldChar w:fldCharType="end"/>
            </w:r>
            <w:bookmarkEnd w:id="3"/>
          </w:p>
        </w:tc>
      </w:tr>
      <w:tr w:rsidR="0080075C" w:rsidTr="0080075C">
        <w:tc>
          <w:tcPr>
            <w:tcW w:w="2835" w:type="dxa"/>
          </w:tcPr>
          <w:p w:rsidR="0080075C" w:rsidRPr="0080075C" w:rsidRDefault="0080075C" w:rsidP="0015650D">
            <w:pPr>
              <w:autoSpaceDE w:val="0"/>
              <w:autoSpaceDN w:val="0"/>
              <w:adjustRightInd w:val="0"/>
              <w:spacing w:before="120" w:after="120"/>
              <w:ind w:right="851"/>
              <w:rPr>
                <w:rFonts w:cs="TT15Ct00"/>
                <w:b/>
                <w:sz w:val="24"/>
                <w:szCs w:val="24"/>
              </w:rPr>
            </w:pPr>
            <w:r w:rsidRPr="0080075C">
              <w:rPr>
                <w:rFonts w:cs="TT15Ct00"/>
                <w:b/>
                <w:sz w:val="24"/>
                <w:szCs w:val="24"/>
              </w:rPr>
              <w:t xml:space="preserve">Občina:                                          </w:t>
            </w:r>
          </w:p>
        </w:tc>
        <w:tc>
          <w:tcPr>
            <w:tcW w:w="7974" w:type="dxa"/>
          </w:tcPr>
          <w:p w:rsidR="0080075C" w:rsidRPr="0080075C" w:rsidRDefault="0080075C" w:rsidP="0015650D">
            <w:pPr>
              <w:autoSpaceDE w:val="0"/>
              <w:autoSpaceDN w:val="0"/>
              <w:adjustRightInd w:val="0"/>
              <w:spacing w:before="120" w:after="120"/>
              <w:ind w:right="851"/>
              <w:rPr>
                <w:rFonts w:cs="TT15Ct00"/>
                <w:sz w:val="24"/>
                <w:szCs w:val="24"/>
              </w:rPr>
            </w:pPr>
            <w:r>
              <w:rPr>
                <w:rFonts w:cs="TT15Ct00"/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>
              <w:rPr>
                <w:rFonts w:cs="TT15Ct00"/>
                <w:sz w:val="24"/>
                <w:szCs w:val="24"/>
              </w:rPr>
              <w:instrText xml:space="preserve"> FORMTEXT </w:instrText>
            </w:r>
            <w:r>
              <w:rPr>
                <w:rFonts w:cs="TT15Ct00"/>
                <w:sz w:val="24"/>
                <w:szCs w:val="24"/>
              </w:rPr>
            </w:r>
            <w:r>
              <w:rPr>
                <w:rFonts w:cs="TT15Ct00"/>
                <w:sz w:val="24"/>
                <w:szCs w:val="24"/>
              </w:rPr>
              <w:fldChar w:fldCharType="separate"/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sz w:val="24"/>
                <w:szCs w:val="24"/>
              </w:rPr>
              <w:fldChar w:fldCharType="end"/>
            </w:r>
            <w:bookmarkEnd w:id="4"/>
          </w:p>
        </w:tc>
      </w:tr>
      <w:tr w:rsidR="0080075C" w:rsidTr="0080075C">
        <w:tc>
          <w:tcPr>
            <w:tcW w:w="2835" w:type="dxa"/>
          </w:tcPr>
          <w:p w:rsidR="0080075C" w:rsidRPr="0080075C" w:rsidRDefault="0080075C" w:rsidP="0015650D">
            <w:pPr>
              <w:autoSpaceDE w:val="0"/>
              <w:autoSpaceDN w:val="0"/>
              <w:adjustRightInd w:val="0"/>
              <w:spacing w:before="120" w:after="120"/>
              <w:ind w:right="851"/>
              <w:rPr>
                <w:rFonts w:cs="TT15Ct00"/>
                <w:b/>
                <w:sz w:val="24"/>
                <w:szCs w:val="24"/>
              </w:rPr>
            </w:pPr>
            <w:r w:rsidRPr="0080075C">
              <w:rPr>
                <w:rFonts w:cs="TT15Ct00"/>
                <w:b/>
                <w:sz w:val="24"/>
                <w:szCs w:val="24"/>
              </w:rPr>
              <w:t xml:space="preserve">Telefon:                                      </w:t>
            </w:r>
          </w:p>
        </w:tc>
        <w:tc>
          <w:tcPr>
            <w:tcW w:w="7974" w:type="dxa"/>
          </w:tcPr>
          <w:p w:rsidR="0080075C" w:rsidRPr="0080075C" w:rsidRDefault="0080075C" w:rsidP="0015650D">
            <w:pPr>
              <w:autoSpaceDE w:val="0"/>
              <w:autoSpaceDN w:val="0"/>
              <w:adjustRightInd w:val="0"/>
              <w:spacing w:before="120" w:after="120"/>
              <w:ind w:right="851"/>
              <w:rPr>
                <w:rFonts w:cs="TT15Ct00"/>
                <w:sz w:val="24"/>
                <w:szCs w:val="24"/>
              </w:rPr>
            </w:pPr>
            <w:r>
              <w:rPr>
                <w:rFonts w:cs="TT15Ct00"/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>
              <w:rPr>
                <w:rFonts w:cs="TT15Ct00"/>
                <w:sz w:val="24"/>
                <w:szCs w:val="24"/>
              </w:rPr>
              <w:instrText xml:space="preserve"> FORMTEXT </w:instrText>
            </w:r>
            <w:r>
              <w:rPr>
                <w:rFonts w:cs="TT15Ct00"/>
                <w:sz w:val="24"/>
                <w:szCs w:val="24"/>
              </w:rPr>
            </w:r>
            <w:r>
              <w:rPr>
                <w:rFonts w:cs="TT15Ct00"/>
                <w:sz w:val="24"/>
                <w:szCs w:val="24"/>
              </w:rPr>
              <w:fldChar w:fldCharType="separate"/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sz w:val="24"/>
                <w:szCs w:val="24"/>
              </w:rPr>
              <w:fldChar w:fldCharType="end"/>
            </w:r>
            <w:bookmarkEnd w:id="5"/>
          </w:p>
        </w:tc>
      </w:tr>
      <w:tr w:rsidR="0080075C" w:rsidTr="0080075C">
        <w:tc>
          <w:tcPr>
            <w:tcW w:w="2835" w:type="dxa"/>
          </w:tcPr>
          <w:p w:rsidR="0080075C" w:rsidRPr="0080075C" w:rsidRDefault="0080075C" w:rsidP="0015650D">
            <w:pPr>
              <w:autoSpaceDE w:val="0"/>
              <w:autoSpaceDN w:val="0"/>
              <w:adjustRightInd w:val="0"/>
              <w:spacing w:before="120" w:after="120"/>
              <w:ind w:right="851"/>
              <w:rPr>
                <w:rFonts w:cs="TT15Ct00"/>
                <w:b/>
                <w:sz w:val="24"/>
                <w:szCs w:val="24"/>
              </w:rPr>
            </w:pPr>
            <w:r w:rsidRPr="0080075C">
              <w:rPr>
                <w:rFonts w:cs="TT15Ct00"/>
                <w:b/>
                <w:sz w:val="24"/>
                <w:szCs w:val="24"/>
              </w:rPr>
              <w:t>E-pošta:</w:t>
            </w:r>
          </w:p>
        </w:tc>
        <w:tc>
          <w:tcPr>
            <w:tcW w:w="7974" w:type="dxa"/>
          </w:tcPr>
          <w:p w:rsidR="0080075C" w:rsidRPr="0080075C" w:rsidRDefault="0080075C" w:rsidP="0015650D">
            <w:pPr>
              <w:autoSpaceDE w:val="0"/>
              <w:autoSpaceDN w:val="0"/>
              <w:adjustRightInd w:val="0"/>
              <w:spacing w:before="120" w:after="120"/>
              <w:ind w:right="851"/>
              <w:rPr>
                <w:rFonts w:cs="TT15Ct00"/>
                <w:sz w:val="24"/>
                <w:szCs w:val="24"/>
              </w:rPr>
            </w:pPr>
            <w:r>
              <w:rPr>
                <w:rFonts w:cs="TT15Ct00"/>
                <w:sz w:val="24"/>
                <w:szCs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>
              <w:rPr>
                <w:rFonts w:cs="TT15Ct00"/>
                <w:sz w:val="24"/>
                <w:szCs w:val="24"/>
              </w:rPr>
              <w:instrText xml:space="preserve"> FORMTEXT </w:instrText>
            </w:r>
            <w:r>
              <w:rPr>
                <w:rFonts w:cs="TT15Ct00"/>
                <w:sz w:val="24"/>
                <w:szCs w:val="24"/>
              </w:rPr>
            </w:r>
            <w:r>
              <w:rPr>
                <w:rFonts w:cs="TT15Ct00"/>
                <w:sz w:val="24"/>
                <w:szCs w:val="24"/>
              </w:rPr>
              <w:fldChar w:fldCharType="separate"/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noProof/>
                <w:sz w:val="24"/>
                <w:szCs w:val="24"/>
              </w:rPr>
              <w:t> </w:t>
            </w:r>
            <w:r>
              <w:rPr>
                <w:rFonts w:cs="TT15Ct00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15650D" w:rsidRPr="0015227E" w:rsidRDefault="0015650D" w:rsidP="0015650D">
      <w:pPr>
        <w:autoSpaceDE w:val="0"/>
        <w:autoSpaceDN w:val="0"/>
        <w:adjustRightInd w:val="0"/>
        <w:spacing w:before="120" w:after="120"/>
        <w:ind w:left="851" w:right="851"/>
        <w:rPr>
          <w:rFonts w:cs="TT15Ct00"/>
          <w:sz w:val="4"/>
          <w:szCs w:val="4"/>
          <w:lang w:val="sl-SI"/>
        </w:rPr>
      </w:pPr>
    </w:p>
    <w:p w:rsidR="00FB1ED2" w:rsidRPr="0015227E" w:rsidRDefault="00FB1ED2" w:rsidP="00427399">
      <w:pPr>
        <w:shd w:val="clear" w:color="auto" w:fill="FFFFFF"/>
        <w:spacing w:after="240"/>
        <w:ind w:left="851" w:right="897"/>
        <w:jc w:val="both"/>
        <w:rPr>
          <w:rFonts w:cs="TT15Ct00"/>
          <w:sz w:val="4"/>
          <w:szCs w:val="4"/>
          <w:lang w:val="sl-SI"/>
        </w:rPr>
      </w:pPr>
      <w:r w:rsidRPr="0015227E">
        <w:rPr>
          <w:rFonts w:cs="TT15Ct00"/>
          <w:sz w:val="4"/>
          <w:szCs w:val="4"/>
          <w:lang w:val="sl-SI"/>
        </w:rPr>
        <w:br/>
      </w:r>
    </w:p>
    <w:p w:rsidR="00FB1ED2" w:rsidRPr="006F3046" w:rsidRDefault="006F3046" w:rsidP="00427399">
      <w:pPr>
        <w:autoSpaceDE w:val="0"/>
        <w:autoSpaceDN w:val="0"/>
        <w:adjustRightInd w:val="0"/>
        <w:ind w:left="851" w:right="897"/>
        <w:rPr>
          <w:rFonts w:cs="TT15Ct00"/>
          <w:color w:val="000000"/>
          <w:sz w:val="24"/>
          <w:szCs w:val="24"/>
          <w:lang w:val="sl-SI"/>
        </w:rPr>
      </w:pPr>
      <w:r w:rsidRPr="006F3046">
        <w:rPr>
          <w:rFonts w:cs="TT15Ct00"/>
          <w:color w:val="000000"/>
          <w:sz w:val="24"/>
          <w:szCs w:val="24"/>
          <w:lang w:val="sl-SI"/>
        </w:rPr>
        <w:t xml:space="preserve">Označite vrsto kosovnega odpada: </w:t>
      </w:r>
    </w:p>
    <w:tbl>
      <w:tblPr>
        <w:tblStyle w:val="Tabelamrea"/>
        <w:tblW w:w="1099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4"/>
        <w:gridCol w:w="5758"/>
      </w:tblGrid>
      <w:tr w:rsidR="00BE4210" w:rsidRPr="0015227E" w:rsidTr="00BE4210">
        <w:trPr>
          <w:trHeight w:val="348"/>
        </w:trPr>
        <w:tc>
          <w:tcPr>
            <w:tcW w:w="5234" w:type="dxa"/>
          </w:tcPr>
          <w:p w:rsidR="00BE4210" w:rsidRPr="006F3046" w:rsidRDefault="001B4633" w:rsidP="00BE4210">
            <w:pPr>
              <w:autoSpaceDE w:val="0"/>
              <w:autoSpaceDN w:val="0"/>
              <w:adjustRightInd w:val="0"/>
              <w:spacing w:line="360" w:lineRule="auto"/>
              <w:ind w:left="34" w:right="897"/>
              <w:contextualSpacing/>
              <w:rPr>
                <w:rFonts w:cs="TT15Ct00"/>
                <w:color w:val="000000"/>
              </w:rPr>
            </w:pPr>
            <w:sdt>
              <w:sdtPr>
                <w:rPr>
                  <w:rFonts w:cs="TT15Ct00"/>
                  <w:color w:val="000000"/>
                </w:rPr>
                <w:id w:val="35285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210">
                  <w:rPr>
                    <w:rFonts w:ascii="MS Gothic" w:eastAsia="MS Gothic" w:hAnsi="MS Gothic" w:cs="TT15Ct00" w:hint="eastAsia"/>
                    <w:color w:val="000000"/>
                  </w:rPr>
                  <w:t>☐</w:t>
                </w:r>
              </w:sdtContent>
            </w:sdt>
            <w:r w:rsidR="00BE4210" w:rsidRPr="006F3046">
              <w:rPr>
                <w:rFonts w:cs="TT15Ct00"/>
                <w:color w:val="000000"/>
              </w:rPr>
              <w:t>Kosi pohištva</w:t>
            </w:r>
          </w:p>
        </w:tc>
        <w:tc>
          <w:tcPr>
            <w:tcW w:w="5758" w:type="dxa"/>
          </w:tcPr>
          <w:p w:rsidR="00BE4210" w:rsidRPr="006F3046" w:rsidRDefault="001B4633" w:rsidP="00BE4210">
            <w:pPr>
              <w:autoSpaceDE w:val="0"/>
              <w:autoSpaceDN w:val="0"/>
              <w:adjustRightInd w:val="0"/>
              <w:spacing w:line="360" w:lineRule="auto"/>
              <w:ind w:left="34" w:right="897"/>
              <w:contextualSpacing/>
              <w:rPr>
                <w:rFonts w:cs="TT15Ct00"/>
                <w:color w:val="000000"/>
              </w:rPr>
            </w:pPr>
            <w:sdt>
              <w:sdtPr>
                <w:rPr>
                  <w:rFonts w:cs="TT15Ct00"/>
                  <w:color w:val="000000"/>
                </w:rPr>
                <w:id w:val="97711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210">
                  <w:rPr>
                    <w:rFonts w:ascii="MS Gothic" w:eastAsia="MS Gothic" w:hAnsi="MS Gothic" w:cs="TT15Ct00" w:hint="eastAsia"/>
                    <w:color w:val="000000"/>
                  </w:rPr>
                  <w:t>☐</w:t>
                </w:r>
              </w:sdtContent>
            </w:sdt>
            <w:r w:rsidR="00BE4210" w:rsidRPr="006F3046">
              <w:rPr>
                <w:rFonts w:cs="TT15Ct00"/>
                <w:color w:val="000000"/>
              </w:rPr>
              <w:t>Športna oprema (smuči, kolesa ….)</w:t>
            </w:r>
          </w:p>
        </w:tc>
      </w:tr>
      <w:tr w:rsidR="00BE4210" w:rsidRPr="0015227E" w:rsidTr="00BE4210">
        <w:trPr>
          <w:trHeight w:val="348"/>
        </w:trPr>
        <w:tc>
          <w:tcPr>
            <w:tcW w:w="5234" w:type="dxa"/>
          </w:tcPr>
          <w:p w:rsidR="00BE4210" w:rsidRPr="006F3046" w:rsidRDefault="001B4633" w:rsidP="00BE4210">
            <w:pPr>
              <w:autoSpaceDE w:val="0"/>
              <w:autoSpaceDN w:val="0"/>
              <w:adjustRightInd w:val="0"/>
              <w:spacing w:line="360" w:lineRule="auto"/>
              <w:ind w:left="34" w:right="897"/>
              <w:contextualSpacing/>
              <w:rPr>
                <w:rFonts w:cs="TT15Ct00"/>
                <w:color w:val="000000"/>
              </w:rPr>
            </w:pPr>
            <w:sdt>
              <w:sdtPr>
                <w:rPr>
                  <w:rFonts w:cs="TT15Ct00"/>
                  <w:color w:val="000000"/>
                </w:rPr>
                <w:id w:val="121724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210">
                  <w:rPr>
                    <w:rFonts w:ascii="MS Gothic" w:eastAsia="MS Gothic" w:hAnsi="MS Gothic" w:cs="TT15Ct00" w:hint="eastAsia"/>
                    <w:color w:val="000000"/>
                  </w:rPr>
                  <w:t>☐</w:t>
                </w:r>
              </w:sdtContent>
            </w:sdt>
            <w:r w:rsidR="00BE4210" w:rsidRPr="006F3046">
              <w:rPr>
                <w:rFonts w:cs="TT15Ct00"/>
                <w:color w:val="000000"/>
              </w:rPr>
              <w:t xml:space="preserve">Vzmetnice </w:t>
            </w:r>
          </w:p>
        </w:tc>
        <w:tc>
          <w:tcPr>
            <w:tcW w:w="5758" w:type="dxa"/>
          </w:tcPr>
          <w:p w:rsidR="00BE4210" w:rsidRPr="006F3046" w:rsidRDefault="001B4633" w:rsidP="00BE4210">
            <w:pPr>
              <w:autoSpaceDE w:val="0"/>
              <w:autoSpaceDN w:val="0"/>
              <w:adjustRightInd w:val="0"/>
              <w:spacing w:line="360" w:lineRule="auto"/>
              <w:ind w:left="34" w:right="897"/>
              <w:contextualSpacing/>
              <w:rPr>
                <w:rFonts w:cs="TT15Ct00"/>
                <w:color w:val="000000"/>
              </w:rPr>
            </w:pPr>
            <w:sdt>
              <w:sdtPr>
                <w:rPr>
                  <w:rFonts w:cs="TT15Ct00"/>
                  <w:color w:val="000000"/>
                </w:rPr>
                <w:id w:val="6637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210">
                  <w:rPr>
                    <w:rFonts w:ascii="MS Gothic" w:eastAsia="MS Gothic" w:hAnsi="MS Gothic" w:cs="TT15Ct00" w:hint="eastAsia"/>
                    <w:color w:val="000000"/>
                  </w:rPr>
                  <w:t>☐</w:t>
                </w:r>
              </w:sdtContent>
            </w:sdt>
            <w:r w:rsidR="00BE4210" w:rsidRPr="006F3046">
              <w:rPr>
                <w:rFonts w:cs="TT15Ct00"/>
                <w:color w:val="000000"/>
              </w:rPr>
              <w:t>Orodje (samokolnice, lopate, sodi, zabojniki ...)</w:t>
            </w:r>
          </w:p>
        </w:tc>
      </w:tr>
      <w:tr w:rsidR="00BE4210" w:rsidRPr="0015227E" w:rsidTr="00BE4210">
        <w:trPr>
          <w:trHeight w:val="331"/>
        </w:trPr>
        <w:tc>
          <w:tcPr>
            <w:tcW w:w="5234" w:type="dxa"/>
          </w:tcPr>
          <w:p w:rsidR="00BE4210" w:rsidRPr="006F3046" w:rsidRDefault="001B4633" w:rsidP="00BE4210">
            <w:pPr>
              <w:autoSpaceDE w:val="0"/>
              <w:autoSpaceDN w:val="0"/>
              <w:adjustRightInd w:val="0"/>
              <w:spacing w:line="360" w:lineRule="auto"/>
              <w:ind w:left="34" w:right="897"/>
              <w:contextualSpacing/>
              <w:rPr>
                <w:rFonts w:cs="TT15Ct00"/>
                <w:color w:val="000000"/>
              </w:rPr>
            </w:pPr>
            <w:sdt>
              <w:sdtPr>
                <w:rPr>
                  <w:rFonts w:cs="TT15Ct00"/>
                  <w:color w:val="000000"/>
                </w:rPr>
                <w:id w:val="142938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210">
                  <w:rPr>
                    <w:rFonts w:ascii="MS Gothic" w:eastAsia="MS Gothic" w:hAnsi="MS Gothic" w:cs="TT15Ct00" w:hint="eastAsia"/>
                    <w:color w:val="000000"/>
                  </w:rPr>
                  <w:t>☐</w:t>
                </w:r>
              </w:sdtContent>
            </w:sdt>
            <w:r w:rsidR="00BE4210" w:rsidRPr="006F3046">
              <w:rPr>
                <w:rFonts w:cs="TT15Ct00"/>
                <w:color w:val="000000"/>
              </w:rPr>
              <w:t xml:space="preserve">Preproge, talne obloge </w:t>
            </w:r>
          </w:p>
        </w:tc>
        <w:tc>
          <w:tcPr>
            <w:tcW w:w="5758" w:type="dxa"/>
          </w:tcPr>
          <w:p w:rsidR="00BE4210" w:rsidRPr="006F3046" w:rsidRDefault="001B4633" w:rsidP="00BE4210">
            <w:pPr>
              <w:autoSpaceDE w:val="0"/>
              <w:autoSpaceDN w:val="0"/>
              <w:adjustRightInd w:val="0"/>
              <w:spacing w:line="360" w:lineRule="auto"/>
              <w:ind w:left="34" w:right="897"/>
              <w:contextualSpacing/>
              <w:rPr>
                <w:rFonts w:cs="TT15Ct00"/>
                <w:color w:val="000000"/>
              </w:rPr>
            </w:pPr>
            <w:sdt>
              <w:sdtPr>
                <w:rPr>
                  <w:rFonts w:cs="TT15Ct00"/>
                  <w:color w:val="000000"/>
                </w:rPr>
                <w:id w:val="-185750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210">
                  <w:rPr>
                    <w:rFonts w:ascii="MS Gothic" w:eastAsia="MS Gothic" w:hAnsi="MS Gothic" w:cs="TT15Ct00" w:hint="eastAsia"/>
                    <w:color w:val="000000"/>
                  </w:rPr>
                  <w:t>☐</w:t>
                </w:r>
              </w:sdtContent>
            </w:sdt>
            <w:r w:rsidR="00BE4210" w:rsidRPr="006F3046">
              <w:rPr>
                <w:rFonts w:cs="TT15Ct00"/>
                <w:color w:val="000000"/>
              </w:rPr>
              <w:t>Vrtna oprema iz plastičnih mas ali lesa (mize, stoli, senčniki …)</w:t>
            </w:r>
          </w:p>
        </w:tc>
      </w:tr>
      <w:tr w:rsidR="00BE4210" w:rsidRPr="0015227E" w:rsidTr="00BE4210">
        <w:trPr>
          <w:trHeight w:val="1327"/>
        </w:trPr>
        <w:tc>
          <w:tcPr>
            <w:tcW w:w="5234" w:type="dxa"/>
          </w:tcPr>
          <w:p w:rsidR="00BE4210" w:rsidRPr="006F3046" w:rsidRDefault="001B4633" w:rsidP="00BE4210">
            <w:pPr>
              <w:autoSpaceDE w:val="0"/>
              <w:autoSpaceDN w:val="0"/>
              <w:adjustRightInd w:val="0"/>
              <w:spacing w:line="360" w:lineRule="auto"/>
              <w:ind w:left="34" w:right="897"/>
              <w:contextualSpacing/>
              <w:rPr>
                <w:rFonts w:cs="TT15Ct00"/>
                <w:color w:val="000000"/>
              </w:rPr>
            </w:pPr>
            <w:sdt>
              <w:sdtPr>
                <w:rPr>
                  <w:rFonts w:cs="TT15Ct00"/>
                  <w:color w:val="000000"/>
                </w:rPr>
                <w:id w:val="157755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210">
                  <w:rPr>
                    <w:rFonts w:ascii="MS Gothic" w:eastAsia="MS Gothic" w:hAnsi="MS Gothic" w:cs="TT15Ct00" w:hint="eastAsia"/>
                    <w:color w:val="000000"/>
                  </w:rPr>
                  <w:t>☐</w:t>
                </w:r>
              </w:sdtContent>
            </w:sdt>
            <w:r w:rsidR="00BE4210" w:rsidRPr="006F3046">
              <w:rPr>
                <w:rFonts w:cs="TT15Ct00"/>
                <w:color w:val="000000"/>
              </w:rPr>
              <w:t>Odpadna elektronska in električna oprema (gospodinjska bela tehnika – pralni in pomivalni stroj, štedilnik, TV sprejemnik, računalniška oprema, radio ...)</w:t>
            </w:r>
          </w:p>
        </w:tc>
        <w:tc>
          <w:tcPr>
            <w:tcW w:w="5758" w:type="dxa"/>
          </w:tcPr>
          <w:p w:rsidR="00BE4210" w:rsidRPr="006F3046" w:rsidRDefault="001B4633" w:rsidP="00BE4210">
            <w:pPr>
              <w:autoSpaceDE w:val="0"/>
              <w:autoSpaceDN w:val="0"/>
              <w:adjustRightInd w:val="0"/>
              <w:spacing w:line="360" w:lineRule="auto"/>
              <w:ind w:left="34" w:right="897"/>
              <w:contextualSpacing/>
              <w:rPr>
                <w:rFonts w:cs="TT15Ct00"/>
                <w:color w:val="000000"/>
              </w:rPr>
            </w:pPr>
            <w:sdt>
              <w:sdtPr>
                <w:rPr>
                  <w:rFonts w:cs="TT15Ct00"/>
                  <w:color w:val="000000"/>
                </w:rPr>
                <w:id w:val="14379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210">
                  <w:rPr>
                    <w:rFonts w:ascii="MS Gothic" w:eastAsia="MS Gothic" w:hAnsi="MS Gothic" w:cs="TT15Ct00" w:hint="eastAsia"/>
                    <w:color w:val="000000"/>
                  </w:rPr>
                  <w:t>☐</w:t>
                </w:r>
              </w:sdtContent>
            </w:sdt>
            <w:r w:rsidR="00BE4210" w:rsidRPr="006F3046">
              <w:rPr>
                <w:rFonts w:cs="TT15Ct00"/>
                <w:color w:val="000000"/>
              </w:rPr>
              <w:t>Otroška oprema (otroški vozički, stolčki, večje igrače …)</w:t>
            </w:r>
          </w:p>
        </w:tc>
      </w:tr>
      <w:tr w:rsidR="00BE4210" w:rsidRPr="0015227E" w:rsidTr="00BE4210">
        <w:trPr>
          <w:trHeight w:val="663"/>
        </w:trPr>
        <w:tc>
          <w:tcPr>
            <w:tcW w:w="5234" w:type="dxa"/>
          </w:tcPr>
          <w:p w:rsidR="00BE4210" w:rsidRPr="006F3046" w:rsidRDefault="001B4633" w:rsidP="00BE4210">
            <w:pPr>
              <w:autoSpaceDE w:val="0"/>
              <w:autoSpaceDN w:val="0"/>
              <w:adjustRightInd w:val="0"/>
              <w:spacing w:line="360" w:lineRule="auto"/>
              <w:ind w:left="34" w:right="897"/>
              <w:contextualSpacing/>
              <w:rPr>
                <w:rFonts w:cs="TT15Ct00"/>
                <w:color w:val="000000"/>
              </w:rPr>
            </w:pPr>
            <w:sdt>
              <w:sdtPr>
                <w:rPr>
                  <w:rFonts w:cs="TT15Ct00"/>
                  <w:color w:val="000000"/>
                </w:rPr>
                <w:id w:val="-116955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210">
                  <w:rPr>
                    <w:rFonts w:ascii="MS Gothic" w:eastAsia="MS Gothic" w:hAnsi="MS Gothic" w:cs="TT15Ct00" w:hint="eastAsia"/>
                    <w:color w:val="000000"/>
                  </w:rPr>
                  <w:t>☐</w:t>
                </w:r>
              </w:sdtContent>
            </w:sdt>
            <w:r w:rsidR="00BE4210" w:rsidRPr="006F3046">
              <w:rPr>
                <w:rFonts w:cs="TT15Ct00"/>
                <w:color w:val="000000"/>
              </w:rPr>
              <w:t>Kopalniška oprema (umivalnik, prha, kad, WC školjka, bide ...)</w:t>
            </w:r>
          </w:p>
        </w:tc>
        <w:tc>
          <w:tcPr>
            <w:tcW w:w="5758" w:type="dxa"/>
          </w:tcPr>
          <w:p w:rsidR="00BE4210" w:rsidRPr="006F3046" w:rsidRDefault="001B4633" w:rsidP="00BE4210">
            <w:pPr>
              <w:autoSpaceDE w:val="0"/>
              <w:autoSpaceDN w:val="0"/>
              <w:adjustRightInd w:val="0"/>
              <w:spacing w:line="360" w:lineRule="auto"/>
              <w:ind w:left="34" w:right="897"/>
              <w:contextualSpacing/>
              <w:rPr>
                <w:rFonts w:cs="TT15Ct00"/>
                <w:color w:val="000000"/>
              </w:rPr>
            </w:pPr>
            <w:sdt>
              <w:sdtPr>
                <w:rPr>
                  <w:rFonts w:cs="TT15Ct00"/>
                  <w:color w:val="000000"/>
                </w:rPr>
                <w:id w:val="-101253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210">
                  <w:rPr>
                    <w:rFonts w:ascii="MS Gothic" w:eastAsia="MS Gothic" w:hAnsi="MS Gothic" w:cs="TT15Ct00" w:hint="eastAsia"/>
                    <w:color w:val="000000"/>
                  </w:rPr>
                  <w:t>☐</w:t>
                </w:r>
              </w:sdtContent>
            </w:sdt>
            <w:r w:rsidR="00BE4210" w:rsidRPr="006F3046">
              <w:rPr>
                <w:rFonts w:cs="TT15Ct00"/>
                <w:color w:val="000000"/>
              </w:rPr>
              <w:t>Drugo (vpišite):</w:t>
            </w:r>
          </w:p>
        </w:tc>
      </w:tr>
    </w:tbl>
    <w:p w:rsidR="00FB1ED2" w:rsidRPr="0015227E" w:rsidRDefault="00FB1ED2" w:rsidP="00427399">
      <w:pPr>
        <w:autoSpaceDE w:val="0"/>
        <w:autoSpaceDN w:val="0"/>
        <w:adjustRightInd w:val="0"/>
        <w:ind w:left="851" w:right="897"/>
        <w:rPr>
          <w:rFonts w:cs="TT15Ct00"/>
          <w:color w:val="000000"/>
          <w:sz w:val="20"/>
          <w:szCs w:val="20"/>
          <w:lang w:val="sl-SI"/>
        </w:rPr>
      </w:pPr>
    </w:p>
    <w:p w:rsidR="00FB1ED2" w:rsidRPr="0015227E" w:rsidRDefault="00FB1ED2" w:rsidP="00427399">
      <w:pPr>
        <w:autoSpaceDE w:val="0"/>
        <w:autoSpaceDN w:val="0"/>
        <w:adjustRightInd w:val="0"/>
        <w:ind w:left="851" w:right="897"/>
        <w:rPr>
          <w:rFonts w:cs="TT15Ct00"/>
          <w:color w:val="000000"/>
          <w:sz w:val="20"/>
          <w:szCs w:val="20"/>
          <w:lang w:val="sl-SI"/>
        </w:rPr>
      </w:pPr>
    </w:p>
    <w:p w:rsidR="00FB1ED2" w:rsidRPr="0015227E" w:rsidRDefault="00FB1ED2" w:rsidP="00427399">
      <w:pPr>
        <w:ind w:left="851" w:right="897"/>
        <w:rPr>
          <w:sz w:val="20"/>
          <w:szCs w:val="20"/>
          <w:lang w:val="sl-SI"/>
        </w:rPr>
      </w:pPr>
      <w:r w:rsidRPr="0015227E">
        <w:rPr>
          <w:sz w:val="20"/>
          <w:szCs w:val="20"/>
          <w:lang w:val="sl-SI"/>
        </w:rPr>
        <w:t xml:space="preserve">Med kosovne odpadke </w:t>
      </w:r>
      <w:r w:rsidR="0015650D" w:rsidRPr="00F77E5C">
        <w:rPr>
          <w:b/>
          <w:sz w:val="20"/>
          <w:szCs w:val="20"/>
          <w:lang w:val="sl-SI"/>
        </w:rPr>
        <w:t>ne</w:t>
      </w:r>
      <w:r w:rsidRPr="00F77E5C">
        <w:rPr>
          <w:b/>
          <w:sz w:val="20"/>
          <w:szCs w:val="20"/>
          <w:lang w:val="sl-SI"/>
        </w:rPr>
        <w:t xml:space="preserve"> sodijo</w:t>
      </w:r>
      <w:r w:rsidRPr="0015227E">
        <w:rPr>
          <w:sz w:val="20"/>
          <w:szCs w:val="20"/>
          <w:lang w:val="sl-SI"/>
        </w:rPr>
        <w:t>: gradbeni material, odpadki, ki vsebujejo azbest, avtomobilski deli, pnevmatike, okenski okvirji s steklom, zeleni odrez (vejevje, grmičevje...)</w:t>
      </w:r>
      <w:r w:rsidR="00877055" w:rsidRPr="0015227E">
        <w:rPr>
          <w:sz w:val="20"/>
          <w:szCs w:val="20"/>
          <w:lang w:val="sl-SI"/>
        </w:rPr>
        <w:t xml:space="preserve">, tekstil, nevarni in mešani komunalni odpadki … </w:t>
      </w:r>
    </w:p>
    <w:p w:rsidR="00FB1ED2" w:rsidRPr="0015227E" w:rsidRDefault="00FB1ED2" w:rsidP="00F77E5C">
      <w:pPr>
        <w:autoSpaceDE w:val="0"/>
        <w:autoSpaceDN w:val="0"/>
        <w:adjustRightInd w:val="0"/>
        <w:ind w:right="897"/>
        <w:rPr>
          <w:rFonts w:cs="TT15Ct00"/>
          <w:color w:val="000000"/>
          <w:sz w:val="20"/>
          <w:szCs w:val="20"/>
          <w:lang w:val="sl-SI"/>
        </w:rPr>
      </w:pPr>
    </w:p>
    <w:p w:rsidR="00FB1ED2" w:rsidRPr="0015227E" w:rsidRDefault="0015650D" w:rsidP="00427399">
      <w:pPr>
        <w:autoSpaceDE w:val="0"/>
        <w:autoSpaceDN w:val="0"/>
        <w:adjustRightInd w:val="0"/>
        <w:ind w:left="851" w:right="897"/>
        <w:rPr>
          <w:rFonts w:cs="TT15Ct00"/>
          <w:color w:val="000000"/>
          <w:sz w:val="20"/>
          <w:szCs w:val="20"/>
          <w:lang w:val="sl-SI"/>
        </w:rPr>
      </w:pPr>
      <w:r w:rsidRPr="0015227E">
        <w:rPr>
          <w:noProof/>
          <w:lang w:val="sl-SI" w:eastAsia="sl-SI"/>
        </w:rPr>
        <w:drawing>
          <wp:anchor distT="0" distB="0" distL="114300" distR="114300" simplePos="0" relativeHeight="251657728" behindDoc="0" locked="0" layoutInCell="1" allowOverlap="1" wp14:anchorId="163B1B01" wp14:editId="7487AC22">
            <wp:simplePos x="0" y="0"/>
            <wp:positionH relativeFrom="page">
              <wp:posOffset>6050915</wp:posOffset>
            </wp:positionH>
            <wp:positionV relativeFrom="paragraph">
              <wp:posOffset>131445</wp:posOffset>
            </wp:positionV>
            <wp:extent cx="1036955" cy="36258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CA" w:rsidRPr="0015227E" w:rsidRDefault="00FB1ED2" w:rsidP="005F1D46">
      <w:pPr>
        <w:autoSpaceDE w:val="0"/>
        <w:autoSpaceDN w:val="0"/>
        <w:adjustRightInd w:val="0"/>
        <w:ind w:left="851" w:right="897"/>
        <w:rPr>
          <w:rFonts w:cs="TT15Ct00"/>
          <w:sz w:val="20"/>
          <w:szCs w:val="20"/>
          <w:lang w:val="sl-SI"/>
        </w:rPr>
      </w:pPr>
      <w:r w:rsidRPr="0015227E">
        <w:rPr>
          <w:rFonts w:cs="TT15Ct00"/>
          <w:color w:val="000000"/>
          <w:lang w:val="sl-SI"/>
        </w:rPr>
        <w:t>Datum:</w:t>
      </w:r>
      <w:r w:rsidRPr="0015227E">
        <w:rPr>
          <w:rFonts w:cs="TT15Ct00"/>
          <w:color w:val="000000"/>
          <w:sz w:val="20"/>
          <w:szCs w:val="20"/>
          <w:lang w:val="sl-SI"/>
        </w:rPr>
        <w:t xml:space="preserve"> </w:t>
      </w:r>
      <w:r w:rsidR="00645052">
        <w:rPr>
          <w:rFonts w:cs="TT15Ct00"/>
          <w:color w:val="000000"/>
          <w:sz w:val="4"/>
          <w:szCs w:val="4"/>
          <w:lang w:val="sl-SI"/>
        </w:rPr>
        <w:t xml:space="preserve">            </w:t>
      </w:r>
      <w:r w:rsidR="00E0438D">
        <w:rPr>
          <w:rFonts w:cs="TT15Ct00"/>
          <w:color w:val="000000"/>
          <w:sz w:val="20"/>
          <w:szCs w:val="20"/>
          <w:lang w:val="sl-SI"/>
        </w:rPr>
        <w:fldChar w:fldCharType="begin"/>
      </w:r>
      <w:r w:rsidR="00E0438D">
        <w:rPr>
          <w:rFonts w:cs="TT15Ct00"/>
          <w:color w:val="000000"/>
          <w:sz w:val="20"/>
          <w:szCs w:val="20"/>
          <w:lang w:val="sl-SI"/>
        </w:rPr>
        <w:instrText xml:space="preserve"> DATE   \* MERGEFORMAT </w:instrText>
      </w:r>
      <w:r w:rsidR="00E0438D">
        <w:rPr>
          <w:rFonts w:cs="TT15Ct00"/>
          <w:color w:val="000000"/>
          <w:sz w:val="20"/>
          <w:szCs w:val="20"/>
          <w:lang w:val="sl-SI"/>
        </w:rPr>
        <w:fldChar w:fldCharType="separate"/>
      </w:r>
      <w:r w:rsidR="00195C1E">
        <w:rPr>
          <w:rFonts w:cs="TT15Ct00"/>
          <w:noProof/>
          <w:color w:val="000000"/>
          <w:sz w:val="20"/>
          <w:szCs w:val="20"/>
          <w:lang w:val="sl-SI"/>
        </w:rPr>
        <w:t>13.12.2018</w:t>
      </w:r>
      <w:r w:rsidR="00E0438D">
        <w:rPr>
          <w:rFonts w:cs="TT15Ct00"/>
          <w:color w:val="000000"/>
          <w:sz w:val="20"/>
          <w:szCs w:val="20"/>
          <w:lang w:val="sl-SI"/>
        </w:rPr>
        <w:fldChar w:fldCharType="end"/>
      </w:r>
      <w:r w:rsidR="00645052">
        <w:rPr>
          <w:rFonts w:cs="TT15Ct00"/>
          <w:color w:val="000000"/>
          <w:sz w:val="4"/>
          <w:szCs w:val="4"/>
          <w:lang w:val="sl-SI"/>
        </w:rPr>
        <w:t xml:space="preserve">  </w:t>
      </w:r>
      <w:r w:rsidR="00645052">
        <w:rPr>
          <w:rFonts w:cs="TT15Ct00"/>
          <w:color w:val="000000"/>
          <w:sz w:val="4"/>
          <w:szCs w:val="4"/>
          <w:lang w:val="sl-SI"/>
        </w:rPr>
        <w:tab/>
      </w:r>
      <w:r w:rsidR="00645052">
        <w:rPr>
          <w:rFonts w:cs="TT15Ct00"/>
          <w:color w:val="000000"/>
          <w:sz w:val="4"/>
          <w:szCs w:val="4"/>
          <w:lang w:val="sl-SI"/>
        </w:rPr>
        <w:tab/>
      </w:r>
      <w:r w:rsidR="00645052">
        <w:rPr>
          <w:rFonts w:cs="TT15Ct00"/>
          <w:color w:val="000000"/>
          <w:sz w:val="4"/>
          <w:szCs w:val="4"/>
          <w:lang w:val="sl-SI"/>
        </w:rPr>
        <w:tab/>
      </w:r>
      <w:r w:rsidR="00645052">
        <w:rPr>
          <w:rFonts w:cs="TT15Ct00"/>
          <w:color w:val="000000"/>
          <w:sz w:val="4"/>
          <w:szCs w:val="4"/>
          <w:lang w:val="sl-SI"/>
        </w:rPr>
        <w:tab/>
      </w:r>
      <w:r w:rsidR="00645052">
        <w:rPr>
          <w:rFonts w:cs="TT15Ct00"/>
          <w:color w:val="000000"/>
          <w:sz w:val="4"/>
          <w:szCs w:val="4"/>
          <w:lang w:val="sl-SI"/>
        </w:rPr>
        <w:tab/>
      </w:r>
      <w:r w:rsidR="00645052">
        <w:rPr>
          <w:rFonts w:cs="TT15Ct00"/>
          <w:color w:val="000000"/>
          <w:sz w:val="4"/>
          <w:szCs w:val="4"/>
          <w:lang w:val="sl-SI"/>
        </w:rPr>
        <w:tab/>
        <w:t xml:space="preserve">                                  </w:t>
      </w:r>
      <w:r w:rsidRPr="0015227E">
        <w:rPr>
          <w:rFonts w:cs="TT15Ct00"/>
          <w:color w:val="000000"/>
          <w:lang w:val="sl-SI"/>
        </w:rPr>
        <w:t>Podpis:</w:t>
      </w:r>
      <w:r w:rsidRPr="0015227E">
        <w:rPr>
          <w:rFonts w:cs="TT15Ct00"/>
          <w:color w:val="000000"/>
          <w:sz w:val="20"/>
          <w:szCs w:val="20"/>
          <w:lang w:val="sl-SI"/>
        </w:rPr>
        <w:t xml:space="preserve"> </w:t>
      </w:r>
    </w:p>
    <w:sectPr w:rsidR="00806FCA" w:rsidRPr="0015227E">
      <w:headerReference w:type="default" r:id="rId10"/>
      <w:type w:val="continuous"/>
      <w:pgSz w:w="11910" w:h="16840"/>
      <w:pgMar w:top="0" w:right="24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633" w:rsidRDefault="001B4633" w:rsidP="00D964E6">
      <w:r>
        <w:separator/>
      </w:r>
    </w:p>
  </w:endnote>
  <w:endnote w:type="continuationSeparator" w:id="0">
    <w:p w:rsidR="001B4633" w:rsidRDefault="001B4633" w:rsidP="00D9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INCE-Regular">
    <w:altName w:val="DINCE"/>
    <w:panose1 w:val="02000503020000020003"/>
    <w:charset w:val="EE"/>
    <w:family w:val="auto"/>
    <w:pitch w:val="variable"/>
    <w:sig w:usb0="8000002F" w:usb1="0000204A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361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INCE-Bold">
    <w:panose1 w:val="02000503030000020004"/>
    <w:charset w:val="EE"/>
    <w:family w:val="auto"/>
    <w:pitch w:val="variable"/>
    <w:sig w:usb0="800000AF" w:usb1="0000204A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633" w:rsidRDefault="001B4633" w:rsidP="00D964E6">
      <w:r>
        <w:separator/>
      </w:r>
    </w:p>
  </w:footnote>
  <w:footnote w:type="continuationSeparator" w:id="0">
    <w:p w:rsidR="001B4633" w:rsidRDefault="001B4633" w:rsidP="00D9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4E6" w:rsidRDefault="00D964E6" w:rsidP="0015227E">
    <w:pPr>
      <w:pStyle w:val="Glava"/>
    </w:pPr>
    <w:r>
      <w:rPr>
        <w:rFonts w:cstheme="minorHAnsi"/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505C748">
          <wp:simplePos x="0" y="0"/>
          <wp:positionH relativeFrom="column">
            <wp:posOffset>628650</wp:posOffset>
          </wp:positionH>
          <wp:positionV relativeFrom="paragraph">
            <wp:posOffset>17145</wp:posOffset>
          </wp:positionV>
          <wp:extent cx="1084131" cy="390775"/>
          <wp:effectExtent l="0" t="0" r="190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mbio no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21" b="34251"/>
                  <a:stretch/>
                </pic:blipFill>
                <pic:spPr bwMode="auto">
                  <a:xfrm>
                    <a:off x="0" y="0"/>
                    <a:ext cx="1084131" cy="39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227E" w:rsidRDefault="0015227E" w:rsidP="0015227E">
    <w:pPr>
      <w:pStyle w:val="Glava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                  </w:t>
    </w:r>
  </w:p>
  <w:p w:rsidR="00D964E6" w:rsidRPr="0015227E" w:rsidRDefault="0015227E">
    <w:pPr>
      <w:pStyle w:val="Glava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  <w:r>
      <w:rPr>
        <w:rFonts w:cstheme="minorHAnsi"/>
        <w:sz w:val="20"/>
        <w:szCs w:val="20"/>
      </w:rPr>
      <w:br/>
    </w:r>
    <w:r>
      <w:rPr>
        <w:rFonts w:cstheme="minorHAnsi"/>
        <w:sz w:val="20"/>
        <w:szCs w:val="20"/>
      </w:rPr>
      <w:br/>
      <w:t xml:space="preserve">                       </w:t>
    </w:r>
    <w:r w:rsidR="00D964E6" w:rsidRPr="00E62EE9">
      <w:rPr>
        <w:rFonts w:cstheme="minorHAnsi"/>
        <w:sz w:val="20"/>
        <w:szCs w:val="20"/>
      </w:rPr>
      <w:t>Teharska cesta 49, 3000 Celje</w:t>
    </w:r>
    <w:r w:rsidR="00D964E6">
      <w:rPr>
        <w:rFonts w:cstheme="minorHAnsi"/>
        <w:sz w:val="20"/>
        <w:szCs w:val="20"/>
      </w:rPr>
      <w:t>, tel. 03 425 64 00, info@simbio.si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7CCD"/>
    <w:multiLevelType w:val="hybridMultilevel"/>
    <w:tmpl w:val="385A24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96AD4"/>
    <w:multiLevelType w:val="hybridMultilevel"/>
    <w:tmpl w:val="54467F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CA"/>
    <w:rsid w:val="00006AF2"/>
    <w:rsid w:val="000C564C"/>
    <w:rsid w:val="0015227E"/>
    <w:rsid w:val="0015650D"/>
    <w:rsid w:val="0016679A"/>
    <w:rsid w:val="00171343"/>
    <w:rsid w:val="00182289"/>
    <w:rsid w:val="00186601"/>
    <w:rsid w:val="00195C1E"/>
    <w:rsid w:val="001B4633"/>
    <w:rsid w:val="001B65EB"/>
    <w:rsid w:val="001D67DA"/>
    <w:rsid w:val="00251AB3"/>
    <w:rsid w:val="002905C1"/>
    <w:rsid w:val="002A1A42"/>
    <w:rsid w:val="00427399"/>
    <w:rsid w:val="004B3A31"/>
    <w:rsid w:val="004D2555"/>
    <w:rsid w:val="00581374"/>
    <w:rsid w:val="005F1D46"/>
    <w:rsid w:val="005F424C"/>
    <w:rsid w:val="00645052"/>
    <w:rsid w:val="006D10B5"/>
    <w:rsid w:val="006F3046"/>
    <w:rsid w:val="007F0B82"/>
    <w:rsid w:val="0080075C"/>
    <w:rsid w:val="00806FCA"/>
    <w:rsid w:val="00877055"/>
    <w:rsid w:val="00984E8B"/>
    <w:rsid w:val="00A8385E"/>
    <w:rsid w:val="00A93EA7"/>
    <w:rsid w:val="00B0038C"/>
    <w:rsid w:val="00BE4210"/>
    <w:rsid w:val="00C132E7"/>
    <w:rsid w:val="00CD09E3"/>
    <w:rsid w:val="00CE15DC"/>
    <w:rsid w:val="00D47B6B"/>
    <w:rsid w:val="00D964E6"/>
    <w:rsid w:val="00DA7606"/>
    <w:rsid w:val="00E0438D"/>
    <w:rsid w:val="00EC4BF5"/>
    <w:rsid w:val="00F70774"/>
    <w:rsid w:val="00F77E5C"/>
    <w:rsid w:val="00FB1ED2"/>
    <w:rsid w:val="00F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E834AC-7BE6-4F29-8567-99D1ED6D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spacing w:before="8"/>
      <w:outlineLvl w:val="0"/>
    </w:pPr>
    <w:rPr>
      <w:rFonts w:ascii="DINCE-Regular" w:eastAsia="DINCE-Regular" w:hAnsi="DINCE-Regular"/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850"/>
    </w:pPr>
    <w:rPr>
      <w:rFonts w:ascii="DINCE-Regular" w:eastAsia="DINCE-Regular" w:hAnsi="DINCE-Regular"/>
      <w:sz w:val="14"/>
      <w:szCs w:val="14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60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60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avaden"/>
    <w:rsid w:val="00186601"/>
    <w:pPr>
      <w:widowControl/>
      <w:autoSpaceDE w:val="0"/>
      <w:autoSpaceDN w:val="0"/>
    </w:pPr>
    <w:rPr>
      <w:rFonts w:ascii="Garamond" w:eastAsia="Calibri" w:hAnsi="Garamond" w:cs="Times New Roman"/>
      <w:color w:val="000000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FB1ED2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B1ED2"/>
    <w:pPr>
      <w:widowControl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E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64E6"/>
  </w:style>
  <w:style w:type="paragraph" w:styleId="Noga">
    <w:name w:val="footer"/>
    <w:basedOn w:val="Navaden"/>
    <w:link w:val="NogaZnak"/>
    <w:uiPriority w:val="99"/>
    <w:unhideWhenUsed/>
    <w:rsid w:val="00D964E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9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vni@simbio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C4B0-2896-4DBA-ADF1-F7FFD7F5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list, računi Simbio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list, računi Simbio</dc:title>
  <dc:creator>Helena Kojnik</dc:creator>
  <cp:lastModifiedBy>Helena Kojnik</cp:lastModifiedBy>
  <cp:revision>5</cp:revision>
  <cp:lastPrinted>2015-03-30T09:07:00Z</cp:lastPrinted>
  <dcterms:created xsi:type="dcterms:W3CDTF">2018-11-27T13:00:00Z</dcterms:created>
  <dcterms:modified xsi:type="dcterms:W3CDTF">2018-12-13T07:07:00Z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2014-10-30T00:00:00Z</vt:filetime>
  </property>
</Properties>
</file>