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1259" w14:textId="3E9CC449" w:rsidR="000B14C8" w:rsidRDefault="00A97449" w:rsidP="00A97449">
      <w:pPr>
        <w:spacing w:after="0" w:line="240" w:lineRule="auto"/>
        <w:ind w:left="0"/>
        <w:jc w:val="both"/>
        <w:rPr>
          <w:rFonts w:eastAsia="Times New Roman" w:cstheme="minorHAnsi"/>
          <w:b/>
          <w:bCs/>
          <w:color w:val="auto"/>
          <w:sz w:val="22"/>
          <w:szCs w:val="22"/>
        </w:rPr>
      </w:pPr>
      <w:r>
        <w:rPr>
          <w:rFonts w:eastAsia="Times New Roman" w:cstheme="minorHAnsi"/>
          <w:b/>
          <w:bCs/>
          <w:color w:val="auto"/>
          <w:sz w:val="22"/>
          <w:szCs w:val="22"/>
        </w:rPr>
        <w:t xml:space="preserve">Predmet javnega naročila: </w:t>
      </w:r>
      <w:r w:rsidRPr="00A97449">
        <w:rPr>
          <w:rFonts w:eastAsia="Times New Roman" w:cstheme="minorHAnsi"/>
          <w:b/>
          <w:bCs/>
          <w:color w:val="auto"/>
          <w:sz w:val="22"/>
          <w:szCs w:val="22"/>
        </w:rPr>
        <w:t>Dobava univerzalnih mobilnih drobilnikov odpadkov  –  grobi in fini mlin</w:t>
      </w:r>
    </w:p>
    <w:p w14:paraId="798082E5" w14:textId="1F39220A" w:rsidR="00A97449" w:rsidRDefault="00A97449" w:rsidP="00A97449">
      <w:pPr>
        <w:spacing w:after="0" w:line="240" w:lineRule="auto"/>
        <w:ind w:left="0"/>
        <w:jc w:val="both"/>
        <w:rPr>
          <w:rFonts w:eastAsia="Times New Roman" w:cstheme="minorHAnsi"/>
          <w:b/>
          <w:bCs/>
          <w:color w:val="auto"/>
          <w:sz w:val="22"/>
          <w:szCs w:val="22"/>
        </w:rPr>
      </w:pPr>
      <w:r>
        <w:rPr>
          <w:rFonts w:eastAsia="Times New Roman" w:cstheme="minorHAnsi"/>
          <w:b/>
          <w:bCs/>
          <w:color w:val="auto"/>
          <w:sz w:val="22"/>
          <w:szCs w:val="22"/>
        </w:rPr>
        <w:t>Št. javnega naročila: 19/JN-2020/B</w:t>
      </w:r>
    </w:p>
    <w:p w14:paraId="75AE08B1" w14:textId="77777777" w:rsidR="00A97449" w:rsidRPr="00C558D2" w:rsidRDefault="00A97449" w:rsidP="00A97449">
      <w:pPr>
        <w:spacing w:after="0" w:line="240" w:lineRule="auto"/>
        <w:ind w:left="0"/>
        <w:jc w:val="both"/>
        <w:rPr>
          <w:rFonts w:eastAsia="Times New Roman" w:cstheme="minorHAnsi"/>
          <w:b/>
          <w:bCs/>
          <w:color w:val="auto"/>
          <w:sz w:val="22"/>
          <w:szCs w:val="22"/>
        </w:rPr>
      </w:pPr>
    </w:p>
    <w:p w14:paraId="7AA44A7D" w14:textId="5DA0F2CC" w:rsidR="005F6B29" w:rsidRPr="00A97449" w:rsidRDefault="005F6B29" w:rsidP="00A97449">
      <w:pPr>
        <w:tabs>
          <w:tab w:val="left" w:pos="1470"/>
        </w:tabs>
        <w:spacing w:line="240" w:lineRule="auto"/>
        <w:ind w:left="0"/>
        <w:jc w:val="center"/>
        <w:rPr>
          <w:rFonts w:eastAsia="Times New Roman" w:cstheme="minorHAnsi"/>
          <w:b/>
          <w:color w:val="auto"/>
          <w:sz w:val="28"/>
          <w:szCs w:val="28"/>
        </w:rPr>
      </w:pPr>
      <w:r w:rsidRPr="00A97449">
        <w:rPr>
          <w:rFonts w:eastAsia="Times New Roman" w:cstheme="minorHAnsi"/>
          <w:b/>
          <w:color w:val="auto"/>
          <w:sz w:val="28"/>
          <w:szCs w:val="28"/>
        </w:rPr>
        <w:t>TEHNIČN</w:t>
      </w:r>
      <w:r w:rsidR="00121040" w:rsidRPr="00A97449">
        <w:rPr>
          <w:rFonts w:eastAsia="Times New Roman" w:cstheme="minorHAnsi"/>
          <w:b/>
          <w:color w:val="auto"/>
          <w:sz w:val="28"/>
          <w:szCs w:val="28"/>
        </w:rPr>
        <w:t>A</w:t>
      </w:r>
      <w:r w:rsidRPr="00A97449">
        <w:rPr>
          <w:rFonts w:eastAsia="Times New Roman" w:cstheme="minorHAnsi"/>
          <w:b/>
          <w:color w:val="auto"/>
          <w:sz w:val="28"/>
          <w:szCs w:val="28"/>
        </w:rPr>
        <w:t xml:space="preserve"> </w:t>
      </w:r>
      <w:r w:rsidR="00373FFF" w:rsidRPr="00A97449">
        <w:rPr>
          <w:rFonts w:eastAsia="Times New Roman" w:cstheme="minorHAnsi"/>
          <w:b/>
          <w:color w:val="auto"/>
          <w:sz w:val="28"/>
          <w:szCs w:val="28"/>
        </w:rPr>
        <w:t>SPECIFIKACIJA</w:t>
      </w:r>
      <w:r w:rsidR="000B14C8" w:rsidRPr="00A97449">
        <w:rPr>
          <w:rFonts w:eastAsia="Times New Roman" w:cstheme="minorHAnsi"/>
          <w:b/>
          <w:color w:val="auto"/>
          <w:sz w:val="28"/>
          <w:szCs w:val="28"/>
        </w:rPr>
        <w:t xml:space="preserve"> NAROČILA</w:t>
      </w:r>
    </w:p>
    <w:p w14:paraId="028F7353" w14:textId="77777777" w:rsidR="000B14C8" w:rsidRPr="00C558D2" w:rsidRDefault="000B14C8" w:rsidP="000B14C8">
      <w:pPr>
        <w:tabs>
          <w:tab w:val="left" w:pos="1470"/>
        </w:tabs>
        <w:spacing w:line="240" w:lineRule="auto"/>
        <w:ind w:left="0"/>
        <w:jc w:val="both"/>
        <w:rPr>
          <w:rFonts w:eastAsia="Times New Roman" w:cstheme="minorHAnsi"/>
          <w:b/>
          <w:color w:val="auto"/>
          <w:sz w:val="22"/>
          <w:szCs w:val="22"/>
        </w:rPr>
      </w:pPr>
    </w:p>
    <w:p w14:paraId="0BCAA0C3" w14:textId="7D7AC668" w:rsidR="00B7373F" w:rsidRPr="00C558D2" w:rsidRDefault="00C558D2" w:rsidP="000B14C8">
      <w:pPr>
        <w:numPr>
          <w:ilvl w:val="0"/>
          <w:numId w:val="3"/>
        </w:numPr>
        <w:spacing w:line="240" w:lineRule="auto"/>
        <w:jc w:val="both"/>
        <w:rPr>
          <w:rFonts w:cstheme="minorHAnsi"/>
          <w:b/>
          <w:color w:val="auto"/>
          <w:sz w:val="22"/>
          <w:szCs w:val="22"/>
        </w:rPr>
      </w:pPr>
      <w:r w:rsidRPr="00C558D2">
        <w:rPr>
          <w:rFonts w:cstheme="minorHAnsi"/>
          <w:b/>
          <w:color w:val="auto"/>
          <w:sz w:val="22"/>
          <w:szCs w:val="22"/>
        </w:rPr>
        <w:t>PREDMET NAROČILA:</w:t>
      </w:r>
    </w:p>
    <w:p w14:paraId="119B7D08" w14:textId="5447EA41" w:rsidR="004A2835" w:rsidRPr="00C558D2" w:rsidRDefault="004A2835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Predmet naročila je d</w:t>
      </w:r>
      <w:r w:rsidR="00B7373F" w:rsidRPr="00C558D2">
        <w:rPr>
          <w:rFonts w:cstheme="minorHAnsi"/>
          <w:color w:val="auto"/>
          <w:sz w:val="22"/>
          <w:szCs w:val="22"/>
        </w:rPr>
        <w:t>obava</w:t>
      </w:r>
      <w:r w:rsidR="00FB30C2" w:rsidRPr="00C558D2">
        <w:rPr>
          <w:rFonts w:cstheme="minorHAnsi"/>
          <w:color w:val="auto"/>
          <w:sz w:val="22"/>
          <w:szCs w:val="22"/>
        </w:rPr>
        <w:t xml:space="preserve"> </w:t>
      </w:r>
      <w:r w:rsidR="00071D23" w:rsidRPr="00C558D2">
        <w:rPr>
          <w:rFonts w:cstheme="minorHAnsi"/>
          <w:color w:val="auto"/>
          <w:sz w:val="22"/>
          <w:szCs w:val="22"/>
        </w:rPr>
        <w:t>mobilnega sistema za drobljenje kosovnih odpadkov</w:t>
      </w:r>
      <w:r w:rsidR="00980007" w:rsidRPr="00C558D2">
        <w:rPr>
          <w:rFonts w:cstheme="minorHAnsi"/>
          <w:color w:val="auto"/>
          <w:sz w:val="22"/>
          <w:szCs w:val="22"/>
        </w:rPr>
        <w:t xml:space="preserve"> v </w:t>
      </w:r>
      <w:r w:rsidRPr="00C558D2">
        <w:rPr>
          <w:rFonts w:cstheme="minorHAnsi"/>
          <w:color w:val="auto"/>
          <w:sz w:val="22"/>
          <w:szCs w:val="22"/>
        </w:rPr>
        <w:t xml:space="preserve">dveh delih - </w:t>
      </w:r>
      <w:r w:rsidR="00980007" w:rsidRPr="00C558D2">
        <w:rPr>
          <w:rFonts w:cstheme="minorHAnsi"/>
          <w:color w:val="auto"/>
          <w:sz w:val="22"/>
          <w:szCs w:val="22"/>
        </w:rPr>
        <w:t>kombiniran</w:t>
      </w:r>
      <w:r w:rsidRPr="00C558D2">
        <w:rPr>
          <w:rFonts w:cstheme="minorHAnsi"/>
          <w:color w:val="auto"/>
          <w:sz w:val="22"/>
          <w:szCs w:val="22"/>
        </w:rPr>
        <w:t>a</w:t>
      </w:r>
      <w:r w:rsidR="00980007" w:rsidRPr="00C558D2">
        <w:rPr>
          <w:rFonts w:cstheme="minorHAnsi"/>
          <w:color w:val="auto"/>
          <w:sz w:val="22"/>
          <w:szCs w:val="22"/>
        </w:rPr>
        <w:t xml:space="preserve"> izvedb</w:t>
      </w:r>
      <w:r w:rsidRPr="00C558D2">
        <w:rPr>
          <w:rFonts w:cstheme="minorHAnsi"/>
          <w:color w:val="auto"/>
          <w:sz w:val="22"/>
          <w:szCs w:val="22"/>
        </w:rPr>
        <w:t>a</w:t>
      </w:r>
      <w:r w:rsidR="00980007" w:rsidRPr="00C558D2">
        <w:rPr>
          <w:rFonts w:cstheme="minorHAnsi"/>
          <w:color w:val="auto"/>
          <w:sz w:val="22"/>
          <w:szCs w:val="22"/>
        </w:rPr>
        <w:t xml:space="preserve"> </w:t>
      </w:r>
      <w:r w:rsidR="00071D23" w:rsidRPr="00C558D2">
        <w:rPr>
          <w:rFonts w:cstheme="minorHAnsi"/>
          <w:color w:val="auto"/>
          <w:sz w:val="22"/>
          <w:szCs w:val="22"/>
        </w:rPr>
        <w:t xml:space="preserve">dveh samostojnih strojev </w:t>
      </w:r>
      <w:r w:rsidR="00980007" w:rsidRPr="00C558D2">
        <w:rPr>
          <w:rFonts w:cstheme="minorHAnsi"/>
          <w:color w:val="auto"/>
          <w:sz w:val="22"/>
          <w:szCs w:val="22"/>
        </w:rPr>
        <w:t>za grobo in fino mletje</w:t>
      </w:r>
      <w:r w:rsidR="00F0259D" w:rsidRPr="00C558D2">
        <w:rPr>
          <w:rFonts w:cstheme="minorHAnsi"/>
          <w:color w:val="auto"/>
          <w:sz w:val="22"/>
          <w:szCs w:val="22"/>
        </w:rPr>
        <w:t>.</w:t>
      </w:r>
      <w:r w:rsidR="00980007" w:rsidRPr="00C558D2">
        <w:rPr>
          <w:rFonts w:cstheme="minorHAnsi"/>
          <w:color w:val="auto"/>
          <w:sz w:val="22"/>
          <w:szCs w:val="22"/>
        </w:rPr>
        <w:t xml:space="preserve"> </w:t>
      </w:r>
      <w:r w:rsidR="00373FFF" w:rsidRPr="00C558D2">
        <w:rPr>
          <w:rFonts w:cstheme="minorHAnsi"/>
          <w:color w:val="auto"/>
          <w:sz w:val="22"/>
          <w:szCs w:val="22"/>
        </w:rPr>
        <w:t xml:space="preserve">Oba drobilnika </w:t>
      </w:r>
      <w:r w:rsidR="00325548" w:rsidRPr="00C558D2">
        <w:rPr>
          <w:rFonts w:cstheme="minorHAnsi"/>
          <w:color w:val="auto"/>
          <w:sz w:val="22"/>
          <w:szCs w:val="22"/>
        </w:rPr>
        <w:t>mora</w:t>
      </w:r>
      <w:r w:rsidR="00980007" w:rsidRPr="00C558D2">
        <w:rPr>
          <w:rFonts w:cstheme="minorHAnsi"/>
          <w:color w:val="auto"/>
          <w:sz w:val="22"/>
          <w:szCs w:val="22"/>
        </w:rPr>
        <w:t>ta</w:t>
      </w:r>
      <w:r w:rsidR="00325548" w:rsidRPr="00C558D2">
        <w:rPr>
          <w:rFonts w:cstheme="minorHAnsi"/>
          <w:color w:val="auto"/>
          <w:sz w:val="22"/>
          <w:szCs w:val="22"/>
        </w:rPr>
        <w:t xml:space="preserve"> </w:t>
      </w:r>
      <w:r w:rsidR="00071D23" w:rsidRPr="00C558D2">
        <w:rPr>
          <w:rFonts w:cstheme="minorHAnsi"/>
          <w:color w:val="auto"/>
          <w:sz w:val="22"/>
          <w:szCs w:val="22"/>
        </w:rPr>
        <w:t>imeti možnost delovanja samostojno ali v tandemu.</w:t>
      </w:r>
    </w:p>
    <w:p w14:paraId="41F2D1FE" w14:textId="2437F415" w:rsidR="00277FA2" w:rsidRPr="00C558D2" w:rsidRDefault="00277FA2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  <w:u w:val="single"/>
        </w:rPr>
      </w:pPr>
      <w:r w:rsidRPr="00C558D2">
        <w:rPr>
          <w:rFonts w:cstheme="minorHAnsi"/>
          <w:color w:val="auto"/>
          <w:sz w:val="22"/>
          <w:szCs w:val="22"/>
          <w:u w:val="single"/>
        </w:rPr>
        <w:t>Dobava vključuje:</w:t>
      </w:r>
    </w:p>
    <w:p w14:paraId="1B6EC522" w14:textId="7821CDD8" w:rsidR="00277FA2" w:rsidRPr="00C558D2" w:rsidRDefault="00277FA2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A.</w:t>
      </w:r>
      <w:r w:rsidRPr="00C558D2">
        <w:rPr>
          <w:rFonts w:cstheme="minorHAnsi"/>
          <w:color w:val="auto"/>
          <w:sz w:val="22"/>
          <w:szCs w:val="22"/>
        </w:rPr>
        <w:tab/>
        <w:t>Dobava univerzalnega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 xml:space="preserve">mobilnega drobilnika odpadkov </w:t>
      </w:r>
      <w:r w:rsidR="004A2835" w:rsidRPr="00C558D2">
        <w:rPr>
          <w:rFonts w:cstheme="minorHAnsi"/>
          <w:color w:val="auto"/>
          <w:sz w:val="22"/>
          <w:szCs w:val="22"/>
        </w:rPr>
        <w:t xml:space="preserve">- </w:t>
      </w:r>
      <w:r w:rsidRPr="00C558D2">
        <w:rPr>
          <w:rFonts w:cstheme="minorHAnsi"/>
          <w:color w:val="auto"/>
          <w:sz w:val="22"/>
          <w:szCs w:val="22"/>
        </w:rPr>
        <w:t>grobi mli</w:t>
      </w:r>
      <w:r w:rsidR="004A2835" w:rsidRPr="00C558D2">
        <w:rPr>
          <w:rFonts w:cstheme="minorHAnsi"/>
          <w:color w:val="auto"/>
          <w:sz w:val="22"/>
          <w:szCs w:val="22"/>
        </w:rPr>
        <w:t>n</w:t>
      </w:r>
      <w:r w:rsidRPr="00C558D2">
        <w:rPr>
          <w:rFonts w:cstheme="minorHAnsi"/>
          <w:color w:val="auto"/>
          <w:sz w:val="22"/>
          <w:szCs w:val="22"/>
        </w:rPr>
        <w:tab/>
        <w:t>1</w:t>
      </w:r>
      <w:r w:rsidR="00A97449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kos</w:t>
      </w:r>
    </w:p>
    <w:p w14:paraId="038D7B41" w14:textId="2096606E" w:rsidR="00277FA2" w:rsidRPr="00C558D2" w:rsidRDefault="00277FA2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B.</w:t>
      </w:r>
      <w:r w:rsidRPr="00C558D2">
        <w:rPr>
          <w:rFonts w:cstheme="minorHAnsi"/>
          <w:color w:val="auto"/>
          <w:sz w:val="22"/>
          <w:szCs w:val="22"/>
        </w:rPr>
        <w:tab/>
        <w:t>Dobava univerzalnega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 xml:space="preserve">mobilnega drobilnika odpadkov </w:t>
      </w:r>
      <w:r w:rsidR="004A2835" w:rsidRPr="00C558D2">
        <w:rPr>
          <w:rFonts w:cstheme="minorHAnsi"/>
          <w:color w:val="auto"/>
          <w:sz w:val="22"/>
          <w:szCs w:val="22"/>
        </w:rPr>
        <w:t xml:space="preserve">- </w:t>
      </w:r>
      <w:r w:rsidR="00814243" w:rsidRPr="00C558D2">
        <w:rPr>
          <w:rFonts w:cstheme="minorHAnsi"/>
          <w:color w:val="auto"/>
          <w:sz w:val="22"/>
          <w:szCs w:val="22"/>
        </w:rPr>
        <w:t>fini mlin</w:t>
      </w:r>
      <w:r w:rsidR="004A2835" w:rsidRPr="00C558D2">
        <w:rPr>
          <w:rFonts w:cstheme="minorHAnsi"/>
          <w:color w:val="auto"/>
          <w:sz w:val="22"/>
          <w:szCs w:val="22"/>
        </w:rPr>
        <w:t xml:space="preserve"> </w:t>
      </w:r>
      <w:r w:rsidR="004A2835" w:rsidRPr="00C558D2">
        <w:rPr>
          <w:rFonts w:cstheme="minorHAnsi"/>
          <w:color w:val="auto"/>
          <w:sz w:val="22"/>
          <w:szCs w:val="22"/>
        </w:rPr>
        <w:tab/>
        <w:t xml:space="preserve">1 </w:t>
      </w:r>
      <w:r w:rsidRPr="00C558D2">
        <w:rPr>
          <w:rFonts w:cstheme="minorHAnsi"/>
          <w:color w:val="auto"/>
          <w:sz w:val="22"/>
          <w:szCs w:val="22"/>
        </w:rPr>
        <w:t>kos</w:t>
      </w:r>
    </w:p>
    <w:p w14:paraId="6EFA756B" w14:textId="77777777" w:rsidR="00B7373F" w:rsidRPr="00C558D2" w:rsidRDefault="00B7373F" w:rsidP="000B14C8">
      <w:pPr>
        <w:spacing w:line="240" w:lineRule="auto"/>
        <w:ind w:left="0"/>
        <w:jc w:val="both"/>
        <w:rPr>
          <w:rFonts w:cstheme="minorHAnsi"/>
          <w:color w:val="FF0000"/>
          <w:sz w:val="22"/>
          <w:szCs w:val="22"/>
        </w:rPr>
      </w:pPr>
    </w:p>
    <w:p w14:paraId="6A9BF93A" w14:textId="4E12D8E9" w:rsidR="00C558D2" w:rsidRPr="00C558D2" w:rsidRDefault="00C558D2" w:rsidP="00C558D2">
      <w:pPr>
        <w:numPr>
          <w:ilvl w:val="0"/>
          <w:numId w:val="3"/>
        </w:numPr>
        <w:spacing w:line="240" w:lineRule="auto"/>
        <w:jc w:val="both"/>
        <w:rPr>
          <w:rFonts w:cstheme="minorHAnsi"/>
          <w:b/>
          <w:color w:val="auto"/>
          <w:sz w:val="22"/>
          <w:szCs w:val="22"/>
        </w:rPr>
      </w:pPr>
      <w:r w:rsidRPr="00C558D2">
        <w:rPr>
          <w:rFonts w:cstheme="minorHAnsi"/>
          <w:b/>
          <w:color w:val="auto"/>
          <w:sz w:val="22"/>
          <w:szCs w:val="22"/>
        </w:rPr>
        <w:t>TEHNIČNI PODATKI:</w:t>
      </w:r>
    </w:p>
    <w:p w14:paraId="1D1930F2" w14:textId="1F3972A1" w:rsidR="004A2835" w:rsidRPr="00C558D2" w:rsidRDefault="00C558D2" w:rsidP="000B14C8">
      <w:pPr>
        <w:pStyle w:val="Odstavekseznama"/>
        <w:numPr>
          <w:ilvl w:val="0"/>
          <w:numId w:val="23"/>
        </w:numPr>
        <w:spacing w:line="240" w:lineRule="auto"/>
        <w:ind w:left="426"/>
        <w:jc w:val="both"/>
        <w:rPr>
          <w:rFonts w:cstheme="minorHAnsi"/>
          <w:b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color w:val="auto"/>
          <w:sz w:val="22"/>
          <w:szCs w:val="22"/>
          <w:u w:val="single"/>
        </w:rPr>
        <w:t>DOBAVA UNIVERZALNEGA MOBILNEGA DROBILNIKA ODPADKOV - GROBI MLIN</w:t>
      </w:r>
    </w:p>
    <w:p w14:paraId="505F5943" w14:textId="77777777" w:rsidR="000B14C8" w:rsidRPr="00C558D2" w:rsidRDefault="000B14C8" w:rsidP="000B14C8">
      <w:pPr>
        <w:pStyle w:val="Odstavekseznama"/>
        <w:spacing w:line="240" w:lineRule="auto"/>
        <w:ind w:left="426"/>
        <w:jc w:val="both"/>
        <w:rPr>
          <w:rFonts w:cstheme="minorHAnsi"/>
          <w:b/>
          <w:color w:val="auto"/>
          <w:sz w:val="22"/>
          <w:szCs w:val="22"/>
          <w:u w:val="single"/>
        </w:rPr>
      </w:pPr>
    </w:p>
    <w:p w14:paraId="19F8CCA7" w14:textId="77777777" w:rsidR="00B7373F" w:rsidRPr="00C558D2" w:rsidRDefault="00B7373F" w:rsidP="000B14C8">
      <w:pPr>
        <w:pStyle w:val="Odstavekseznama"/>
        <w:numPr>
          <w:ilvl w:val="0"/>
          <w:numId w:val="4"/>
        </w:numPr>
        <w:spacing w:line="240" w:lineRule="auto"/>
        <w:contextualSpacing w:val="0"/>
        <w:jc w:val="both"/>
        <w:rPr>
          <w:rFonts w:cstheme="minorHAnsi"/>
          <w:vanish/>
          <w:color w:val="auto"/>
          <w:sz w:val="22"/>
          <w:szCs w:val="22"/>
        </w:rPr>
      </w:pPr>
    </w:p>
    <w:p w14:paraId="78CFDCA9" w14:textId="77777777" w:rsidR="00B7373F" w:rsidRPr="00C558D2" w:rsidRDefault="00B7373F" w:rsidP="000B14C8">
      <w:pPr>
        <w:pStyle w:val="Odstavekseznama"/>
        <w:numPr>
          <w:ilvl w:val="0"/>
          <w:numId w:val="4"/>
        </w:numPr>
        <w:spacing w:line="240" w:lineRule="auto"/>
        <w:contextualSpacing w:val="0"/>
        <w:jc w:val="both"/>
        <w:rPr>
          <w:rFonts w:cstheme="minorHAnsi"/>
          <w:vanish/>
          <w:color w:val="auto"/>
          <w:sz w:val="22"/>
          <w:szCs w:val="22"/>
        </w:rPr>
      </w:pPr>
    </w:p>
    <w:p w14:paraId="546CF442" w14:textId="0B636CF6" w:rsidR="00CF2499" w:rsidRPr="00C558D2" w:rsidRDefault="00B7373F" w:rsidP="000B14C8">
      <w:pPr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b/>
          <w:bCs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Motor</w:t>
      </w:r>
    </w:p>
    <w:p w14:paraId="1AA5FD7D" w14:textId="6AB516C0" w:rsidR="00B7373F" w:rsidRPr="00C558D2" w:rsidRDefault="00B7373F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Motor:</w:t>
      </w:r>
      <w:r w:rsidRPr="00C558D2">
        <w:rPr>
          <w:rFonts w:cstheme="minorHAnsi"/>
          <w:color w:val="auto"/>
          <w:sz w:val="22"/>
          <w:szCs w:val="22"/>
        </w:rPr>
        <w:tab/>
        <w:t xml:space="preserve"> </w:t>
      </w:r>
      <w:r w:rsidR="00FC245E" w:rsidRPr="00C558D2">
        <w:rPr>
          <w:rFonts w:cstheme="minorHAnsi"/>
          <w:color w:val="auto"/>
          <w:sz w:val="22"/>
          <w:szCs w:val="22"/>
        </w:rPr>
        <w:tab/>
      </w:r>
      <w:r w:rsidR="00FC245E"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>Diesel (vodno hlajen)</w:t>
      </w:r>
      <w:r w:rsidR="00DB434F" w:rsidRPr="00C558D2">
        <w:rPr>
          <w:rFonts w:cstheme="minorHAnsi"/>
          <w:color w:val="auto"/>
          <w:sz w:val="22"/>
          <w:szCs w:val="22"/>
        </w:rPr>
        <w:t>.</w:t>
      </w:r>
    </w:p>
    <w:p w14:paraId="6CFA73D5" w14:textId="6B7B6001" w:rsidR="00B7373F" w:rsidRPr="00C558D2" w:rsidRDefault="00B7373F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Moč (ISO</w:t>
      </w:r>
      <w:r w:rsidR="00D8699A" w:rsidRPr="00C558D2">
        <w:rPr>
          <w:rFonts w:cstheme="minorHAnsi"/>
          <w:color w:val="auto"/>
          <w:sz w:val="22"/>
          <w:szCs w:val="22"/>
        </w:rPr>
        <w:t xml:space="preserve"> </w:t>
      </w:r>
      <w:r w:rsidR="00FB30C2" w:rsidRPr="00C558D2">
        <w:rPr>
          <w:rFonts w:cstheme="minorHAnsi"/>
          <w:color w:val="auto"/>
          <w:sz w:val="22"/>
          <w:szCs w:val="22"/>
        </w:rPr>
        <w:t>9249</w:t>
      </w:r>
      <w:r w:rsidRPr="00C558D2">
        <w:rPr>
          <w:rFonts w:cstheme="minorHAnsi"/>
          <w:color w:val="auto"/>
          <w:sz w:val="22"/>
          <w:szCs w:val="22"/>
        </w:rPr>
        <w:t>):</w:t>
      </w:r>
      <w:r w:rsidRPr="00C558D2">
        <w:rPr>
          <w:rFonts w:cstheme="minorHAnsi"/>
          <w:color w:val="auto"/>
          <w:sz w:val="22"/>
          <w:szCs w:val="22"/>
        </w:rPr>
        <w:tab/>
      </w:r>
      <w:r w:rsidR="00C76859" w:rsidRPr="00C558D2">
        <w:rPr>
          <w:rFonts w:cstheme="minorHAnsi"/>
          <w:color w:val="auto"/>
          <w:sz w:val="22"/>
          <w:szCs w:val="22"/>
        </w:rPr>
        <w:t>min</w:t>
      </w:r>
      <w:r w:rsidR="002E0839" w:rsidRPr="00C558D2">
        <w:rPr>
          <w:rFonts w:cstheme="minorHAnsi"/>
          <w:color w:val="auto"/>
          <w:sz w:val="22"/>
          <w:szCs w:val="22"/>
        </w:rPr>
        <w:t>.</w:t>
      </w:r>
      <w:r w:rsidR="00C76859" w:rsidRPr="00C558D2">
        <w:rPr>
          <w:rFonts w:cstheme="minorHAnsi"/>
          <w:color w:val="auto"/>
          <w:sz w:val="22"/>
          <w:szCs w:val="22"/>
        </w:rPr>
        <w:t xml:space="preserve"> </w:t>
      </w:r>
      <w:r w:rsidR="004478AC" w:rsidRPr="00C558D2">
        <w:rPr>
          <w:rFonts w:cstheme="minorHAnsi"/>
          <w:color w:val="auto"/>
          <w:sz w:val="22"/>
          <w:szCs w:val="22"/>
        </w:rPr>
        <w:t>26</w:t>
      </w:r>
      <w:r w:rsidR="00FB30C2" w:rsidRPr="00C558D2">
        <w:rPr>
          <w:rFonts w:cstheme="minorHAnsi"/>
          <w:color w:val="auto"/>
          <w:sz w:val="22"/>
          <w:szCs w:val="22"/>
        </w:rPr>
        <w:t>0</w:t>
      </w:r>
      <w:r w:rsidR="00C76859" w:rsidRPr="00C558D2">
        <w:rPr>
          <w:rFonts w:cstheme="minorHAnsi"/>
          <w:color w:val="auto"/>
          <w:sz w:val="22"/>
          <w:szCs w:val="22"/>
        </w:rPr>
        <w:t xml:space="preserve"> kW</w:t>
      </w:r>
      <w:r w:rsidR="00B2092B" w:rsidRPr="00C558D2">
        <w:rPr>
          <w:rFonts w:cstheme="minorHAnsi"/>
          <w:color w:val="auto"/>
          <w:sz w:val="22"/>
          <w:szCs w:val="22"/>
        </w:rPr>
        <w:t>.</w:t>
      </w:r>
    </w:p>
    <w:p w14:paraId="5F3AA0E6" w14:textId="028D5CE2" w:rsidR="00FC245E" w:rsidRPr="00C558D2" w:rsidRDefault="00FC245E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Izpuh: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proofErr w:type="spellStart"/>
      <w:r w:rsidR="002E0839" w:rsidRPr="00C558D2">
        <w:rPr>
          <w:rFonts w:cstheme="minorHAnsi"/>
          <w:color w:val="auto"/>
          <w:sz w:val="22"/>
          <w:szCs w:val="22"/>
        </w:rPr>
        <w:t>St</w:t>
      </w:r>
      <w:r w:rsidR="00903B1B" w:rsidRPr="00C558D2">
        <w:rPr>
          <w:rFonts w:cstheme="minorHAnsi"/>
          <w:color w:val="auto"/>
          <w:sz w:val="22"/>
          <w:szCs w:val="22"/>
        </w:rPr>
        <w:t>age</w:t>
      </w:r>
      <w:proofErr w:type="spellEnd"/>
      <w:r w:rsidR="00903B1B" w:rsidRPr="00C558D2">
        <w:rPr>
          <w:rFonts w:cstheme="minorHAnsi"/>
          <w:color w:val="auto"/>
          <w:sz w:val="22"/>
          <w:szCs w:val="22"/>
        </w:rPr>
        <w:t xml:space="preserve"> V</w:t>
      </w:r>
      <w:r w:rsidR="00CD61E6" w:rsidRPr="00C558D2">
        <w:rPr>
          <w:rFonts w:cstheme="minorHAnsi"/>
          <w:color w:val="auto"/>
          <w:sz w:val="22"/>
          <w:szCs w:val="22"/>
        </w:rPr>
        <w:t xml:space="preserve"> ali boljši</w:t>
      </w:r>
    </w:p>
    <w:p w14:paraId="457058B3" w14:textId="0BBB38F7" w:rsidR="00E12CA4" w:rsidRPr="00C558D2" w:rsidRDefault="00E12CA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Hladilni ventilator:</w:t>
      </w:r>
      <w:r w:rsidR="00437B90" w:rsidRPr="00C558D2">
        <w:rPr>
          <w:rFonts w:cstheme="minorHAnsi"/>
          <w:color w:val="auto"/>
          <w:sz w:val="22"/>
          <w:szCs w:val="22"/>
        </w:rPr>
        <w:tab/>
        <w:t>vetrnica hladilnega sistema z delovanjem po potrebi in  funkcijo reverzibilnega izpihovanja</w:t>
      </w:r>
      <w:r w:rsidR="00B2092B" w:rsidRPr="00C558D2">
        <w:rPr>
          <w:rFonts w:cstheme="minorHAnsi"/>
          <w:color w:val="auto"/>
          <w:sz w:val="22"/>
          <w:szCs w:val="22"/>
        </w:rPr>
        <w:t>.</w:t>
      </w:r>
    </w:p>
    <w:p w14:paraId="673B6E65" w14:textId="742A7B1B" w:rsidR="009E186B" w:rsidRPr="00C558D2" w:rsidRDefault="006566C6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Ciklonski filter vstopnega zraka motorja z zaščitno mrežo pred vsesavanjem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večjih delcev</w:t>
      </w:r>
      <w:r w:rsidR="00DB434F" w:rsidRPr="00C558D2">
        <w:rPr>
          <w:rFonts w:cstheme="minorHAnsi"/>
          <w:color w:val="auto"/>
          <w:sz w:val="22"/>
          <w:szCs w:val="22"/>
        </w:rPr>
        <w:t xml:space="preserve"> (</w:t>
      </w:r>
      <w:r w:rsidRPr="00C558D2">
        <w:rPr>
          <w:rFonts w:cstheme="minorHAnsi"/>
          <w:color w:val="auto"/>
          <w:sz w:val="22"/>
          <w:szCs w:val="22"/>
        </w:rPr>
        <w:t>kot npr.: Top Spin)</w:t>
      </w:r>
      <w:r w:rsidR="00DB434F" w:rsidRPr="00C558D2">
        <w:rPr>
          <w:rFonts w:cstheme="minorHAnsi"/>
          <w:color w:val="auto"/>
          <w:sz w:val="22"/>
          <w:szCs w:val="22"/>
        </w:rPr>
        <w:t>.</w:t>
      </w:r>
    </w:p>
    <w:p w14:paraId="18435F91" w14:textId="7B648668" w:rsidR="00CF2499" w:rsidRPr="00C558D2" w:rsidRDefault="00A62659" w:rsidP="000B14C8">
      <w:pPr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b/>
          <w:bCs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Drobilni sklop</w:t>
      </w:r>
    </w:p>
    <w:p w14:paraId="7B494FCD" w14:textId="0DAEE0EB" w:rsidR="00A62659" w:rsidRPr="00C558D2" w:rsidRDefault="00A6265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Eno ali </w:t>
      </w:r>
      <w:proofErr w:type="spellStart"/>
      <w:r w:rsidRPr="00C558D2">
        <w:rPr>
          <w:rFonts w:cstheme="minorHAnsi"/>
          <w:color w:val="auto"/>
          <w:sz w:val="22"/>
          <w:szCs w:val="22"/>
        </w:rPr>
        <w:t>dvovaljčna</w:t>
      </w:r>
      <w:proofErr w:type="spellEnd"/>
      <w:r w:rsidRPr="00C558D2">
        <w:rPr>
          <w:rFonts w:cstheme="minorHAnsi"/>
          <w:color w:val="auto"/>
          <w:sz w:val="22"/>
          <w:szCs w:val="22"/>
        </w:rPr>
        <w:t xml:space="preserve"> izvedba z drobilnimi zobmi</w:t>
      </w:r>
      <w:r w:rsidR="004A2835" w:rsidRPr="00C558D2">
        <w:rPr>
          <w:rFonts w:cstheme="minorHAnsi"/>
          <w:color w:val="auto"/>
          <w:sz w:val="22"/>
          <w:szCs w:val="22"/>
        </w:rPr>
        <w:t>.</w:t>
      </w:r>
    </w:p>
    <w:p w14:paraId="1E929A8D" w14:textId="7FDA25AF" w:rsidR="007613F8" w:rsidRPr="00C558D2" w:rsidRDefault="00CF618B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Brezstopenjski hidrostatični </w:t>
      </w:r>
      <w:r w:rsidR="0050199C" w:rsidRPr="00C558D2">
        <w:rPr>
          <w:rFonts w:cstheme="minorHAnsi"/>
          <w:color w:val="auto"/>
          <w:sz w:val="22"/>
          <w:szCs w:val="22"/>
        </w:rPr>
        <w:t>ali planetarni</w:t>
      </w:r>
      <w:r w:rsidR="00DB1AB5" w:rsidRPr="00C558D2">
        <w:rPr>
          <w:rFonts w:cstheme="minorHAnsi"/>
          <w:color w:val="auto"/>
          <w:sz w:val="22"/>
          <w:szCs w:val="22"/>
        </w:rPr>
        <w:t xml:space="preserve"> zobniški prenos preko sklopke</w:t>
      </w:r>
      <w:r w:rsidR="0040161C" w:rsidRPr="00C558D2">
        <w:rPr>
          <w:rFonts w:cstheme="minorHAnsi"/>
          <w:color w:val="auto"/>
          <w:sz w:val="22"/>
          <w:szCs w:val="22"/>
        </w:rPr>
        <w:t>.</w:t>
      </w:r>
    </w:p>
    <w:p w14:paraId="09BADBD0" w14:textId="1FE2918C" w:rsidR="00F245AE" w:rsidRPr="00C558D2" w:rsidRDefault="00CE3AE8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Nastavitev vrtljajev drobilnega rotorja neodvisna od vrtljajev motorja</w:t>
      </w:r>
    </w:p>
    <w:p w14:paraId="3EB4AE0C" w14:textId="2EF851FA" w:rsidR="00CF2499" w:rsidRPr="00C558D2" w:rsidRDefault="00CF618B" w:rsidP="000B14C8">
      <w:pPr>
        <w:numPr>
          <w:ilvl w:val="1"/>
          <w:numId w:val="4"/>
        </w:numPr>
        <w:spacing w:line="240" w:lineRule="auto"/>
        <w:ind w:left="567"/>
        <w:jc w:val="both"/>
        <w:rPr>
          <w:rFonts w:cstheme="minorHAnsi"/>
          <w:b/>
          <w:bCs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Hidravlični sistem</w:t>
      </w:r>
    </w:p>
    <w:p w14:paraId="6C9C1124" w14:textId="5304E06F" w:rsidR="00CF618B" w:rsidRPr="00C558D2" w:rsidRDefault="00CF618B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Oljni hladilnik hid</w:t>
      </w:r>
      <w:r w:rsidR="00DB434F" w:rsidRPr="00C558D2">
        <w:rPr>
          <w:rFonts w:cstheme="minorHAnsi"/>
          <w:color w:val="auto"/>
          <w:sz w:val="22"/>
          <w:szCs w:val="22"/>
        </w:rPr>
        <w:t>ravličnega olja</w:t>
      </w:r>
      <w:r w:rsidR="00CB35FF" w:rsidRPr="00C558D2">
        <w:rPr>
          <w:rFonts w:cstheme="minorHAnsi"/>
          <w:color w:val="auto"/>
          <w:sz w:val="22"/>
          <w:szCs w:val="22"/>
        </w:rPr>
        <w:t xml:space="preserve"> za delo v prahu</w:t>
      </w:r>
      <w:r w:rsidR="0040161C" w:rsidRPr="00C558D2">
        <w:rPr>
          <w:rFonts w:cstheme="minorHAnsi"/>
          <w:color w:val="auto"/>
          <w:sz w:val="22"/>
          <w:szCs w:val="22"/>
        </w:rPr>
        <w:t>.</w:t>
      </w:r>
    </w:p>
    <w:p w14:paraId="29D4529B" w14:textId="7D22D74A" w:rsidR="00437B90" w:rsidRPr="00C558D2" w:rsidRDefault="00437B90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Rezervoar hidravličnega olja</w:t>
      </w:r>
      <w:r w:rsidR="0040161C" w:rsidRPr="00C558D2">
        <w:rPr>
          <w:rFonts w:cstheme="minorHAnsi"/>
          <w:color w:val="auto"/>
          <w:sz w:val="22"/>
          <w:szCs w:val="22"/>
        </w:rPr>
        <w:t>.</w:t>
      </w:r>
    </w:p>
    <w:p w14:paraId="7A58AF2D" w14:textId="3CAA3156" w:rsidR="00437B90" w:rsidRPr="00C558D2" w:rsidRDefault="00437B90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Sklop črpalk za</w:t>
      </w:r>
      <w:r w:rsidR="00CB35FF" w:rsidRPr="00C558D2">
        <w:rPr>
          <w:rFonts w:cstheme="minorHAnsi"/>
          <w:color w:val="auto"/>
          <w:sz w:val="22"/>
          <w:szCs w:val="22"/>
        </w:rPr>
        <w:t xml:space="preserve"> pogon</w:t>
      </w:r>
      <w:r w:rsidRPr="00C558D2">
        <w:rPr>
          <w:rFonts w:cstheme="minorHAnsi"/>
          <w:color w:val="auto"/>
          <w:sz w:val="22"/>
          <w:szCs w:val="22"/>
        </w:rPr>
        <w:t xml:space="preserve"> transportnih trakov</w:t>
      </w:r>
      <w:r w:rsidR="0040161C" w:rsidRPr="00C558D2">
        <w:rPr>
          <w:rFonts w:cstheme="minorHAnsi"/>
          <w:color w:val="auto"/>
          <w:sz w:val="22"/>
          <w:szCs w:val="22"/>
        </w:rPr>
        <w:t>.</w:t>
      </w:r>
    </w:p>
    <w:p w14:paraId="0AAE479B" w14:textId="1FAF7C74" w:rsidR="00CF2499" w:rsidRPr="00C558D2" w:rsidRDefault="00437B90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Elektrohidravlični krmilniki</w:t>
      </w:r>
      <w:r w:rsidR="0040161C" w:rsidRPr="00C558D2">
        <w:rPr>
          <w:rFonts w:cstheme="minorHAnsi"/>
          <w:color w:val="auto"/>
          <w:sz w:val="22"/>
          <w:szCs w:val="22"/>
        </w:rPr>
        <w:t>.</w:t>
      </w:r>
    </w:p>
    <w:p w14:paraId="6B388977" w14:textId="6EC506C8" w:rsidR="00CF2499" w:rsidRPr="00C558D2" w:rsidRDefault="00DD0C3B" w:rsidP="000B14C8">
      <w:pPr>
        <w:numPr>
          <w:ilvl w:val="1"/>
          <w:numId w:val="4"/>
        </w:numPr>
        <w:spacing w:line="240" w:lineRule="auto"/>
        <w:ind w:left="576"/>
        <w:jc w:val="both"/>
        <w:rPr>
          <w:rFonts w:cstheme="minorHAnsi"/>
          <w:b/>
          <w:bCs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O</w:t>
      </w:r>
      <w:r w:rsidR="00B7373F" w:rsidRPr="00C558D2">
        <w:rPr>
          <w:rFonts w:cstheme="minorHAnsi"/>
          <w:b/>
          <w:bCs/>
          <w:color w:val="auto"/>
          <w:sz w:val="22"/>
          <w:szCs w:val="22"/>
          <w:u w:val="single"/>
        </w:rPr>
        <w:t>prema</w:t>
      </w:r>
    </w:p>
    <w:p w14:paraId="534704D6" w14:textId="5D667A66" w:rsidR="00E87214" w:rsidRPr="00C558D2" w:rsidRDefault="00CB35FF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bookmarkStart w:id="0" w:name="_Hlk38517999"/>
      <w:r w:rsidRPr="00C558D2">
        <w:rPr>
          <w:rFonts w:cstheme="minorHAnsi"/>
          <w:color w:val="auto"/>
          <w:sz w:val="22"/>
          <w:szCs w:val="22"/>
        </w:rPr>
        <w:t>Mobilna izvedba na samostojnem podvozju,</w:t>
      </w:r>
      <w:r w:rsidR="00CE5FB8" w:rsidRPr="00C558D2">
        <w:rPr>
          <w:rFonts w:cstheme="minorHAnsi"/>
          <w:color w:val="auto"/>
          <w:sz w:val="22"/>
          <w:szCs w:val="22"/>
        </w:rPr>
        <w:t xml:space="preserve"> s hidravlično podporno nogo na polnih kolesih,</w:t>
      </w:r>
      <w:r w:rsidRPr="00C558D2">
        <w:rPr>
          <w:rFonts w:cstheme="minorHAnsi"/>
          <w:color w:val="auto"/>
          <w:sz w:val="22"/>
          <w:szCs w:val="22"/>
        </w:rPr>
        <w:t xml:space="preserve"> s priklopom za vleko po cesti</w:t>
      </w:r>
      <w:r w:rsidR="003C6770" w:rsidRPr="00C558D2">
        <w:rPr>
          <w:rFonts w:cstheme="minorHAnsi"/>
          <w:color w:val="auto"/>
          <w:sz w:val="22"/>
          <w:szCs w:val="22"/>
        </w:rPr>
        <w:t xml:space="preserve"> (</w:t>
      </w:r>
      <w:r w:rsidR="00361696" w:rsidRPr="00C558D2">
        <w:rPr>
          <w:rFonts w:cstheme="minorHAnsi"/>
          <w:color w:val="auto"/>
          <w:sz w:val="22"/>
          <w:szCs w:val="22"/>
        </w:rPr>
        <w:t xml:space="preserve">priklop </w:t>
      </w:r>
      <w:r w:rsidR="003C6770" w:rsidRPr="00C558D2">
        <w:rPr>
          <w:rFonts w:cstheme="minorHAnsi"/>
          <w:color w:val="auto"/>
          <w:sz w:val="22"/>
          <w:szCs w:val="22"/>
        </w:rPr>
        <w:t xml:space="preserve">vlečnega vozila je ROCKINGER </w:t>
      </w:r>
      <w:r w:rsidR="00361696" w:rsidRPr="00C558D2">
        <w:rPr>
          <w:rFonts w:cstheme="minorHAnsi"/>
          <w:color w:val="auto"/>
          <w:sz w:val="22"/>
          <w:szCs w:val="22"/>
        </w:rPr>
        <w:t>fi 50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="003C6770" w:rsidRPr="00C558D2">
        <w:rPr>
          <w:rFonts w:cstheme="minorHAnsi"/>
          <w:color w:val="auto"/>
          <w:sz w:val="22"/>
          <w:szCs w:val="22"/>
        </w:rPr>
        <w:t>mm</w:t>
      </w:r>
      <w:r w:rsidR="00361696" w:rsidRPr="00C558D2">
        <w:rPr>
          <w:rFonts w:cstheme="minorHAnsi"/>
          <w:color w:val="auto"/>
          <w:sz w:val="22"/>
          <w:szCs w:val="22"/>
        </w:rPr>
        <w:t xml:space="preserve"> </w:t>
      </w:r>
      <w:r w:rsidR="003C6770" w:rsidRPr="00C558D2">
        <w:rPr>
          <w:rFonts w:cstheme="minorHAnsi"/>
          <w:color w:val="auto"/>
          <w:sz w:val="22"/>
          <w:szCs w:val="22"/>
        </w:rPr>
        <w:t>/</w:t>
      </w:r>
      <w:r w:rsidR="00361696" w:rsidRPr="00C558D2">
        <w:rPr>
          <w:rFonts w:cstheme="minorHAnsi"/>
          <w:color w:val="auto"/>
          <w:sz w:val="22"/>
          <w:szCs w:val="22"/>
        </w:rPr>
        <w:t xml:space="preserve">200 kN </w:t>
      </w:r>
      <w:r w:rsidR="003C6770" w:rsidRPr="00C558D2">
        <w:rPr>
          <w:rFonts w:cstheme="minorHAnsi"/>
          <w:color w:val="auto"/>
          <w:sz w:val="22"/>
          <w:szCs w:val="22"/>
        </w:rPr>
        <w:t>in višino cca 900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="003C6770" w:rsidRPr="00C558D2">
        <w:rPr>
          <w:rFonts w:cstheme="minorHAnsi"/>
          <w:color w:val="auto"/>
          <w:sz w:val="22"/>
          <w:szCs w:val="22"/>
        </w:rPr>
        <w:t>mm)</w:t>
      </w:r>
      <w:r w:rsidR="00361696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s hitrostj</w:t>
      </w:r>
      <w:r w:rsidR="00FF272B" w:rsidRPr="00C558D2">
        <w:rPr>
          <w:rFonts w:cstheme="minorHAnsi"/>
          <w:color w:val="auto"/>
          <w:sz w:val="22"/>
          <w:szCs w:val="22"/>
        </w:rPr>
        <w:t>o</w:t>
      </w:r>
      <w:r w:rsidRPr="00C558D2">
        <w:rPr>
          <w:rFonts w:cstheme="minorHAnsi"/>
          <w:color w:val="auto"/>
          <w:sz w:val="22"/>
          <w:szCs w:val="22"/>
        </w:rPr>
        <w:t xml:space="preserve"> do</w:t>
      </w:r>
      <w:r w:rsidR="00FF272B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80 km/h</w:t>
      </w:r>
      <w:r w:rsidR="00FF272B" w:rsidRPr="00C558D2">
        <w:rPr>
          <w:rFonts w:cstheme="minorHAnsi"/>
          <w:color w:val="auto"/>
          <w:sz w:val="22"/>
          <w:szCs w:val="22"/>
        </w:rPr>
        <w:t xml:space="preserve"> (priklopno vozilo skladno s C</w:t>
      </w:r>
      <w:r w:rsidR="00C2204F" w:rsidRPr="00C558D2">
        <w:rPr>
          <w:rFonts w:cstheme="minorHAnsi"/>
          <w:color w:val="auto"/>
          <w:sz w:val="22"/>
          <w:szCs w:val="22"/>
        </w:rPr>
        <w:t>P</w:t>
      </w:r>
      <w:r w:rsidR="00FF272B" w:rsidRPr="00C558D2">
        <w:rPr>
          <w:rFonts w:cstheme="minorHAnsi"/>
          <w:color w:val="auto"/>
          <w:sz w:val="22"/>
          <w:szCs w:val="22"/>
        </w:rPr>
        <w:t>P predpisi)</w:t>
      </w:r>
      <w:r w:rsidR="004478AC" w:rsidRPr="00C558D2">
        <w:rPr>
          <w:rFonts w:cstheme="minorHAnsi"/>
          <w:color w:val="auto"/>
          <w:sz w:val="22"/>
          <w:szCs w:val="22"/>
        </w:rPr>
        <w:t>,</w:t>
      </w:r>
      <w:r w:rsidR="003C6770" w:rsidRPr="00C558D2">
        <w:rPr>
          <w:rFonts w:cstheme="minorHAnsi"/>
          <w:color w:val="auto"/>
          <w:sz w:val="22"/>
          <w:szCs w:val="22"/>
        </w:rPr>
        <w:t xml:space="preserve"> </w:t>
      </w:r>
      <w:r w:rsidR="00E87214" w:rsidRPr="00C558D2">
        <w:rPr>
          <w:rFonts w:cstheme="minorHAnsi"/>
          <w:color w:val="auto"/>
          <w:sz w:val="22"/>
          <w:szCs w:val="22"/>
        </w:rPr>
        <w:t>z zračnim ABS zavornim sistemom, pnevmatikami</w:t>
      </w:r>
      <w:r w:rsidR="00CE5FB8" w:rsidRPr="00C558D2">
        <w:rPr>
          <w:rFonts w:cstheme="minorHAnsi"/>
          <w:color w:val="auto"/>
          <w:sz w:val="22"/>
          <w:szCs w:val="22"/>
        </w:rPr>
        <w:t xml:space="preserve"> </w:t>
      </w:r>
      <w:r w:rsidR="00E87214" w:rsidRPr="00C558D2">
        <w:rPr>
          <w:rFonts w:cstheme="minorHAnsi"/>
          <w:color w:val="auto"/>
          <w:sz w:val="22"/>
          <w:szCs w:val="22"/>
        </w:rPr>
        <w:t xml:space="preserve">kot npr. </w:t>
      </w:r>
      <w:proofErr w:type="spellStart"/>
      <w:r w:rsidR="00E87214" w:rsidRPr="00C558D2">
        <w:rPr>
          <w:rFonts w:cstheme="minorHAnsi"/>
          <w:color w:val="auto"/>
          <w:sz w:val="22"/>
          <w:szCs w:val="22"/>
        </w:rPr>
        <w:t>Continental</w:t>
      </w:r>
      <w:proofErr w:type="spellEnd"/>
      <w:r w:rsidR="00E87214" w:rsidRPr="00C558D2">
        <w:rPr>
          <w:rFonts w:cstheme="minorHAnsi"/>
          <w:color w:val="auto"/>
          <w:sz w:val="22"/>
          <w:szCs w:val="22"/>
        </w:rPr>
        <w:t xml:space="preserve"> 385/65 R22,5,  s snemljivim </w:t>
      </w:r>
      <w:r w:rsidR="00E87214" w:rsidRPr="00A97449">
        <w:rPr>
          <w:rFonts w:cstheme="minorHAnsi"/>
          <w:color w:val="auto"/>
          <w:sz w:val="22"/>
          <w:szCs w:val="22"/>
        </w:rPr>
        <w:t>zadnji</w:t>
      </w:r>
      <w:r w:rsidR="000B14C8" w:rsidRPr="00A97449">
        <w:rPr>
          <w:rFonts w:cstheme="minorHAnsi"/>
          <w:color w:val="auto"/>
          <w:sz w:val="22"/>
          <w:szCs w:val="22"/>
        </w:rPr>
        <w:t>m</w:t>
      </w:r>
      <w:r w:rsidR="00E87214" w:rsidRPr="00A97449">
        <w:rPr>
          <w:rFonts w:cstheme="minorHAnsi"/>
          <w:color w:val="auto"/>
          <w:sz w:val="22"/>
          <w:szCs w:val="22"/>
        </w:rPr>
        <w:t xml:space="preserve"> nosilcem</w:t>
      </w:r>
      <w:r w:rsidR="00E87214" w:rsidRPr="00C558D2">
        <w:rPr>
          <w:rFonts w:cstheme="minorHAnsi"/>
          <w:color w:val="auto"/>
          <w:sz w:val="22"/>
          <w:szCs w:val="22"/>
        </w:rPr>
        <w:t xml:space="preserve"> s cestno signalizacijo 24 V</w:t>
      </w:r>
    </w:p>
    <w:p w14:paraId="7A9195AD" w14:textId="2E8172E0" w:rsidR="000B14C8" w:rsidRPr="00C558D2" w:rsidRDefault="00E87214" w:rsidP="000B14C8">
      <w:pPr>
        <w:pStyle w:val="Odstavekseznama"/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in bočno zaščito podvozja  </w:t>
      </w:r>
      <w:r w:rsidR="004478AC" w:rsidRPr="00C558D2">
        <w:rPr>
          <w:rFonts w:cstheme="minorHAnsi"/>
          <w:color w:val="auto"/>
          <w:sz w:val="22"/>
          <w:szCs w:val="22"/>
        </w:rPr>
        <w:t>ali kot samohodna izvedba na gosenicah.</w:t>
      </w:r>
    </w:p>
    <w:p w14:paraId="220EB621" w14:textId="0FD1462D" w:rsidR="000B14C8" w:rsidRPr="00C558D2" w:rsidRDefault="00236DAC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Progresivni centralni mazalni sistem z el. črpalko</w:t>
      </w:r>
      <w:r w:rsidR="00935E60" w:rsidRPr="00C558D2">
        <w:rPr>
          <w:rFonts w:cstheme="minorHAnsi"/>
          <w:color w:val="auto"/>
          <w:sz w:val="22"/>
          <w:szCs w:val="22"/>
        </w:rPr>
        <w:t xml:space="preserve"> 24V/DC, za doseganje tlaka min. 350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="00935E60" w:rsidRPr="00C558D2">
        <w:rPr>
          <w:rFonts w:cstheme="minorHAnsi"/>
          <w:color w:val="auto"/>
          <w:sz w:val="22"/>
          <w:szCs w:val="22"/>
        </w:rPr>
        <w:t>bar in rezervoarjem 3-4 kg.</w:t>
      </w:r>
    </w:p>
    <w:bookmarkEnd w:id="0"/>
    <w:p w14:paraId="33B90EFF" w14:textId="2EB8CC4B" w:rsidR="000B14C8" w:rsidRPr="00C558D2" w:rsidRDefault="00503C0A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lastRenderedPageBreak/>
        <w:t>Sistem samohodnega premikanje stroja naravnost (naprej/nazaj)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0E90059F" w14:textId="182F7852" w:rsidR="00F76A19" w:rsidRPr="00C558D2" w:rsidRDefault="00F76A1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Transportni trak za transportiranje odpadkov izpod drobilnega rotorja z naslednjimi karakteristikami:</w:t>
      </w:r>
    </w:p>
    <w:p w14:paraId="08C6A634" w14:textId="7DE0236C" w:rsidR="00F76A19" w:rsidRPr="00C558D2" w:rsidRDefault="00F76A19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Kvaliteta transportne gume EP 400/3 3:2 </w:t>
      </w:r>
      <w:r w:rsidR="0024686D" w:rsidRPr="00C558D2">
        <w:rPr>
          <w:rFonts w:cstheme="minorHAnsi"/>
          <w:color w:val="auto"/>
          <w:sz w:val="22"/>
          <w:szCs w:val="22"/>
        </w:rPr>
        <w:t>z vulkaniziranimi lamelam</w:t>
      </w:r>
      <w:r w:rsidR="00E87214" w:rsidRPr="00C558D2">
        <w:rPr>
          <w:rFonts w:cstheme="minorHAnsi"/>
          <w:color w:val="auto"/>
          <w:sz w:val="22"/>
          <w:szCs w:val="22"/>
        </w:rPr>
        <w:t>i</w:t>
      </w:r>
    </w:p>
    <w:p w14:paraId="125B3D75" w14:textId="6A61D480" w:rsidR="00F76A19" w:rsidRPr="00C558D2" w:rsidRDefault="00DB0DDE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Zaščita transportnega traku proti vstopu nečistoč</w:t>
      </w:r>
      <w:r w:rsidR="00F76A19" w:rsidRPr="00C558D2">
        <w:rPr>
          <w:rFonts w:cstheme="minorHAnsi"/>
          <w:color w:val="auto"/>
          <w:sz w:val="22"/>
          <w:szCs w:val="22"/>
        </w:rPr>
        <w:t xml:space="preserve"> med pogonskim in gnanim valjem</w:t>
      </w:r>
      <w:r w:rsidR="0024686D" w:rsidRPr="00C558D2">
        <w:rPr>
          <w:rFonts w:cstheme="minorHAnsi"/>
          <w:color w:val="auto"/>
          <w:sz w:val="22"/>
          <w:szCs w:val="22"/>
        </w:rPr>
        <w:t>.</w:t>
      </w:r>
    </w:p>
    <w:p w14:paraId="3453C1B0" w14:textId="69906BBF" w:rsidR="00F76A19" w:rsidRPr="00C558D2" w:rsidRDefault="00F76A19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Nastavljiva hitrost transportnega traku</w:t>
      </w:r>
      <w:r w:rsidR="0024686D" w:rsidRPr="00C558D2">
        <w:rPr>
          <w:rFonts w:cstheme="minorHAnsi"/>
          <w:color w:val="auto"/>
          <w:sz w:val="22"/>
          <w:szCs w:val="22"/>
        </w:rPr>
        <w:t>.</w:t>
      </w:r>
    </w:p>
    <w:p w14:paraId="2ED01C5F" w14:textId="64825E5E" w:rsidR="00F76A19" w:rsidRPr="00C558D2" w:rsidRDefault="00F76A19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Reverzibilni pogon transportnega traku preko </w:t>
      </w:r>
      <w:proofErr w:type="spellStart"/>
      <w:r w:rsidRPr="00C558D2">
        <w:rPr>
          <w:rFonts w:cstheme="minorHAnsi"/>
          <w:color w:val="auto"/>
          <w:sz w:val="22"/>
          <w:szCs w:val="22"/>
        </w:rPr>
        <w:t>hidromotorja</w:t>
      </w:r>
      <w:proofErr w:type="spellEnd"/>
      <w:r w:rsidR="0024686D" w:rsidRPr="00C558D2">
        <w:rPr>
          <w:rFonts w:cstheme="minorHAnsi"/>
          <w:color w:val="auto"/>
          <w:sz w:val="22"/>
          <w:szCs w:val="22"/>
        </w:rPr>
        <w:t>.</w:t>
      </w:r>
    </w:p>
    <w:p w14:paraId="3A8804F3" w14:textId="0AA4E8AD" w:rsidR="00F76A19" w:rsidRPr="00C558D2" w:rsidRDefault="00F76A19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ležaji mazani preko centralnega mazalnega sistema</w:t>
      </w:r>
      <w:r w:rsidR="0024686D" w:rsidRPr="00C558D2">
        <w:rPr>
          <w:rFonts w:cstheme="minorHAnsi"/>
          <w:color w:val="auto"/>
          <w:sz w:val="22"/>
          <w:szCs w:val="22"/>
        </w:rPr>
        <w:t>.</w:t>
      </w:r>
    </w:p>
    <w:p w14:paraId="737EDD3B" w14:textId="45CD9090" w:rsidR="0024686D" w:rsidRPr="00C558D2" w:rsidRDefault="0024686D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Konstrukcija traku, mora omogočati izvlek traku izpod stroja za potrebe servisiranja in zamenjave</w:t>
      </w:r>
      <w:r w:rsidR="00C2204F" w:rsidRPr="00C558D2">
        <w:rPr>
          <w:rFonts w:cstheme="minorHAnsi"/>
          <w:color w:val="auto"/>
          <w:sz w:val="22"/>
          <w:szCs w:val="22"/>
        </w:rPr>
        <w:t>, ali kako drugače podobno za lahko dostopnost, servisiranje in zamenjavo.</w:t>
      </w:r>
    </w:p>
    <w:p w14:paraId="790B4E9A" w14:textId="337BD430" w:rsidR="00F76A19" w:rsidRPr="00C558D2" w:rsidRDefault="00F76A1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Izmetni transportni trak z naslednjimi karakteristikami:</w:t>
      </w:r>
    </w:p>
    <w:p w14:paraId="515B970F" w14:textId="3B7F367C" w:rsidR="0024686D" w:rsidRPr="00C558D2" w:rsidRDefault="0024686D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Kvaliteta transportne gume EP 400/3 3:2 </w:t>
      </w:r>
      <w:bookmarkStart w:id="1" w:name="_Hlk35948137"/>
      <w:r w:rsidRPr="00C558D2">
        <w:rPr>
          <w:rFonts w:cstheme="minorHAnsi"/>
          <w:color w:val="auto"/>
          <w:sz w:val="22"/>
          <w:szCs w:val="22"/>
        </w:rPr>
        <w:t>izvedba s prečnimi lamelami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bookmarkEnd w:id="1"/>
    <w:p w14:paraId="58DEE7D3" w14:textId="77777777" w:rsidR="0024686D" w:rsidRPr="00C558D2" w:rsidRDefault="0024686D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Nastavljiva hitrost transportnega traku.</w:t>
      </w:r>
    </w:p>
    <w:p w14:paraId="30880862" w14:textId="1A5A0A44" w:rsidR="0024686D" w:rsidRPr="00C558D2" w:rsidRDefault="0024686D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ležaji mazani preko centralnega mazalnega sistema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586C7B9B" w14:textId="06AD5F85" w:rsidR="008E19F7" w:rsidRPr="00C558D2" w:rsidRDefault="008E19F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Stranice in konstrukcija traku po</w:t>
      </w:r>
      <w:r w:rsidR="00635849" w:rsidRPr="00C558D2">
        <w:rPr>
          <w:rFonts w:cstheme="minorHAnsi"/>
          <w:color w:val="auto"/>
          <w:sz w:val="22"/>
          <w:szCs w:val="22"/>
        </w:rPr>
        <w:t>d</w:t>
      </w:r>
      <w:r w:rsidRPr="00C558D2">
        <w:rPr>
          <w:rFonts w:cstheme="minorHAnsi"/>
          <w:color w:val="auto"/>
          <w:sz w:val="22"/>
          <w:szCs w:val="22"/>
        </w:rPr>
        <w:t xml:space="preserve"> magnetnim izločevalcem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 xml:space="preserve">mora biti v </w:t>
      </w:r>
      <w:proofErr w:type="spellStart"/>
      <w:r w:rsidRPr="00C558D2">
        <w:rPr>
          <w:rFonts w:cstheme="minorHAnsi"/>
          <w:color w:val="auto"/>
          <w:sz w:val="22"/>
          <w:szCs w:val="22"/>
        </w:rPr>
        <w:t>Inox</w:t>
      </w:r>
      <w:proofErr w:type="spellEnd"/>
      <w:r w:rsidRPr="00C558D2">
        <w:rPr>
          <w:rFonts w:cstheme="minorHAnsi"/>
          <w:color w:val="auto"/>
          <w:sz w:val="22"/>
          <w:szCs w:val="22"/>
        </w:rPr>
        <w:t xml:space="preserve"> izvedbi.</w:t>
      </w:r>
    </w:p>
    <w:p w14:paraId="2C3C4FA1" w14:textId="0B4896AB" w:rsidR="0024686D" w:rsidRPr="00C558D2" w:rsidRDefault="0024686D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Stikalo za izklop v sili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76BC92A8" w14:textId="183FFEEA" w:rsidR="008E19F7" w:rsidRPr="00C558D2" w:rsidRDefault="00635849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 potrebe servisiranja-vzdr</w:t>
      </w:r>
      <w:r w:rsidR="00E97370" w:rsidRPr="00C558D2">
        <w:rPr>
          <w:rFonts w:cstheme="minorHAnsi"/>
          <w:color w:val="auto"/>
          <w:sz w:val="22"/>
          <w:szCs w:val="22"/>
        </w:rPr>
        <w:t>ž</w:t>
      </w:r>
      <w:r w:rsidRPr="00C558D2">
        <w:rPr>
          <w:rFonts w:cstheme="minorHAnsi"/>
          <w:color w:val="auto"/>
          <w:sz w:val="22"/>
          <w:szCs w:val="22"/>
        </w:rPr>
        <w:t>evanja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mora biti t</w:t>
      </w:r>
      <w:r w:rsidR="0024686D" w:rsidRPr="00C558D2">
        <w:rPr>
          <w:rFonts w:cstheme="minorHAnsi"/>
          <w:color w:val="auto"/>
          <w:sz w:val="22"/>
          <w:szCs w:val="22"/>
        </w:rPr>
        <w:t>ransportni trak snemljiv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6809636F" w14:textId="584CE92C" w:rsidR="0024686D" w:rsidRPr="00C558D2" w:rsidRDefault="008E19F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 namene transportiranja stroja po cest</w:t>
      </w:r>
      <w:r w:rsidR="00635849" w:rsidRPr="00C558D2">
        <w:rPr>
          <w:rFonts w:cstheme="minorHAnsi"/>
          <w:color w:val="auto"/>
          <w:sz w:val="22"/>
          <w:szCs w:val="22"/>
        </w:rPr>
        <w:t>i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mora biti transportni trak</w:t>
      </w:r>
      <w:r w:rsidR="0024686D" w:rsidRPr="00C558D2">
        <w:rPr>
          <w:rFonts w:cstheme="minorHAnsi"/>
          <w:color w:val="auto"/>
          <w:sz w:val="22"/>
          <w:szCs w:val="22"/>
        </w:rPr>
        <w:t xml:space="preserve"> zložljive izvedbe</w:t>
      </w:r>
      <w:r w:rsidRPr="00C558D2">
        <w:rPr>
          <w:rFonts w:cstheme="minorHAnsi"/>
          <w:color w:val="auto"/>
          <w:sz w:val="22"/>
          <w:szCs w:val="22"/>
        </w:rPr>
        <w:t xml:space="preserve"> – s pomočjo hidravličnih valjev (brez  uporabe fizične sile).</w:t>
      </w:r>
    </w:p>
    <w:p w14:paraId="6D735857" w14:textId="1435FC49" w:rsidR="008E19F7" w:rsidRPr="00C558D2" w:rsidRDefault="0063584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proofErr w:type="spellStart"/>
      <w:r w:rsidRPr="00C558D2">
        <w:rPr>
          <w:rFonts w:cstheme="minorHAnsi"/>
          <w:color w:val="auto"/>
          <w:sz w:val="22"/>
          <w:szCs w:val="22"/>
        </w:rPr>
        <w:t>Nadtračni</w:t>
      </w:r>
      <w:proofErr w:type="spellEnd"/>
      <w:r w:rsidRPr="00C558D2">
        <w:rPr>
          <w:rFonts w:cstheme="minorHAnsi"/>
          <w:color w:val="auto"/>
          <w:sz w:val="22"/>
          <w:szCs w:val="22"/>
        </w:rPr>
        <w:t xml:space="preserve"> m</w:t>
      </w:r>
      <w:r w:rsidR="008E19F7" w:rsidRPr="00C558D2">
        <w:rPr>
          <w:rFonts w:cstheme="minorHAnsi"/>
          <w:color w:val="auto"/>
          <w:sz w:val="22"/>
          <w:szCs w:val="22"/>
        </w:rPr>
        <w:t>agnetni izločevalec:</w:t>
      </w:r>
    </w:p>
    <w:p w14:paraId="37B355F8" w14:textId="12FC2D20" w:rsidR="00362ACD" w:rsidRPr="00C558D2" w:rsidRDefault="00362ACD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Permanentni magnet</w:t>
      </w:r>
      <w:r w:rsidR="004A2835" w:rsidRPr="00C558D2">
        <w:rPr>
          <w:rFonts w:cstheme="minorHAnsi"/>
          <w:color w:val="auto"/>
          <w:sz w:val="22"/>
          <w:szCs w:val="22"/>
        </w:rPr>
        <w:t>.</w:t>
      </w:r>
    </w:p>
    <w:p w14:paraId="720C9D1B" w14:textId="6988946F" w:rsidR="008E19F7" w:rsidRPr="00C558D2" w:rsidRDefault="008E19F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Nameščen mora biti prečno nad izmetnim transportnim trakom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2D13131E" w14:textId="59F4F4EB" w:rsidR="008E19F7" w:rsidRPr="00C558D2" w:rsidRDefault="008E19F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Kvaliteta transportne gume EP 400/3 3:2 izvedba s prečnimi lamelami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498C2F76" w14:textId="46221E2C" w:rsidR="008E19F7" w:rsidRPr="00C558D2" w:rsidRDefault="008E19F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ležaji mazani preko centralnega mazalnega sistema.</w:t>
      </w:r>
    </w:p>
    <w:p w14:paraId="25EC5880" w14:textId="54AF0DB1" w:rsidR="00DB0DDE" w:rsidRPr="00C558D2" w:rsidRDefault="00DB0DDE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Hidravlični dvig in spust </w:t>
      </w:r>
      <w:r w:rsidR="00FB3C2A" w:rsidRPr="00C558D2">
        <w:rPr>
          <w:rFonts w:cstheme="minorHAnsi"/>
          <w:color w:val="auto"/>
          <w:sz w:val="22"/>
          <w:szCs w:val="22"/>
        </w:rPr>
        <w:t>magnetnega izločevalca.</w:t>
      </w:r>
    </w:p>
    <w:p w14:paraId="6A904353" w14:textId="75674D43" w:rsidR="00E12CA4" w:rsidRPr="00C558D2" w:rsidRDefault="0039689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Zaščita hladilnika pred poškodbami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170BF7C8" w14:textId="3AF3BCE4" w:rsidR="00A44024" w:rsidRPr="00C558D2" w:rsidRDefault="00A4402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Rezervoar za gorivo mora biti zaščiten pred morebitnimi poškodbami.</w:t>
      </w:r>
    </w:p>
    <w:p w14:paraId="265BAE33" w14:textId="45A1D55A" w:rsidR="0047160A" w:rsidRPr="00C558D2" w:rsidRDefault="00503C0A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bookmarkStart w:id="2" w:name="_Hlk35943461"/>
      <w:r w:rsidRPr="00C558D2">
        <w:rPr>
          <w:rFonts w:cstheme="minorHAnsi"/>
          <w:color w:val="auto"/>
          <w:sz w:val="22"/>
          <w:szCs w:val="22"/>
        </w:rPr>
        <w:t xml:space="preserve">Daljinsko krmiljenje preko radijske zveze za </w:t>
      </w:r>
      <w:r w:rsidR="00C2204F" w:rsidRPr="00C558D2">
        <w:rPr>
          <w:rFonts w:cstheme="minorHAnsi"/>
          <w:color w:val="auto"/>
          <w:sz w:val="22"/>
          <w:szCs w:val="22"/>
        </w:rPr>
        <w:t xml:space="preserve">minimalno/vsaj </w:t>
      </w:r>
      <w:r w:rsidRPr="00C558D2">
        <w:rPr>
          <w:rFonts w:cstheme="minorHAnsi"/>
          <w:color w:val="auto"/>
          <w:sz w:val="22"/>
          <w:szCs w:val="22"/>
        </w:rPr>
        <w:t>naslednje funkcije:</w:t>
      </w:r>
    </w:p>
    <w:p w14:paraId="5B4280D9" w14:textId="3720C482" w:rsidR="00843A63" w:rsidRPr="00C558D2" w:rsidRDefault="00843A63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Doseg </w:t>
      </w:r>
      <w:r w:rsidR="00F0259D" w:rsidRPr="00C558D2">
        <w:rPr>
          <w:rFonts w:cstheme="minorHAnsi"/>
          <w:color w:val="auto"/>
          <w:sz w:val="22"/>
          <w:szCs w:val="22"/>
        </w:rPr>
        <w:t>min.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  <w:r w:rsidR="00F0259D" w:rsidRPr="00C558D2">
        <w:rPr>
          <w:rFonts w:cstheme="minorHAnsi"/>
          <w:color w:val="auto"/>
          <w:sz w:val="22"/>
          <w:szCs w:val="22"/>
        </w:rPr>
        <w:t>2</w:t>
      </w:r>
      <w:r w:rsidR="00F245AE" w:rsidRPr="00C558D2">
        <w:rPr>
          <w:rFonts w:cstheme="minorHAnsi"/>
          <w:color w:val="auto"/>
          <w:sz w:val="22"/>
          <w:szCs w:val="22"/>
        </w:rPr>
        <w:t>0</w:t>
      </w:r>
      <w:r w:rsidR="000B14C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 xml:space="preserve">m </w:t>
      </w:r>
    </w:p>
    <w:p w14:paraId="774B4160" w14:textId="414CCCA4" w:rsidR="00503C0A" w:rsidRPr="00C558D2" w:rsidRDefault="00503C0A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Motor STOP</w:t>
      </w:r>
    </w:p>
    <w:p w14:paraId="26BF201F" w14:textId="29CE0FAF" w:rsidR="00503C0A" w:rsidRPr="00C558D2" w:rsidRDefault="00503C0A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Vrtljaji motorja +/-</w:t>
      </w:r>
    </w:p>
    <w:p w14:paraId="613C6D76" w14:textId="4205C516" w:rsidR="00503C0A" w:rsidRPr="00C558D2" w:rsidRDefault="00503C0A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Nadzor nad sistemom proti zamašitvi rotorja (samodejno reševanje)</w:t>
      </w:r>
    </w:p>
    <w:p w14:paraId="64CFED45" w14:textId="32393392" w:rsidR="00503C0A" w:rsidRPr="00C558D2" w:rsidRDefault="00503C0A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Nadzor nad transportnimi trakovi (START/STOP/ hitrost +/-)</w:t>
      </w:r>
    </w:p>
    <w:p w14:paraId="1B12E4C6" w14:textId="5ADC7E4B" w:rsidR="008E19F7" w:rsidRPr="00C558D2" w:rsidRDefault="00503C0A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Upravljanje samohodnega premikanja</w:t>
      </w:r>
    </w:p>
    <w:p w14:paraId="190594D9" w14:textId="1A19F974" w:rsidR="008E19F7" w:rsidRPr="00C558D2" w:rsidRDefault="008E19F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Osnovno orodje za vzdrževanje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5C82393F" w14:textId="77777777" w:rsidR="008E19F7" w:rsidRPr="00C558D2" w:rsidRDefault="008E19F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in vsa oprema mora biti nova.</w:t>
      </w:r>
    </w:p>
    <w:p w14:paraId="0ADB0C18" w14:textId="77777777" w:rsidR="008E19F7" w:rsidRPr="00C558D2" w:rsidRDefault="008E19F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Leto dobave stroja mora biti tudi leto izdelave.</w:t>
      </w:r>
    </w:p>
    <w:p w14:paraId="0AB8E173" w14:textId="77777777" w:rsidR="008E19F7" w:rsidRPr="00C558D2" w:rsidRDefault="008E19F7" w:rsidP="000B14C8">
      <w:pPr>
        <w:pStyle w:val="Odstavekseznama"/>
        <w:spacing w:line="240" w:lineRule="auto"/>
        <w:jc w:val="both"/>
        <w:rPr>
          <w:rFonts w:cstheme="minorHAnsi"/>
          <w:color w:val="auto"/>
          <w:sz w:val="22"/>
          <w:szCs w:val="22"/>
        </w:rPr>
      </w:pPr>
    </w:p>
    <w:bookmarkEnd w:id="2"/>
    <w:p w14:paraId="2F72A104" w14:textId="2C588863" w:rsidR="00CF2499" w:rsidRPr="00C558D2" w:rsidRDefault="009E186B" w:rsidP="000B14C8">
      <w:pPr>
        <w:numPr>
          <w:ilvl w:val="1"/>
          <w:numId w:val="4"/>
        </w:numPr>
        <w:spacing w:line="240" w:lineRule="auto"/>
        <w:ind w:left="576"/>
        <w:jc w:val="both"/>
        <w:rPr>
          <w:rFonts w:cstheme="minorHAnsi"/>
          <w:b/>
          <w:bCs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K</w:t>
      </w:r>
      <w:r w:rsidR="008066D7" w:rsidRPr="00C558D2">
        <w:rPr>
          <w:rFonts w:cstheme="minorHAnsi"/>
          <w:b/>
          <w:bCs/>
          <w:color w:val="auto"/>
          <w:sz w:val="22"/>
          <w:szCs w:val="22"/>
          <w:u w:val="single"/>
        </w:rPr>
        <w:t>onstrukcija drobilca</w:t>
      </w:r>
    </w:p>
    <w:p w14:paraId="1784FBEF" w14:textId="1320DB76" w:rsidR="00452F10" w:rsidRPr="00C558D2" w:rsidRDefault="008066D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Robustna konstrukcija za zanesljivo delovanje in </w:t>
      </w:r>
      <w:r w:rsidR="00B2092B" w:rsidRPr="00C558D2">
        <w:rPr>
          <w:rFonts w:cstheme="minorHAnsi"/>
          <w:color w:val="auto"/>
          <w:sz w:val="22"/>
          <w:szCs w:val="22"/>
        </w:rPr>
        <w:t xml:space="preserve">dolgo </w:t>
      </w:r>
      <w:r w:rsidR="000B14C8" w:rsidRPr="00C558D2">
        <w:rPr>
          <w:rFonts w:cstheme="minorHAnsi"/>
          <w:color w:val="auto"/>
          <w:sz w:val="22"/>
          <w:szCs w:val="22"/>
        </w:rPr>
        <w:t>življenjsko</w:t>
      </w:r>
      <w:r w:rsidR="00B2092B" w:rsidRPr="00C558D2">
        <w:rPr>
          <w:rFonts w:cstheme="minorHAnsi"/>
          <w:color w:val="auto"/>
          <w:sz w:val="22"/>
          <w:szCs w:val="22"/>
        </w:rPr>
        <w:t xml:space="preserve"> dobo, ter </w:t>
      </w:r>
      <w:r w:rsidR="00C2204F" w:rsidRPr="00C558D2">
        <w:rPr>
          <w:rFonts w:cstheme="minorHAnsi"/>
          <w:color w:val="auto"/>
          <w:sz w:val="22"/>
          <w:szCs w:val="22"/>
        </w:rPr>
        <w:t xml:space="preserve">z možnostjo samostojnega </w:t>
      </w:r>
      <w:r w:rsidRPr="00C558D2">
        <w:rPr>
          <w:rFonts w:cstheme="minorHAnsi"/>
          <w:color w:val="auto"/>
          <w:sz w:val="22"/>
          <w:szCs w:val="22"/>
        </w:rPr>
        <w:t>premikanje stroja po deponij</w:t>
      </w:r>
      <w:r w:rsidR="00B2092B" w:rsidRPr="00C558D2">
        <w:rPr>
          <w:rFonts w:cstheme="minorHAnsi"/>
          <w:color w:val="auto"/>
          <w:sz w:val="22"/>
          <w:szCs w:val="22"/>
        </w:rPr>
        <w:t>i.</w:t>
      </w:r>
    </w:p>
    <w:p w14:paraId="3879D5F9" w14:textId="22C7B764" w:rsidR="008066D7" w:rsidRPr="00C558D2" w:rsidRDefault="008066D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Pogonski sklop (motor, črpalke, krmiljenje,</w:t>
      </w:r>
      <w:r w:rsidR="00B2092B" w:rsidRPr="00C558D2">
        <w:rPr>
          <w:rFonts w:cstheme="minorHAnsi"/>
          <w:color w:val="auto"/>
          <w:sz w:val="22"/>
          <w:szCs w:val="22"/>
        </w:rPr>
        <w:t xml:space="preserve"> hladilnik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it</w:t>
      </w:r>
      <w:r w:rsidR="00C558D2" w:rsidRPr="00C558D2">
        <w:rPr>
          <w:rFonts w:cstheme="minorHAnsi"/>
          <w:color w:val="auto"/>
          <w:sz w:val="22"/>
          <w:szCs w:val="22"/>
        </w:rPr>
        <w:t>d.</w:t>
      </w:r>
      <w:r w:rsidRPr="00C558D2">
        <w:rPr>
          <w:rFonts w:cstheme="minorHAnsi"/>
          <w:color w:val="auto"/>
          <w:sz w:val="22"/>
          <w:szCs w:val="22"/>
        </w:rPr>
        <w:t>) mora</w:t>
      </w:r>
      <w:r w:rsidR="00BB22FB" w:rsidRPr="00C558D2">
        <w:rPr>
          <w:rFonts w:cstheme="minorHAnsi"/>
          <w:color w:val="auto"/>
          <w:sz w:val="22"/>
          <w:szCs w:val="22"/>
        </w:rPr>
        <w:t>jo biti</w:t>
      </w:r>
      <w:r w:rsidRPr="00C558D2">
        <w:rPr>
          <w:rFonts w:cstheme="minorHAnsi"/>
          <w:color w:val="auto"/>
          <w:sz w:val="22"/>
          <w:szCs w:val="22"/>
        </w:rPr>
        <w:t xml:space="preserve"> zaščiten</w:t>
      </w:r>
      <w:r w:rsidR="00BB22FB" w:rsidRPr="00C558D2">
        <w:rPr>
          <w:rFonts w:cstheme="minorHAnsi"/>
          <w:color w:val="auto"/>
          <w:sz w:val="22"/>
          <w:szCs w:val="22"/>
        </w:rPr>
        <w:t>i</w:t>
      </w:r>
      <w:r w:rsidRPr="00C558D2">
        <w:rPr>
          <w:rFonts w:cstheme="minorHAnsi"/>
          <w:color w:val="auto"/>
          <w:sz w:val="22"/>
          <w:szCs w:val="22"/>
        </w:rPr>
        <w:t xml:space="preserve"> pred </w:t>
      </w:r>
      <w:r w:rsidR="00440978" w:rsidRPr="00C558D2">
        <w:rPr>
          <w:rFonts w:cstheme="minorHAnsi"/>
          <w:color w:val="auto"/>
          <w:sz w:val="22"/>
          <w:szCs w:val="22"/>
        </w:rPr>
        <w:t xml:space="preserve">poškodbami in </w:t>
      </w:r>
      <w:r w:rsidRPr="00C558D2">
        <w:rPr>
          <w:rFonts w:cstheme="minorHAnsi"/>
          <w:color w:val="auto"/>
          <w:sz w:val="22"/>
          <w:szCs w:val="22"/>
        </w:rPr>
        <w:t>zunanjimi vplivi</w:t>
      </w:r>
      <w:r w:rsidR="00B2092B" w:rsidRPr="00C558D2">
        <w:rPr>
          <w:rFonts w:cstheme="minorHAnsi"/>
          <w:color w:val="auto"/>
          <w:sz w:val="22"/>
          <w:szCs w:val="22"/>
        </w:rPr>
        <w:t xml:space="preserve"> (prah, voda, nečistoče itd</w:t>
      </w:r>
      <w:r w:rsidR="00C558D2" w:rsidRPr="00C558D2">
        <w:rPr>
          <w:rFonts w:cstheme="minorHAnsi"/>
          <w:color w:val="auto"/>
          <w:sz w:val="22"/>
          <w:szCs w:val="22"/>
        </w:rPr>
        <w:t>.</w:t>
      </w:r>
      <w:r w:rsidR="00B2092B" w:rsidRPr="00C558D2">
        <w:rPr>
          <w:rFonts w:cstheme="minorHAnsi"/>
          <w:color w:val="auto"/>
          <w:sz w:val="22"/>
          <w:szCs w:val="22"/>
        </w:rPr>
        <w:t>)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="00C2204F" w:rsidRPr="00C558D2">
        <w:rPr>
          <w:rFonts w:cstheme="minorHAnsi"/>
          <w:color w:val="auto"/>
          <w:sz w:val="22"/>
          <w:szCs w:val="22"/>
        </w:rPr>
        <w:t>ter za delo na prostem</w:t>
      </w:r>
      <w:r w:rsidR="00B2092B" w:rsidRPr="00C558D2">
        <w:rPr>
          <w:rFonts w:cstheme="minorHAnsi"/>
          <w:color w:val="auto"/>
          <w:sz w:val="22"/>
          <w:szCs w:val="22"/>
        </w:rPr>
        <w:t>.</w:t>
      </w:r>
    </w:p>
    <w:p w14:paraId="61A6255D" w14:textId="363056C1" w:rsidR="00CE3AE8" w:rsidRPr="00C558D2" w:rsidRDefault="00B52C58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Vsipni lijak</w:t>
      </w:r>
      <w:r w:rsidR="003F248C" w:rsidRPr="00C558D2">
        <w:rPr>
          <w:rFonts w:cstheme="minorHAnsi"/>
          <w:color w:val="auto"/>
          <w:sz w:val="22"/>
          <w:szCs w:val="22"/>
        </w:rPr>
        <w:t xml:space="preserve"> m</w:t>
      </w:r>
      <w:r w:rsidRPr="00C558D2">
        <w:rPr>
          <w:rFonts w:cstheme="minorHAnsi"/>
          <w:color w:val="auto"/>
          <w:sz w:val="22"/>
          <w:szCs w:val="22"/>
        </w:rPr>
        <w:t>ora biti robustne izvedbe, stene lijaka morajo biti ojačane in zaščitene pred morebitnimi poškodbami, zaradi morebitnih udarcev, ki so posledica dodajanja materiala z</w:t>
      </w:r>
      <w:r w:rsidR="00440978" w:rsidRPr="00C558D2">
        <w:rPr>
          <w:rFonts w:cstheme="minorHAnsi"/>
          <w:color w:val="auto"/>
          <w:sz w:val="22"/>
          <w:szCs w:val="22"/>
        </w:rPr>
        <w:t xml:space="preserve"> bagrom.</w:t>
      </w:r>
    </w:p>
    <w:p w14:paraId="7D833625" w14:textId="77777777" w:rsidR="00C31E77" w:rsidRPr="00A97449" w:rsidRDefault="00C31E7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Drobilni </w:t>
      </w:r>
      <w:r w:rsidRPr="00A97449">
        <w:rPr>
          <w:rFonts w:cstheme="minorHAnsi"/>
          <w:color w:val="auto"/>
          <w:sz w:val="22"/>
          <w:szCs w:val="22"/>
        </w:rPr>
        <w:t>zobje, morajo biti izdelani iz visokokvalitetnega jekla odpornega proti obrabi, z namenom zagotavljanja visoke obstojnosti.</w:t>
      </w:r>
    </w:p>
    <w:p w14:paraId="2DC12F7D" w14:textId="77777777" w:rsidR="00C31E77" w:rsidRPr="00A97449" w:rsidRDefault="00C31E7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A97449">
        <w:rPr>
          <w:rFonts w:cstheme="minorHAnsi"/>
          <w:color w:val="auto"/>
          <w:sz w:val="22"/>
          <w:szCs w:val="22"/>
        </w:rPr>
        <w:lastRenderedPageBreak/>
        <w:t xml:space="preserve">Drobilni rotor mora biti oplaščen s </w:t>
      </w:r>
      <w:proofErr w:type="spellStart"/>
      <w:r w:rsidRPr="00A97449">
        <w:rPr>
          <w:rFonts w:cstheme="minorHAnsi"/>
          <w:color w:val="auto"/>
          <w:sz w:val="22"/>
          <w:szCs w:val="22"/>
        </w:rPr>
        <w:t>protiobrabnimi</w:t>
      </w:r>
      <w:proofErr w:type="spellEnd"/>
      <w:r w:rsidRPr="00A97449">
        <w:rPr>
          <w:rFonts w:cstheme="minorHAnsi"/>
          <w:color w:val="auto"/>
          <w:sz w:val="22"/>
          <w:szCs w:val="22"/>
        </w:rPr>
        <w:t xml:space="preserve"> elementi iz materiala </w:t>
      </w:r>
      <w:proofErr w:type="spellStart"/>
      <w:r w:rsidRPr="00A97449">
        <w:rPr>
          <w:rFonts w:cstheme="minorHAnsi"/>
          <w:color w:val="auto"/>
          <w:sz w:val="22"/>
          <w:szCs w:val="22"/>
        </w:rPr>
        <w:t>Hardox</w:t>
      </w:r>
      <w:proofErr w:type="spellEnd"/>
      <w:r w:rsidRPr="00A97449">
        <w:rPr>
          <w:rFonts w:cstheme="minorHAnsi"/>
          <w:color w:val="auto"/>
          <w:sz w:val="22"/>
          <w:szCs w:val="22"/>
        </w:rPr>
        <w:t xml:space="preserve"> 500 ali boljše kvalitete.</w:t>
      </w:r>
    </w:p>
    <w:p w14:paraId="071A811F" w14:textId="77777777" w:rsidR="00C85184" w:rsidRPr="00C558D2" w:rsidRDefault="00C8518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Stroj mora biti zasnovan tako, da za potrebe upravljanja-obratovanja zadostuje samo en delavec.</w:t>
      </w:r>
    </w:p>
    <w:p w14:paraId="1ED832D1" w14:textId="1C3CEF70" w:rsidR="00C85184" w:rsidRPr="00C558D2" w:rsidRDefault="00C8518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Krmilni pult za posluževanje stroja</w:t>
      </w:r>
      <w:r w:rsidR="00C558D2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>mora biti na vidnem mestu in dosegu s tal.</w:t>
      </w:r>
    </w:p>
    <w:p w14:paraId="777D0C6B" w14:textId="61AC7940" w:rsidR="00C31E77" w:rsidRPr="00C558D2" w:rsidRDefault="00C8518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elektro krmilni elementi morajo biti z zaščito min. IP 65.</w:t>
      </w:r>
    </w:p>
    <w:p w14:paraId="005361D7" w14:textId="46B5D76D" w:rsidR="00B2092B" w:rsidRPr="00C558D2" w:rsidRDefault="00440978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imeti urejen enostaven dostop do pogonskega sklopa</w:t>
      </w:r>
      <w:r w:rsidR="00B52C58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za potrebe raznih popravil in servisiranja stroja</w:t>
      </w:r>
      <w:r w:rsidR="00BB22FB" w:rsidRPr="00C558D2">
        <w:rPr>
          <w:rFonts w:cstheme="minorHAnsi"/>
          <w:color w:val="auto"/>
          <w:sz w:val="22"/>
          <w:szCs w:val="22"/>
        </w:rPr>
        <w:t>.</w:t>
      </w:r>
    </w:p>
    <w:p w14:paraId="17107C12" w14:textId="77777777" w:rsidR="005E32B9" w:rsidRPr="00C558D2" w:rsidRDefault="005E32B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bookmarkStart w:id="3" w:name="_Hlk38520377"/>
      <w:r w:rsidRPr="00C558D2">
        <w:rPr>
          <w:rFonts w:cstheme="minorHAnsi"/>
          <w:color w:val="auto"/>
          <w:sz w:val="22"/>
          <w:szCs w:val="22"/>
        </w:rPr>
        <w:t>Teža stroja:</w:t>
      </w:r>
    </w:p>
    <w:p w14:paraId="6E746A72" w14:textId="77777777" w:rsidR="005E32B9" w:rsidRPr="00C558D2" w:rsidRDefault="005E32B9" w:rsidP="000B14C8">
      <w:pPr>
        <w:pStyle w:val="Odstavekseznama"/>
        <w:numPr>
          <w:ilvl w:val="0"/>
          <w:numId w:val="2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mobilna izvedba na samostojnem podvozju: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proofErr w:type="spellStart"/>
      <w:r w:rsidRPr="00C558D2">
        <w:rPr>
          <w:rFonts w:cstheme="minorHAnsi"/>
          <w:color w:val="auto"/>
          <w:sz w:val="22"/>
          <w:szCs w:val="22"/>
        </w:rPr>
        <w:t>max</w:t>
      </w:r>
      <w:proofErr w:type="spellEnd"/>
      <w:r w:rsidRPr="00C558D2">
        <w:rPr>
          <w:rFonts w:cstheme="minorHAnsi"/>
          <w:color w:val="auto"/>
          <w:sz w:val="22"/>
          <w:szCs w:val="22"/>
        </w:rPr>
        <w:t>. 25.000 kg</w:t>
      </w:r>
    </w:p>
    <w:p w14:paraId="03248231" w14:textId="77777777" w:rsidR="005E32B9" w:rsidRPr="00C558D2" w:rsidRDefault="005E32B9" w:rsidP="000B14C8">
      <w:pPr>
        <w:pStyle w:val="Odstavekseznama"/>
        <w:numPr>
          <w:ilvl w:val="0"/>
          <w:numId w:val="2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samohodna izvedba na gosenicah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  <w:t>teža stroja ni omejena</w:t>
      </w:r>
    </w:p>
    <w:bookmarkEnd w:id="3"/>
    <w:p w14:paraId="2BC0BED5" w14:textId="1BC2F0A3" w:rsidR="00452F10" w:rsidRPr="00C558D2" w:rsidRDefault="005E32B9" w:rsidP="00C558D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Izmetna višina pri kotu cca 30°: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  <w:t>≥  4200 mm</w:t>
      </w:r>
    </w:p>
    <w:p w14:paraId="0A468EA8" w14:textId="30A3AF59" w:rsidR="00CF2499" w:rsidRPr="00C558D2" w:rsidRDefault="00440978" w:rsidP="000B14C8">
      <w:pPr>
        <w:numPr>
          <w:ilvl w:val="1"/>
          <w:numId w:val="4"/>
        </w:numPr>
        <w:spacing w:line="240" w:lineRule="auto"/>
        <w:jc w:val="both"/>
        <w:rPr>
          <w:rFonts w:cstheme="minorHAnsi"/>
          <w:b/>
          <w:bCs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Varnost</w:t>
      </w:r>
    </w:p>
    <w:p w14:paraId="084EB3BA" w14:textId="43620C6F" w:rsidR="00B7373F" w:rsidRPr="00C558D2" w:rsidRDefault="00440978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Stroj mora imeti </w:t>
      </w:r>
      <w:r w:rsidR="00DF0B1B" w:rsidRPr="00C558D2">
        <w:rPr>
          <w:rFonts w:cstheme="minorHAnsi"/>
          <w:color w:val="auto"/>
          <w:sz w:val="22"/>
          <w:szCs w:val="22"/>
        </w:rPr>
        <w:t>nameščena</w:t>
      </w:r>
      <w:r w:rsidRPr="00C558D2">
        <w:rPr>
          <w:rFonts w:cstheme="minorHAnsi"/>
          <w:color w:val="auto"/>
          <w:sz w:val="22"/>
          <w:szCs w:val="22"/>
        </w:rPr>
        <w:t xml:space="preserve"> varnostn</w:t>
      </w:r>
      <w:r w:rsidR="00DF0B1B" w:rsidRPr="00C558D2">
        <w:rPr>
          <w:rFonts w:cstheme="minorHAnsi"/>
          <w:color w:val="auto"/>
          <w:sz w:val="22"/>
          <w:szCs w:val="22"/>
        </w:rPr>
        <w:t>a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  <w:r w:rsidR="00DF0B1B" w:rsidRPr="00C558D2">
        <w:rPr>
          <w:rFonts w:cstheme="minorHAnsi"/>
          <w:color w:val="auto"/>
          <w:sz w:val="22"/>
          <w:szCs w:val="22"/>
        </w:rPr>
        <w:t>stikala za izklop stroja v sili.</w:t>
      </w:r>
    </w:p>
    <w:p w14:paraId="28C06056" w14:textId="10B47951" w:rsidR="00DF0B1B" w:rsidRPr="00C558D2" w:rsidRDefault="00DF0B1B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Vrata za vstop do pogonskega sklopa morajo biti zaščitena proti nepooblaščenemu dostopu</w:t>
      </w:r>
      <w:r w:rsidR="00C558D2" w:rsidRPr="00C558D2">
        <w:rPr>
          <w:rFonts w:cstheme="minorHAnsi"/>
          <w:color w:val="auto"/>
          <w:sz w:val="22"/>
          <w:szCs w:val="22"/>
        </w:rPr>
        <w:t>,</w:t>
      </w:r>
      <w:r w:rsidR="00C2204F" w:rsidRPr="00C558D2">
        <w:rPr>
          <w:rFonts w:cstheme="minorHAnsi"/>
          <w:color w:val="auto"/>
          <w:sz w:val="22"/>
          <w:szCs w:val="22"/>
        </w:rPr>
        <w:t xml:space="preserve"> npr.: zaklenjena s ključem</w:t>
      </w:r>
      <w:r w:rsidRPr="00C558D2">
        <w:rPr>
          <w:rFonts w:cstheme="minorHAnsi"/>
          <w:color w:val="auto"/>
          <w:sz w:val="22"/>
          <w:szCs w:val="22"/>
        </w:rPr>
        <w:t>.</w:t>
      </w:r>
    </w:p>
    <w:p w14:paraId="6F14F013" w14:textId="4382DFCA" w:rsidR="00DF0B1B" w:rsidRPr="00C558D2" w:rsidRDefault="00DF0B1B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Varnostni nadzorni sistem motorja, kateri mora pri morebitnih motnjah (prekinitev delovanja hladilnega sistema, previsoka temperatura motorja, padec oljnega tlaka v motorju, zamašitvi zračnega filtra, </w:t>
      </w:r>
      <w:r w:rsidR="00F90532" w:rsidRPr="00C558D2">
        <w:rPr>
          <w:rFonts w:cstheme="minorHAnsi"/>
          <w:color w:val="auto"/>
          <w:sz w:val="22"/>
          <w:szCs w:val="22"/>
        </w:rPr>
        <w:t xml:space="preserve">padec hidravličnega tlaka, </w:t>
      </w:r>
      <w:r w:rsidRPr="00C558D2">
        <w:rPr>
          <w:rFonts w:cstheme="minorHAnsi"/>
          <w:color w:val="auto"/>
          <w:sz w:val="22"/>
          <w:szCs w:val="22"/>
        </w:rPr>
        <w:t>poškodbi varnostnega sistema itd.) izklopiti delovanje motorja.</w:t>
      </w:r>
    </w:p>
    <w:p w14:paraId="39BB87E3" w14:textId="71193D19" w:rsidR="00DF0B1B" w:rsidRPr="00C558D2" w:rsidRDefault="00DD0C3B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 primeru preobremenitve stroja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mora biti stroj varovan z ustreznim sistemom, kateri mora preprečevati morebitne poškodbe pogonskega in drobilnega sklopa.</w:t>
      </w:r>
    </w:p>
    <w:p w14:paraId="28BA1BCD" w14:textId="3CB6D881" w:rsidR="003421FE" w:rsidRPr="00C558D2" w:rsidRDefault="008E19F7" w:rsidP="00C558D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Gasilni aparat (6 kg)</w:t>
      </w:r>
      <w:r w:rsidR="00C05A33" w:rsidRPr="00C558D2">
        <w:rPr>
          <w:rFonts w:cstheme="minorHAnsi"/>
          <w:color w:val="auto"/>
          <w:sz w:val="22"/>
          <w:szCs w:val="22"/>
        </w:rPr>
        <w:t>.</w:t>
      </w:r>
    </w:p>
    <w:p w14:paraId="6D5397FD" w14:textId="35598770" w:rsidR="00CF2499" w:rsidRPr="00C558D2" w:rsidRDefault="00B7373F" w:rsidP="000B14C8">
      <w:pPr>
        <w:numPr>
          <w:ilvl w:val="1"/>
          <w:numId w:val="4"/>
        </w:numPr>
        <w:spacing w:line="240" w:lineRule="auto"/>
        <w:jc w:val="both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bookmarkStart w:id="4" w:name="_Hlk31787875"/>
      <w:r w:rsidRPr="00C558D2">
        <w:rPr>
          <w:rFonts w:cstheme="minorHAnsi"/>
          <w:b/>
          <w:bCs/>
          <w:color w:val="000000" w:themeColor="text1"/>
          <w:sz w:val="22"/>
          <w:szCs w:val="22"/>
          <w:u w:val="single"/>
        </w:rPr>
        <w:t>Delovna zmogljivost</w:t>
      </w:r>
    </w:p>
    <w:p w14:paraId="1372E797" w14:textId="586E55B8" w:rsidR="00BB22FB" w:rsidRPr="00C558D2" w:rsidRDefault="00CE6046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Zmogljivost stroja</w:t>
      </w:r>
      <w:r w:rsidR="00BB22FB" w:rsidRPr="00C558D2">
        <w:rPr>
          <w:rFonts w:cstheme="minorHAnsi"/>
          <w:color w:val="auto"/>
          <w:sz w:val="22"/>
          <w:szCs w:val="22"/>
        </w:rPr>
        <w:t xml:space="preserve"> za mletje:</w:t>
      </w:r>
    </w:p>
    <w:p w14:paraId="2B887720" w14:textId="66A76141" w:rsidR="003A4FF2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</w:t>
      </w:r>
      <w:r w:rsidR="003A4FF2" w:rsidRPr="00C558D2">
        <w:rPr>
          <w:rFonts w:cstheme="minorHAnsi"/>
          <w:color w:val="auto"/>
          <w:sz w:val="22"/>
          <w:szCs w:val="22"/>
        </w:rPr>
        <w:t>osovni odpadki</w:t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bookmarkStart w:id="5" w:name="_Hlk38429978"/>
      <w:r w:rsidR="003F248C" w:rsidRPr="00C558D2">
        <w:rPr>
          <w:rFonts w:cstheme="minorHAnsi"/>
          <w:color w:val="auto"/>
          <w:sz w:val="22"/>
          <w:szCs w:val="22"/>
        </w:rPr>
        <w:t>min.</w:t>
      </w:r>
      <w:r w:rsidR="003A4FF2" w:rsidRPr="00C558D2">
        <w:rPr>
          <w:rFonts w:cstheme="minorHAnsi"/>
          <w:color w:val="auto"/>
          <w:sz w:val="22"/>
          <w:szCs w:val="22"/>
        </w:rPr>
        <w:t xml:space="preserve"> 30 t/h</w:t>
      </w:r>
      <w:bookmarkEnd w:id="5"/>
    </w:p>
    <w:p w14:paraId="2D4ED3E1" w14:textId="5BC769A4" w:rsidR="003A4FF2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l</w:t>
      </w:r>
      <w:r w:rsidR="003A4FF2" w:rsidRPr="00C558D2">
        <w:rPr>
          <w:rFonts w:cstheme="minorHAnsi"/>
          <w:color w:val="auto"/>
          <w:sz w:val="22"/>
          <w:szCs w:val="22"/>
        </w:rPr>
        <w:t>eseni odpadki</w:t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F248C" w:rsidRPr="00C558D2">
        <w:rPr>
          <w:rFonts w:cstheme="minorHAnsi"/>
          <w:color w:val="auto"/>
          <w:sz w:val="22"/>
          <w:szCs w:val="22"/>
        </w:rPr>
        <w:t xml:space="preserve">min. </w:t>
      </w:r>
      <w:r w:rsidR="003A4FF2" w:rsidRPr="00C558D2">
        <w:rPr>
          <w:rFonts w:cstheme="minorHAnsi"/>
          <w:color w:val="auto"/>
          <w:sz w:val="22"/>
          <w:szCs w:val="22"/>
        </w:rPr>
        <w:t>50 t/h</w:t>
      </w:r>
    </w:p>
    <w:p w14:paraId="44231CA1" w14:textId="28A5DA41" w:rsidR="003A4FF2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</w:t>
      </w:r>
      <w:r w:rsidR="003A4FF2" w:rsidRPr="00C558D2">
        <w:rPr>
          <w:rFonts w:cstheme="minorHAnsi"/>
          <w:color w:val="auto"/>
          <w:sz w:val="22"/>
          <w:szCs w:val="22"/>
        </w:rPr>
        <w:t>eleni rez/vejevje</w:t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F248C" w:rsidRPr="00C558D2">
        <w:rPr>
          <w:rFonts w:cstheme="minorHAnsi"/>
          <w:color w:val="auto"/>
          <w:sz w:val="22"/>
          <w:szCs w:val="22"/>
        </w:rPr>
        <w:t xml:space="preserve">min. </w:t>
      </w:r>
      <w:r w:rsidR="003A4FF2" w:rsidRPr="00C558D2">
        <w:rPr>
          <w:rFonts w:cstheme="minorHAnsi"/>
          <w:color w:val="auto"/>
          <w:sz w:val="22"/>
          <w:szCs w:val="22"/>
        </w:rPr>
        <w:t>30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  <w:r w:rsidR="003A4FF2" w:rsidRPr="00C558D2">
        <w:rPr>
          <w:rFonts w:cstheme="minorHAnsi"/>
          <w:color w:val="auto"/>
          <w:sz w:val="22"/>
          <w:szCs w:val="22"/>
        </w:rPr>
        <w:t>t/h</w:t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</w:p>
    <w:p w14:paraId="120E27AE" w14:textId="4E1B21FE" w:rsidR="003A4FF2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a</w:t>
      </w:r>
      <w:r w:rsidR="003A4FF2" w:rsidRPr="00C558D2">
        <w:rPr>
          <w:rFonts w:cstheme="minorHAnsi"/>
          <w:color w:val="auto"/>
          <w:sz w:val="22"/>
          <w:szCs w:val="22"/>
        </w:rPr>
        <w:t>vtomobilske pnevmatike</w:t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2C2AF7" w:rsidRPr="00C558D2">
        <w:rPr>
          <w:rFonts w:cstheme="minorHAnsi"/>
          <w:color w:val="auto"/>
          <w:sz w:val="22"/>
          <w:szCs w:val="22"/>
        </w:rPr>
        <w:t>min.</w:t>
      </w:r>
      <w:r w:rsidR="003A4FF2" w:rsidRPr="00C558D2">
        <w:rPr>
          <w:rFonts w:cstheme="minorHAnsi"/>
          <w:color w:val="auto"/>
          <w:sz w:val="22"/>
          <w:szCs w:val="22"/>
        </w:rPr>
        <w:t xml:space="preserve"> 20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  <w:r w:rsidR="003A4FF2" w:rsidRPr="00C558D2">
        <w:rPr>
          <w:rFonts w:cstheme="minorHAnsi"/>
          <w:color w:val="auto"/>
          <w:sz w:val="22"/>
          <w:szCs w:val="22"/>
        </w:rPr>
        <w:t>t/h</w:t>
      </w:r>
    </w:p>
    <w:p w14:paraId="3CFD0EB7" w14:textId="08826C58" w:rsidR="00DB5662" w:rsidRPr="00C558D2" w:rsidRDefault="00C558D2" w:rsidP="00C558D2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</w:t>
      </w:r>
      <w:r w:rsidR="003A4FF2" w:rsidRPr="00C558D2">
        <w:rPr>
          <w:rFonts w:cstheme="minorHAnsi"/>
          <w:color w:val="auto"/>
          <w:sz w:val="22"/>
          <w:szCs w:val="22"/>
        </w:rPr>
        <w:t>ešan</w:t>
      </w:r>
      <w:r w:rsidR="004469F1" w:rsidRPr="00C558D2">
        <w:rPr>
          <w:rFonts w:cstheme="minorHAnsi"/>
          <w:color w:val="auto"/>
          <w:sz w:val="22"/>
          <w:szCs w:val="22"/>
        </w:rPr>
        <w:t>i</w:t>
      </w:r>
      <w:r w:rsidR="003A4FF2" w:rsidRPr="00C558D2">
        <w:rPr>
          <w:rFonts w:cstheme="minorHAnsi"/>
          <w:color w:val="auto"/>
          <w:sz w:val="22"/>
          <w:szCs w:val="22"/>
        </w:rPr>
        <w:t xml:space="preserve"> komunaln</w:t>
      </w:r>
      <w:r w:rsidR="004469F1" w:rsidRPr="00C558D2">
        <w:rPr>
          <w:rFonts w:cstheme="minorHAnsi"/>
          <w:color w:val="auto"/>
          <w:sz w:val="22"/>
          <w:szCs w:val="22"/>
        </w:rPr>
        <w:t>i</w:t>
      </w:r>
      <w:r w:rsidR="003A4FF2" w:rsidRPr="00C558D2">
        <w:rPr>
          <w:rFonts w:cstheme="minorHAnsi"/>
          <w:color w:val="auto"/>
          <w:sz w:val="22"/>
          <w:szCs w:val="22"/>
        </w:rPr>
        <w:t xml:space="preserve"> odpadk</w:t>
      </w:r>
      <w:r w:rsidR="004469F1" w:rsidRPr="00C558D2">
        <w:rPr>
          <w:rFonts w:cstheme="minorHAnsi"/>
          <w:color w:val="auto"/>
          <w:sz w:val="22"/>
          <w:szCs w:val="22"/>
        </w:rPr>
        <w:t>i</w:t>
      </w:r>
      <w:r w:rsidR="004469F1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3A4FF2" w:rsidRPr="00C558D2">
        <w:rPr>
          <w:rFonts w:cstheme="minorHAnsi"/>
          <w:color w:val="auto"/>
          <w:sz w:val="22"/>
          <w:szCs w:val="22"/>
        </w:rPr>
        <w:tab/>
      </w:r>
      <w:r w:rsidR="002C2AF7" w:rsidRPr="00C558D2">
        <w:rPr>
          <w:rFonts w:cstheme="minorHAnsi"/>
          <w:color w:val="auto"/>
          <w:sz w:val="22"/>
          <w:szCs w:val="22"/>
        </w:rPr>
        <w:t xml:space="preserve">min. </w:t>
      </w:r>
      <w:r w:rsidR="003A4FF2" w:rsidRPr="00C558D2">
        <w:rPr>
          <w:rFonts w:cstheme="minorHAnsi"/>
          <w:color w:val="auto"/>
          <w:sz w:val="22"/>
          <w:szCs w:val="22"/>
        </w:rPr>
        <w:t>50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  <w:r w:rsidR="003A4FF2" w:rsidRPr="00C558D2">
        <w:rPr>
          <w:rFonts w:cstheme="minorHAnsi"/>
          <w:color w:val="auto"/>
          <w:sz w:val="22"/>
          <w:szCs w:val="22"/>
        </w:rPr>
        <w:t>t/h</w:t>
      </w:r>
    </w:p>
    <w:p w14:paraId="298AC505" w14:textId="77777777" w:rsidR="00C558D2" w:rsidRPr="00C558D2" w:rsidRDefault="00C558D2" w:rsidP="00C558D2">
      <w:pPr>
        <w:pStyle w:val="Odstavekseznama"/>
        <w:spacing w:line="240" w:lineRule="auto"/>
        <w:ind w:left="1440"/>
        <w:jc w:val="both"/>
        <w:rPr>
          <w:rFonts w:cstheme="minorHAnsi"/>
          <w:color w:val="auto"/>
          <w:sz w:val="22"/>
          <w:szCs w:val="22"/>
        </w:rPr>
      </w:pPr>
    </w:p>
    <w:p w14:paraId="19C5A657" w14:textId="40C1916B" w:rsidR="003421FE" w:rsidRPr="00C558D2" w:rsidRDefault="00CF249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Stroj mora </w:t>
      </w:r>
      <w:r w:rsidR="003421FE" w:rsidRPr="00C558D2">
        <w:rPr>
          <w:rFonts w:cstheme="minorHAnsi"/>
          <w:color w:val="auto"/>
          <w:sz w:val="22"/>
          <w:szCs w:val="22"/>
        </w:rPr>
        <w:t>glede na način postavitve in potrebe uporabnika omogočati drobljenje odpadkov na dva načina:</w:t>
      </w:r>
    </w:p>
    <w:p w14:paraId="44F32529" w14:textId="05959905" w:rsidR="003421FE" w:rsidRPr="00C558D2" w:rsidRDefault="00F866E4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Kot s</w:t>
      </w:r>
      <w:r w:rsidR="003421FE" w:rsidRPr="00C558D2">
        <w:rPr>
          <w:rFonts w:cstheme="minorHAnsi"/>
          <w:color w:val="auto"/>
          <w:sz w:val="22"/>
          <w:szCs w:val="22"/>
        </w:rPr>
        <w:t>amostojna postavitev stroja na željen</w:t>
      </w:r>
      <w:r w:rsidR="00DB5662" w:rsidRPr="00C558D2">
        <w:rPr>
          <w:rFonts w:cstheme="minorHAnsi"/>
          <w:color w:val="auto"/>
          <w:sz w:val="22"/>
          <w:szCs w:val="22"/>
        </w:rPr>
        <w:t>i</w:t>
      </w:r>
      <w:r w:rsidR="003421FE" w:rsidRPr="00C558D2">
        <w:rPr>
          <w:rFonts w:cstheme="minorHAnsi"/>
          <w:color w:val="auto"/>
          <w:sz w:val="22"/>
          <w:szCs w:val="22"/>
        </w:rPr>
        <w:t xml:space="preserve"> lokacij</w:t>
      </w:r>
      <w:r w:rsidR="00DB5662" w:rsidRPr="00C558D2">
        <w:rPr>
          <w:rFonts w:cstheme="minorHAnsi"/>
          <w:color w:val="auto"/>
          <w:sz w:val="22"/>
          <w:szCs w:val="22"/>
        </w:rPr>
        <w:t>i</w:t>
      </w:r>
      <w:r w:rsidR="004A2835" w:rsidRPr="00C558D2">
        <w:rPr>
          <w:rFonts w:cstheme="minorHAnsi"/>
          <w:color w:val="auto"/>
          <w:sz w:val="22"/>
          <w:szCs w:val="22"/>
        </w:rPr>
        <w:t>.</w:t>
      </w:r>
    </w:p>
    <w:p w14:paraId="04AE5D72" w14:textId="3F57828E" w:rsidR="003421FE" w:rsidRPr="00C558D2" w:rsidRDefault="003421FE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Mletje odpadkov v tandemu </w:t>
      </w:r>
      <w:r w:rsidR="00DB5662" w:rsidRPr="00C558D2">
        <w:rPr>
          <w:rFonts w:cstheme="minorHAnsi"/>
          <w:color w:val="auto"/>
          <w:sz w:val="22"/>
          <w:szCs w:val="22"/>
        </w:rPr>
        <w:t>s</w:t>
      </w:r>
      <w:r w:rsidRPr="00C558D2">
        <w:rPr>
          <w:rFonts w:cstheme="minorHAnsi"/>
          <w:color w:val="auto"/>
          <w:sz w:val="22"/>
          <w:szCs w:val="22"/>
        </w:rPr>
        <w:t xml:space="preserve"> finim mlinom, kateri je prav tako predmet javnega naročila</w:t>
      </w:r>
      <w:r w:rsidR="00BB22FB" w:rsidRPr="00C558D2">
        <w:rPr>
          <w:rFonts w:cstheme="minorHAnsi"/>
          <w:color w:val="auto"/>
          <w:sz w:val="22"/>
          <w:szCs w:val="22"/>
        </w:rPr>
        <w:t>.</w:t>
      </w:r>
    </w:p>
    <w:p w14:paraId="1B386252" w14:textId="77777777" w:rsidR="00DB5662" w:rsidRPr="00C558D2" w:rsidRDefault="00DB5662" w:rsidP="000B14C8">
      <w:pPr>
        <w:pStyle w:val="Odstavekseznama"/>
        <w:spacing w:line="240" w:lineRule="auto"/>
        <w:ind w:left="1440"/>
        <w:jc w:val="both"/>
        <w:rPr>
          <w:rFonts w:cstheme="minorHAnsi"/>
          <w:color w:val="FFC000"/>
          <w:sz w:val="22"/>
          <w:szCs w:val="22"/>
        </w:rPr>
      </w:pPr>
    </w:p>
    <w:p w14:paraId="74A673AC" w14:textId="5F78EB3B" w:rsidR="00E46F56" w:rsidRPr="00C558D2" w:rsidRDefault="00C52296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V primeru zamašitve vsipnega lijaka- rotorja</w:t>
      </w:r>
      <w:r w:rsidR="00A457E7" w:rsidRPr="00C558D2">
        <w:rPr>
          <w:rFonts w:cstheme="minorHAnsi"/>
          <w:color w:val="000000" w:themeColor="text1"/>
          <w:sz w:val="22"/>
          <w:szCs w:val="22"/>
        </w:rPr>
        <w:t xml:space="preserve"> z neprimernim materialom (večji kos jekla)</w:t>
      </w:r>
      <w:r w:rsidRPr="00C558D2">
        <w:rPr>
          <w:rFonts w:cstheme="minorHAnsi"/>
          <w:color w:val="000000" w:themeColor="text1"/>
          <w:sz w:val="22"/>
          <w:szCs w:val="22"/>
        </w:rPr>
        <w:t>, mora biti stroj izdelan tako, da se neglede na izvedbo (</w:t>
      </w:r>
      <w:proofErr w:type="spellStart"/>
      <w:r w:rsidRPr="00C558D2">
        <w:rPr>
          <w:rFonts w:cstheme="minorHAnsi"/>
          <w:color w:val="000000" w:themeColor="text1"/>
          <w:sz w:val="22"/>
          <w:szCs w:val="22"/>
        </w:rPr>
        <w:t>enovaljčna</w:t>
      </w:r>
      <w:proofErr w:type="spellEnd"/>
      <w:r w:rsidRPr="00C558D2">
        <w:rPr>
          <w:rFonts w:cstheme="minorHAnsi"/>
          <w:color w:val="000000" w:themeColor="text1"/>
          <w:sz w:val="22"/>
          <w:szCs w:val="22"/>
        </w:rPr>
        <w:t xml:space="preserve"> ali </w:t>
      </w:r>
      <w:proofErr w:type="spellStart"/>
      <w:r w:rsidRPr="00C558D2">
        <w:rPr>
          <w:rFonts w:cstheme="minorHAnsi"/>
          <w:color w:val="000000" w:themeColor="text1"/>
          <w:sz w:val="22"/>
          <w:szCs w:val="22"/>
        </w:rPr>
        <w:t>dvovaljčna</w:t>
      </w:r>
      <w:proofErr w:type="spellEnd"/>
      <w:r w:rsidRPr="00C558D2">
        <w:rPr>
          <w:rFonts w:cstheme="minorHAnsi"/>
          <w:color w:val="000000" w:themeColor="text1"/>
          <w:sz w:val="22"/>
          <w:szCs w:val="22"/>
        </w:rPr>
        <w:t xml:space="preserve"> izvedba drobilnega sklopa), stroj samodejno osvobodi materiala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 xml:space="preserve">(samodejni odmik </w:t>
      </w:r>
      <w:proofErr w:type="spellStart"/>
      <w:r w:rsidRPr="00C558D2">
        <w:rPr>
          <w:rFonts w:cstheme="minorHAnsi"/>
          <w:color w:val="000000" w:themeColor="text1"/>
          <w:sz w:val="22"/>
          <w:szCs w:val="22"/>
        </w:rPr>
        <w:t>protinožev</w:t>
      </w:r>
      <w:proofErr w:type="spellEnd"/>
      <w:r w:rsidR="002C2AF7" w:rsidRPr="00C558D2">
        <w:rPr>
          <w:rFonts w:cstheme="minorHAnsi"/>
          <w:color w:val="000000" w:themeColor="text1"/>
          <w:sz w:val="22"/>
          <w:szCs w:val="22"/>
        </w:rPr>
        <w:t xml:space="preserve"> ali</w:t>
      </w:r>
      <w:r w:rsidRPr="00C558D2">
        <w:rPr>
          <w:rFonts w:cstheme="minorHAnsi"/>
          <w:color w:val="000000" w:themeColor="text1"/>
          <w:sz w:val="22"/>
          <w:szCs w:val="22"/>
        </w:rPr>
        <w:t xml:space="preserve"> vrtenje rotorja naprej/nazaj</w:t>
      </w:r>
      <w:r w:rsidR="002C2AF7" w:rsidRPr="00C558D2">
        <w:rPr>
          <w:rFonts w:cstheme="minorHAnsi"/>
          <w:color w:val="000000" w:themeColor="text1"/>
          <w:sz w:val="22"/>
          <w:szCs w:val="22"/>
        </w:rPr>
        <w:t xml:space="preserve"> ali </w:t>
      </w:r>
      <w:r w:rsidRPr="00C558D2">
        <w:rPr>
          <w:rFonts w:cstheme="minorHAnsi"/>
          <w:color w:val="000000" w:themeColor="text1"/>
          <w:sz w:val="22"/>
          <w:szCs w:val="22"/>
        </w:rPr>
        <w:t>odmik sejalne enote, itd..)</w:t>
      </w:r>
      <w:r w:rsidR="00C05A33" w:rsidRPr="00C558D2">
        <w:rPr>
          <w:rFonts w:cstheme="minorHAnsi"/>
          <w:color w:val="000000" w:themeColor="text1"/>
          <w:sz w:val="22"/>
          <w:szCs w:val="22"/>
        </w:rPr>
        <w:t>.</w:t>
      </w:r>
    </w:p>
    <w:p w14:paraId="21487CC2" w14:textId="2B554896" w:rsidR="00DB5662" w:rsidRPr="00C558D2" w:rsidRDefault="00DB5662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Imeti mora zaščito ali program za reševanje pred navitjem trakov, </w:t>
      </w:r>
      <w:r w:rsidR="003E4A89" w:rsidRPr="00C558D2">
        <w:rPr>
          <w:rFonts w:cstheme="minorHAnsi"/>
          <w:color w:val="auto"/>
          <w:sz w:val="22"/>
          <w:szCs w:val="22"/>
        </w:rPr>
        <w:t>vrvi</w:t>
      </w:r>
      <w:r w:rsidRPr="00C558D2">
        <w:rPr>
          <w:rFonts w:cstheme="minorHAnsi"/>
          <w:color w:val="auto"/>
          <w:sz w:val="22"/>
          <w:szCs w:val="22"/>
        </w:rPr>
        <w:t>, mrež in podobno.</w:t>
      </w:r>
    </w:p>
    <w:p w14:paraId="711060F8" w14:textId="4D7A6C39" w:rsidR="00E97370" w:rsidRPr="00C558D2" w:rsidRDefault="002C2AF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Samodejno delujoč h</w:t>
      </w:r>
      <w:r w:rsidR="00CE3AE8" w:rsidRPr="00C558D2">
        <w:rPr>
          <w:rFonts w:cstheme="minorHAnsi"/>
          <w:color w:val="auto"/>
          <w:sz w:val="22"/>
          <w:szCs w:val="22"/>
        </w:rPr>
        <w:t>idravlično dvižen vsipni zalogovnik volumna cca</w:t>
      </w:r>
      <w:r w:rsidR="00E97370" w:rsidRPr="00C558D2">
        <w:rPr>
          <w:rFonts w:cstheme="minorHAnsi"/>
          <w:color w:val="auto"/>
          <w:sz w:val="22"/>
          <w:szCs w:val="22"/>
        </w:rPr>
        <w:t xml:space="preserve"> 5m</w:t>
      </w:r>
      <w:r w:rsidR="00E97370" w:rsidRPr="00C558D2">
        <w:rPr>
          <w:rFonts w:cstheme="minorHAnsi"/>
          <w:color w:val="auto"/>
          <w:sz w:val="22"/>
          <w:szCs w:val="22"/>
          <w:vertAlign w:val="superscript"/>
        </w:rPr>
        <w:t>3</w:t>
      </w:r>
    </w:p>
    <w:p w14:paraId="3966085B" w14:textId="10E2BB62" w:rsidR="00E97370" w:rsidRPr="00C558D2" w:rsidRDefault="002C2AF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Samodejno </w:t>
      </w:r>
      <w:r w:rsidR="00DB5662" w:rsidRPr="00C558D2">
        <w:rPr>
          <w:rFonts w:cstheme="minorHAnsi"/>
          <w:color w:val="auto"/>
          <w:sz w:val="22"/>
          <w:szCs w:val="22"/>
        </w:rPr>
        <w:t>d</w:t>
      </w:r>
      <w:r w:rsidR="00E97370" w:rsidRPr="00C558D2">
        <w:rPr>
          <w:rFonts w:cstheme="minorHAnsi"/>
          <w:color w:val="auto"/>
          <w:sz w:val="22"/>
          <w:szCs w:val="22"/>
        </w:rPr>
        <w:t>elovanje hidravlično dvižnega vsipnega zalogovnika v odvisnosti od obremenitve</w:t>
      </w:r>
      <w:r w:rsidRPr="00C558D2">
        <w:rPr>
          <w:rFonts w:cstheme="minorHAnsi"/>
          <w:color w:val="auto"/>
          <w:sz w:val="22"/>
          <w:szCs w:val="22"/>
        </w:rPr>
        <w:t xml:space="preserve"> in z možnostjo izklopa</w:t>
      </w:r>
      <w:r w:rsidR="00AD1192" w:rsidRPr="00C558D2">
        <w:rPr>
          <w:rFonts w:cstheme="minorHAnsi"/>
          <w:color w:val="auto"/>
          <w:sz w:val="22"/>
          <w:szCs w:val="22"/>
        </w:rPr>
        <w:t xml:space="preserve"> le tega.</w:t>
      </w:r>
    </w:p>
    <w:p w14:paraId="79F28FD9" w14:textId="50623EB3" w:rsidR="0029530E" w:rsidRPr="00C558D2" w:rsidRDefault="00A457E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 xml:space="preserve">Vsi obrabni deli drobilnega sklopa (noži, </w:t>
      </w:r>
      <w:proofErr w:type="spellStart"/>
      <w:r w:rsidRPr="00C558D2">
        <w:rPr>
          <w:rFonts w:cstheme="minorHAnsi"/>
          <w:color w:val="000000" w:themeColor="text1"/>
          <w:sz w:val="22"/>
          <w:szCs w:val="22"/>
        </w:rPr>
        <w:t>protinoži</w:t>
      </w:r>
      <w:proofErr w:type="spellEnd"/>
      <w:r w:rsidR="00C558D2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>it</w:t>
      </w:r>
      <w:r w:rsidR="00C558D2" w:rsidRPr="00C558D2">
        <w:rPr>
          <w:rFonts w:cstheme="minorHAnsi"/>
          <w:color w:val="000000" w:themeColor="text1"/>
          <w:sz w:val="22"/>
          <w:szCs w:val="22"/>
        </w:rPr>
        <w:t>d.</w:t>
      </w:r>
      <w:r w:rsidRPr="00C558D2">
        <w:rPr>
          <w:rFonts w:cstheme="minorHAnsi"/>
          <w:color w:val="000000" w:themeColor="text1"/>
          <w:sz w:val="22"/>
          <w:szCs w:val="22"/>
        </w:rPr>
        <w:t>)</w:t>
      </w:r>
      <w:r w:rsidR="00C558D2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 xml:space="preserve">morajo biti </w:t>
      </w:r>
      <w:r w:rsidR="00935E60" w:rsidRPr="00C558D2">
        <w:rPr>
          <w:rFonts w:cstheme="minorHAnsi"/>
          <w:color w:val="000000" w:themeColor="text1"/>
          <w:sz w:val="22"/>
          <w:szCs w:val="22"/>
        </w:rPr>
        <w:t>za</w:t>
      </w:r>
      <w:r w:rsidRPr="00C558D2">
        <w:rPr>
          <w:rFonts w:cstheme="minorHAnsi"/>
          <w:color w:val="000000" w:themeColor="text1"/>
          <w:sz w:val="22"/>
          <w:szCs w:val="22"/>
        </w:rPr>
        <w:t>menljivi.</w:t>
      </w:r>
    </w:p>
    <w:p w14:paraId="058E63E8" w14:textId="14AB2896" w:rsidR="0040161C" w:rsidRPr="00C558D2" w:rsidRDefault="00935E60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Zahtevana granulacija izstopne frakcije od 0</w:t>
      </w:r>
      <w:r w:rsidR="00DB5662" w:rsidRPr="00C558D2">
        <w:rPr>
          <w:rFonts w:cstheme="minorHAnsi"/>
          <w:color w:val="auto"/>
          <w:sz w:val="22"/>
          <w:szCs w:val="22"/>
        </w:rPr>
        <w:t xml:space="preserve"> </w:t>
      </w:r>
      <w:r w:rsidR="00C558D2" w:rsidRPr="00C558D2">
        <w:rPr>
          <w:rFonts w:cstheme="minorHAnsi"/>
          <w:color w:val="auto"/>
          <w:sz w:val="22"/>
          <w:szCs w:val="22"/>
        </w:rPr>
        <w:t>–</w:t>
      </w:r>
      <w:r w:rsidRPr="00C558D2">
        <w:rPr>
          <w:rFonts w:cstheme="minorHAnsi"/>
          <w:color w:val="auto"/>
          <w:sz w:val="22"/>
          <w:szCs w:val="22"/>
        </w:rPr>
        <w:t xml:space="preserve"> 200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mm</w:t>
      </w:r>
      <w:r w:rsidR="00AE018F" w:rsidRPr="00C558D2">
        <w:rPr>
          <w:rFonts w:cstheme="minorHAnsi"/>
          <w:color w:val="auto"/>
          <w:sz w:val="22"/>
          <w:szCs w:val="22"/>
        </w:rPr>
        <w:t>,</w:t>
      </w:r>
      <w:r w:rsidR="00DB5662" w:rsidRPr="00C558D2">
        <w:rPr>
          <w:rFonts w:cstheme="minorHAnsi"/>
          <w:color w:val="auto"/>
          <w:sz w:val="22"/>
          <w:szCs w:val="22"/>
        </w:rPr>
        <w:t xml:space="preserve"> </w:t>
      </w:r>
      <w:r w:rsidR="00AE018F" w:rsidRPr="00C558D2">
        <w:rPr>
          <w:rFonts w:cstheme="minorHAnsi"/>
          <w:color w:val="auto"/>
          <w:sz w:val="22"/>
          <w:szCs w:val="22"/>
        </w:rPr>
        <w:t>s tem, da mora biti količina delcev zmletih pod 150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="00AE018F" w:rsidRPr="00C558D2">
        <w:rPr>
          <w:rFonts w:cstheme="minorHAnsi"/>
          <w:color w:val="auto"/>
          <w:sz w:val="22"/>
          <w:szCs w:val="22"/>
        </w:rPr>
        <w:t xml:space="preserve">mm </w:t>
      </w:r>
      <w:bookmarkStart w:id="6" w:name="_Hlk42760249"/>
      <w:r w:rsidR="00AE018F" w:rsidRPr="00C558D2">
        <w:rPr>
          <w:rFonts w:cstheme="minorHAnsi"/>
          <w:color w:val="auto"/>
          <w:sz w:val="22"/>
          <w:szCs w:val="22"/>
        </w:rPr>
        <w:t>≥</w:t>
      </w:r>
      <w:bookmarkEnd w:id="6"/>
      <w:r w:rsidR="00AE018F" w:rsidRPr="00C558D2">
        <w:rPr>
          <w:rFonts w:cstheme="minorHAnsi"/>
          <w:color w:val="auto"/>
          <w:sz w:val="22"/>
          <w:szCs w:val="22"/>
        </w:rPr>
        <w:t xml:space="preserve"> 75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="00AE018F" w:rsidRPr="00C558D2">
        <w:rPr>
          <w:rFonts w:cstheme="minorHAnsi"/>
          <w:color w:val="auto"/>
          <w:sz w:val="22"/>
          <w:szCs w:val="22"/>
        </w:rPr>
        <w:t>%</w:t>
      </w:r>
    </w:p>
    <w:p w14:paraId="02C4D503" w14:textId="47BB7060" w:rsidR="007D7DFD" w:rsidRPr="00C558D2" w:rsidRDefault="007D7DFD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Stroj mora biti</w:t>
      </w:r>
      <w:r w:rsidR="005932DC" w:rsidRPr="00C558D2">
        <w:rPr>
          <w:rFonts w:cstheme="minorHAnsi"/>
          <w:color w:val="000000" w:themeColor="text1"/>
          <w:sz w:val="22"/>
          <w:szCs w:val="22"/>
        </w:rPr>
        <w:t xml:space="preserve"> pripravljen za delo v zelo kratkem času (nekaj minut)</w:t>
      </w:r>
      <w:r w:rsidR="00C05A33" w:rsidRPr="00C558D2">
        <w:rPr>
          <w:rFonts w:cstheme="minorHAnsi"/>
          <w:color w:val="000000" w:themeColor="text1"/>
          <w:sz w:val="22"/>
          <w:szCs w:val="22"/>
        </w:rPr>
        <w:t>.</w:t>
      </w:r>
    </w:p>
    <w:bookmarkEnd w:id="4"/>
    <w:p w14:paraId="4AE37FC8" w14:textId="781A42E0" w:rsidR="00907EF4" w:rsidRPr="00C558D2" w:rsidRDefault="00907EF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lastRenderedPageBreak/>
        <w:t>Stroj mora omogočati drobljenje naslednjih odpadkov:</w:t>
      </w:r>
    </w:p>
    <w:p w14:paraId="5A66F804" w14:textId="2071C72C" w:rsidR="00907EF4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k</w:t>
      </w:r>
      <w:r w:rsidR="00907EF4" w:rsidRPr="00C558D2">
        <w:rPr>
          <w:rFonts w:cstheme="minorHAnsi"/>
          <w:color w:val="000000" w:themeColor="text1"/>
          <w:sz w:val="22"/>
          <w:szCs w:val="22"/>
        </w:rPr>
        <w:t>osovni odpadki</w:t>
      </w:r>
    </w:p>
    <w:p w14:paraId="5DF5CBF3" w14:textId="40CADB4E" w:rsidR="00907EF4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l</w:t>
      </w:r>
      <w:r w:rsidR="00907EF4" w:rsidRPr="00C558D2">
        <w:rPr>
          <w:rFonts w:cstheme="minorHAnsi"/>
          <w:color w:val="000000" w:themeColor="text1"/>
          <w:sz w:val="22"/>
          <w:szCs w:val="22"/>
        </w:rPr>
        <w:t>eseni odpad</w:t>
      </w:r>
      <w:r w:rsidR="007D7DFD" w:rsidRPr="00C558D2">
        <w:rPr>
          <w:rFonts w:cstheme="minorHAnsi"/>
          <w:color w:val="000000" w:themeColor="text1"/>
          <w:sz w:val="22"/>
          <w:szCs w:val="22"/>
        </w:rPr>
        <w:t>ki</w:t>
      </w:r>
    </w:p>
    <w:p w14:paraId="1AEA789D" w14:textId="212C30FA" w:rsidR="007D7DFD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z</w:t>
      </w:r>
      <w:r w:rsidR="007D7DFD" w:rsidRPr="00C558D2">
        <w:rPr>
          <w:rFonts w:cstheme="minorHAnsi"/>
          <w:color w:val="000000" w:themeColor="text1"/>
          <w:sz w:val="22"/>
          <w:szCs w:val="22"/>
        </w:rPr>
        <w:t>eleni rez/vejevje</w:t>
      </w:r>
    </w:p>
    <w:p w14:paraId="7C1AC142" w14:textId="6BA070E8" w:rsidR="007D7DFD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a</w:t>
      </w:r>
      <w:r w:rsidR="00935E60" w:rsidRPr="00C558D2">
        <w:rPr>
          <w:rFonts w:cstheme="minorHAnsi"/>
          <w:color w:val="auto"/>
          <w:sz w:val="22"/>
          <w:szCs w:val="22"/>
        </w:rPr>
        <w:t>vtomobilske pnevmatike</w:t>
      </w:r>
    </w:p>
    <w:p w14:paraId="2FE52C90" w14:textId="12CCD251" w:rsidR="007D7DFD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m</w:t>
      </w:r>
      <w:r w:rsidR="007D7DFD" w:rsidRPr="00C558D2">
        <w:rPr>
          <w:rFonts w:cstheme="minorHAnsi"/>
          <w:color w:val="000000" w:themeColor="text1"/>
          <w:sz w:val="22"/>
          <w:szCs w:val="22"/>
        </w:rPr>
        <w:t>ešane komunalne odpadke</w:t>
      </w:r>
    </w:p>
    <w:p w14:paraId="381DD20B" w14:textId="4B7DA7F6" w:rsidR="007D7DFD" w:rsidRPr="00C558D2" w:rsidRDefault="00C558D2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h</w:t>
      </w:r>
      <w:r w:rsidR="007D7DFD" w:rsidRPr="00C558D2">
        <w:rPr>
          <w:rFonts w:cstheme="minorHAnsi"/>
          <w:color w:val="000000" w:themeColor="text1"/>
          <w:sz w:val="22"/>
          <w:szCs w:val="22"/>
        </w:rPr>
        <w:t>lodovino/koreninski les</w:t>
      </w:r>
    </w:p>
    <w:p w14:paraId="7AF29D22" w14:textId="447F7EA5" w:rsidR="00CE6046" w:rsidRPr="00C558D2" w:rsidRDefault="00C558D2" w:rsidP="00C558D2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v</w:t>
      </w:r>
      <w:r w:rsidR="007D7DFD" w:rsidRPr="00C558D2">
        <w:rPr>
          <w:rFonts w:cstheme="minorHAnsi"/>
          <w:color w:val="000000" w:themeColor="text1"/>
          <w:sz w:val="22"/>
          <w:szCs w:val="22"/>
        </w:rPr>
        <w:t>zmetnice, preproge</w:t>
      </w:r>
    </w:p>
    <w:p w14:paraId="6A2A5249" w14:textId="77777777" w:rsidR="00C558D2" w:rsidRPr="00C558D2" w:rsidRDefault="00C558D2" w:rsidP="00C558D2">
      <w:pPr>
        <w:pStyle w:val="Odstavekseznama"/>
        <w:spacing w:line="240" w:lineRule="auto"/>
        <w:ind w:left="1440"/>
        <w:jc w:val="both"/>
        <w:rPr>
          <w:rFonts w:cstheme="minorHAnsi"/>
          <w:color w:val="000000" w:themeColor="text1"/>
          <w:sz w:val="22"/>
          <w:szCs w:val="22"/>
        </w:rPr>
      </w:pPr>
    </w:p>
    <w:p w14:paraId="432AB760" w14:textId="47D6C8DE" w:rsidR="00F97CDC" w:rsidRDefault="00C558D2" w:rsidP="00C558D2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b/>
          <w:color w:val="000000" w:themeColor="text1"/>
          <w:sz w:val="22"/>
          <w:szCs w:val="22"/>
        </w:rPr>
      </w:pPr>
      <w:r w:rsidRPr="00C558D2">
        <w:rPr>
          <w:rFonts w:cstheme="minorHAnsi"/>
          <w:b/>
          <w:color w:val="000000" w:themeColor="text1"/>
          <w:sz w:val="22"/>
          <w:szCs w:val="22"/>
        </w:rPr>
        <w:t>OBSEG DOBAVE</w:t>
      </w:r>
    </w:p>
    <w:p w14:paraId="15E4D9E6" w14:textId="77777777" w:rsidR="00C558D2" w:rsidRPr="00C558D2" w:rsidRDefault="00C558D2" w:rsidP="00C558D2">
      <w:pPr>
        <w:pStyle w:val="Odstavekseznama"/>
        <w:spacing w:line="240" w:lineRule="auto"/>
        <w:ind w:left="360"/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608B4864" w14:textId="37DBFDC2" w:rsidR="00567092" w:rsidRPr="00C558D2" w:rsidRDefault="00B7373F" w:rsidP="000B14C8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Dobava </w:t>
      </w:r>
      <w:r w:rsidR="00AC3A7D" w:rsidRPr="00C558D2">
        <w:rPr>
          <w:rFonts w:cstheme="minorHAnsi"/>
          <w:color w:val="auto"/>
          <w:sz w:val="22"/>
          <w:szCs w:val="22"/>
        </w:rPr>
        <w:t xml:space="preserve">stoja v skladu s tehničnimi zahtevami </w:t>
      </w:r>
      <w:r w:rsidRPr="00C558D2">
        <w:rPr>
          <w:rFonts w:cstheme="minorHAnsi"/>
          <w:color w:val="auto"/>
          <w:sz w:val="22"/>
          <w:szCs w:val="22"/>
        </w:rPr>
        <w:t xml:space="preserve">na naslov </w:t>
      </w:r>
      <w:r w:rsidR="00D15817" w:rsidRPr="00C558D2">
        <w:rPr>
          <w:rFonts w:cstheme="minorHAnsi"/>
          <w:color w:val="auto"/>
          <w:sz w:val="22"/>
          <w:szCs w:val="22"/>
        </w:rPr>
        <w:t>RCERO Celje, Bukovžlak 30, 3221 Teharje</w:t>
      </w:r>
      <w:r w:rsidR="00567092" w:rsidRPr="00C558D2">
        <w:rPr>
          <w:rFonts w:cstheme="minorHAnsi"/>
          <w:color w:val="auto"/>
          <w:sz w:val="22"/>
          <w:szCs w:val="22"/>
        </w:rPr>
        <w:t xml:space="preserve"> </w:t>
      </w:r>
    </w:p>
    <w:p w14:paraId="31BC444E" w14:textId="77777777" w:rsidR="00567092" w:rsidRPr="00C558D2" w:rsidRDefault="00B7373F" w:rsidP="000B14C8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Navodila za uporabo</w:t>
      </w:r>
      <w:r w:rsidR="00F134C1" w:rsidRPr="00C558D2">
        <w:rPr>
          <w:rFonts w:cstheme="minorHAnsi"/>
          <w:color w:val="auto"/>
          <w:sz w:val="22"/>
          <w:szCs w:val="22"/>
        </w:rPr>
        <w:t xml:space="preserve"> in vzdrževanje v slovenskem jeziku.</w:t>
      </w:r>
    </w:p>
    <w:p w14:paraId="3A5EABF2" w14:textId="12E336DC" w:rsidR="00B7373F" w:rsidRPr="00C558D2" w:rsidRDefault="00B7373F" w:rsidP="000B14C8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Osnovno orodje za vzdrževanje</w:t>
      </w:r>
      <w:r w:rsidR="00233BE1" w:rsidRPr="00C558D2">
        <w:rPr>
          <w:rFonts w:cstheme="minorHAnsi"/>
          <w:color w:val="auto"/>
          <w:sz w:val="22"/>
          <w:szCs w:val="22"/>
        </w:rPr>
        <w:t>:</w:t>
      </w:r>
    </w:p>
    <w:p w14:paraId="5CF72DC4" w14:textId="0295D974" w:rsidR="009724FB" w:rsidRPr="00C558D2" w:rsidRDefault="009724FB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kladivo 500g</w:t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  <w:t>1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>ko</w:t>
      </w:r>
      <w:r w:rsidR="00D15817" w:rsidRPr="00C558D2">
        <w:rPr>
          <w:rFonts w:cstheme="minorHAnsi"/>
          <w:color w:val="000000" w:themeColor="text1"/>
          <w:sz w:val="22"/>
          <w:szCs w:val="22"/>
        </w:rPr>
        <w:t>s</w:t>
      </w:r>
      <w:r w:rsidR="00233BE1" w:rsidRPr="00C558D2">
        <w:rPr>
          <w:rFonts w:cstheme="minorHAnsi"/>
          <w:color w:val="000000" w:themeColor="text1"/>
          <w:sz w:val="22"/>
          <w:szCs w:val="22"/>
        </w:rPr>
        <w:t>,</w:t>
      </w:r>
    </w:p>
    <w:p w14:paraId="11A3A3A7" w14:textId="0DA2C762" w:rsidR="009724FB" w:rsidRPr="00C558D2" w:rsidRDefault="009724FB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garnitura ravnih izvijačev</w:t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  <w:t>1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>gar</w:t>
      </w:r>
      <w:r w:rsidR="00233BE1" w:rsidRPr="00C558D2">
        <w:rPr>
          <w:rFonts w:cstheme="minorHAnsi"/>
          <w:color w:val="000000" w:themeColor="text1"/>
          <w:sz w:val="22"/>
          <w:szCs w:val="22"/>
        </w:rPr>
        <w:t>,</w:t>
      </w:r>
    </w:p>
    <w:p w14:paraId="4DCA0347" w14:textId="38C7AE27" w:rsidR="009724FB" w:rsidRPr="00C558D2" w:rsidRDefault="009724FB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garnitura križnih izvijačev</w:t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  <w:t>1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>gar</w:t>
      </w:r>
      <w:r w:rsidR="00233BE1" w:rsidRPr="00C558D2">
        <w:rPr>
          <w:rFonts w:cstheme="minorHAnsi"/>
          <w:color w:val="000000" w:themeColor="text1"/>
          <w:sz w:val="22"/>
          <w:szCs w:val="22"/>
        </w:rPr>
        <w:t>,</w:t>
      </w:r>
    </w:p>
    <w:p w14:paraId="59EC8AD1" w14:textId="5FDB9231" w:rsidR="009724FB" w:rsidRPr="00C558D2" w:rsidRDefault="00D1581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g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arnitura viličasto obročnih ključev 8-36</w:t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  <w:t>1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gar</w:t>
      </w:r>
      <w:r w:rsidR="00233BE1" w:rsidRPr="00C558D2">
        <w:rPr>
          <w:rFonts w:cstheme="minorHAnsi"/>
          <w:color w:val="000000" w:themeColor="text1"/>
          <w:sz w:val="22"/>
          <w:szCs w:val="22"/>
        </w:rPr>
        <w:t>,</w:t>
      </w:r>
    </w:p>
    <w:p w14:paraId="62964D77" w14:textId="7DA4AEB4" w:rsidR="009724FB" w:rsidRPr="00C558D2" w:rsidRDefault="00D1581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m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ontirno železo 500</w:t>
      </w:r>
      <w:r w:rsidR="00071D23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mm</w:t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  <w:t>1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ko</w:t>
      </w:r>
      <w:r w:rsidRPr="00C558D2">
        <w:rPr>
          <w:rFonts w:cstheme="minorHAnsi"/>
          <w:color w:val="000000" w:themeColor="text1"/>
          <w:sz w:val="22"/>
          <w:szCs w:val="22"/>
        </w:rPr>
        <w:t>s</w:t>
      </w:r>
      <w:r w:rsidR="00233BE1" w:rsidRPr="00C558D2">
        <w:rPr>
          <w:rFonts w:cstheme="minorHAnsi"/>
          <w:color w:val="000000" w:themeColor="text1"/>
          <w:sz w:val="22"/>
          <w:szCs w:val="22"/>
        </w:rPr>
        <w:t>,</w:t>
      </w:r>
    </w:p>
    <w:p w14:paraId="3B26AA65" w14:textId="2A194DF9" w:rsidR="009724FB" w:rsidRPr="00C558D2" w:rsidRDefault="00D1581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g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arnitura imbus ključev v plastičnem etuiju</w:t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  <w:t>1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gar</w:t>
      </w:r>
      <w:r w:rsidR="00233BE1" w:rsidRPr="00C558D2">
        <w:rPr>
          <w:rFonts w:cstheme="minorHAnsi"/>
          <w:color w:val="000000" w:themeColor="text1"/>
          <w:sz w:val="22"/>
          <w:szCs w:val="22"/>
        </w:rPr>
        <w:t>,</w:t>
      </w:r>
    </w:p>
    <w:p w14:paraId="5563A833" w14:textId="6E175453" w:rsidR="009724FB" w:rsidRPr="00C558D2" w:rsidRDefault="00D15817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k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lešče univerzalne z vretenom  (kot npr.:</w:t>
      </w:r>
      <w:r w:rsidR="00C558D2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446/2P)</w:t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</w:r>
      <w:r w:rsidR="009724FB" w:rsidRPr="00C558D2">
        <w:rPr>
          <w:rFonts w:cstheme="minorHAnsi"/>
          <w:color w:val="000000" w:themeColor="text1"/>
          <w:sz w:val="22"/>
          <w:szCs w:val="22"/>
        </w:rPr>
        <w:tab/>
        <w:t>1</w:t>
      </w:r>
      <w:r w:rsidR="00CE6046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="009724FB" w:rsidRPr="00C558D2">
        <w:rPr>
          <w:rFonts w:cstheme="minorHAnsi"/>
          <w:color w:val="000000" w:themeColor="text1"/>
          <w:sz w:val="22"/>
          <w:szCs w:val="22"/>
        </w:rPr>
        <w:t>ko</w:t>
      </w:r>
      <w:r w:rsidRPr="00C558D2">
        <w:rPr>
          <w:rFonts w:cstheme="minorHAnsi"/>
          <w:color w:val="000000" w:themeColor="text1"/>
          <w:sz w:val="22"/>
          <w:szCs w:val="22"/>
        </w:rPr>
        <w:t>s</w:t>
      </w:r>
      <w:r w:rsidR="00233BE1" w:rsidRPr="00C558D2">
        <w:rPr>
          <w:rFonts w:cstheme="minorHAnsi"/>
          <w:color w:val="000000" w:themeColor="text1"/>
          <w:sz w:val="22"/>
          <w:szCs w:val="22"/>
        </w:rPr>
        <w:t>,</w:t>
      </w:r>
    </w:p>
    <w:p w14:paraId="22B225B2" w14:textId="77777777" w:rsidR="00D15817" w:rsidRPr="00C558D2" w:rsidRDefault="00D15817" w:rsidP="000B14C8">
      <w:pPr>
        <w:pStyle w:val="Odstavekseznama"/>
        <w:spacing w:line="240" w:lineRule="auto"/>
        <w:ind w:left="1440"/>
        <w:jc w:val="both"/>
        <w:rPr>
          <w:rFonts w:cstheme="minorHAnsi"/>
          <w:color w:val="000000" w:themeColor="text1"/>
          <w:sz w:val="22"/>
          <w:szCs w:val="22"/>
        </w:rPr>
      </w:pPr>
    </w:p>
    <w:p w14:paraId="76504A3C" w14:textId="77777777" w:rsidR="00B7373F" w:rsidRPr="00C558D2" w:rsidRDefault="00B7373F" w:rsidP="000B14C8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Poučitev o upravljanju stroja</w:t>
      </w:r>
      <w:r w:rsidR="00233BE1" w:rsidRPr="00C558D2">
        <w:rPr>
          <w:rFonts w:cstheme="minorHAnsi"/>
          <w:color w:val="auto"/>
          <w:sz w:val="22"/>
          <w:szCs w:val="22"/>
        </w:rPr>
        <w:t>.</w:t>
      </w:r>
    </w:p>
    <w:p w14:paraId="013CD7E9" w14:textId="77777777" w:rsidR="00B7373F" w:rsidRPr="00C558D2" w:rsidRDefault="00B7373F" w:rsidP="000B14C8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Izjava o skladnosti</w:t>
      </w:r>
      <w:r w:rsidR="00233BE1" w:rsidRPr="00C558D2">
        <w:rPr>
          <w:rFonts w:cstheme="minorHAnsi"/>
          <w:color w:val="auto"/>
          <w:sz w:val="22"/>
          <w:szCs w:val="22"/>
        </w:rPr>
        <w:t>, stroj mora biti izdelan skladno s standardi in normativi, ki veljajo za podobne stroje v EU.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</w:p>
    <w:p w14:paraId="1633BFB8" w14:textId="18FE4631" w:rsidR="009724FB" w:rsidRPr="00C558D2" w:rsidRDefault="009724FB" w:rsidP="000B14C8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imeti potrdilo o pregledu in preizkusu</w:t>
      </w:r>
      <w:r w:rsidR="00F134C1" w:rsidRPr="00C558D2">
        <w:rPr>
          <w:rFonts w:cstheme="minorHAnsi"/>
          <w:color w:val="auto"/>
          <w:sz w:val="22"/>
          <w:szCs w:val="22"/>
        </w:rPr>
        <w:t xml:space="preserve"> delovne opreme</w:t>
      </w:r>
    </w:p>
    <w:p w14:paraId="0D02B331" w14:textId="3C32F346" w:rsidR="00C558D2" w:rsidRDefault="00F134C1" w:rsidP="00C558D2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Katalog nadomestnih delov v elektronski </w:t>
      </w:r>
      <w:r w:rsidR="00907EF4" w:rsidRPr="00C558D2">
        <w:rPr>
          <w:rFonts w:cstheme="minorHAnsi"/>
          <w:color w:val="auto"/>
          <w:sz w:val="22"/>
          <w:szCs w:val="22"/>
        </w:rPr>
        <w:t>in</w:t>
      </w:r>
      <w:r w:rsidR="00DD78D4" w:rsidRPr="00C558D2">
        <w:rPr>
          <w:rFonts w:cstheme="minorHAnsi"/>
          <w:color w:val="auto"/>
          <w:sz w:val="22"/>
          <w:szCs w:val="22"/>
        </w:rPr>
        <w:t xml:space="preserve"> pisni obliki</w:t>
      </w:r>
    </w:p>
    <w:p w14:paraId="09AB8685" w14:textId="145457BD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02B6A2B7" w14:textId="338CEAAC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40139810" w14:textId="4ABD648B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5EC71451" w14:textId="16634FE1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7AFC2627" w14:textId="3650A7F2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4F47B978" w14:textId="0DA3002C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414A47B7" w14:textId="59AE0601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04293BFE" w14:textId="3CEF3AC4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40AE5396" w14:textId="7AC967EC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1BA4BF0C" w14:textId="1A420202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7153C79D" w14:textId="361DB76A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2D122E35" w14:textId="2D8372C8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26D74018" w14:textId="2AC29F9A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0771AA58" w14:textId="2EA0ABD1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64EC2D17" w14:textId="538AC616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0DDE2811" w14:textId="1EB3C123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71050E97" w14:textId="6A0D9D81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2760585F" w14:textId="362B0DAD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2CB88588" w14:textId="6DDB8F34" w:rsid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1B11B93A" w14:textId="11FB98F3" w:rsidR="00A97449" w:rsidRDefault="00A97449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7C276290" w14:textId="0DFD28AC" w:rsidR="00A97449" w:rsidRDefault="00A97449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440E19CA" w14:textId="77777777" w:rsidR="00A97449" w:rsidRDefault="00A97449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76BA0188" w14:textId="77777777" w:rsidR="00C558D2" w:rsidRPr="00C558D2" w:rsidRDefault="00C558D2" w:rsidP="00C558D2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016933C0" w14:textId="440291ED" w:rsidR="00CE6046" w:rsidRPr="00C558D2" w:rsidRDefault="00C558D2" w:rsidP="000B14C8">
      <w:pPr>
        <w:pStyle w:val="Odstavekseznama"/>
        <w:numPr>
          <w:ilvl w:val="0"/>
          <w:numId w:val="23"/>
        </w:numPr>
        <w:spacing w:line="240" w:lineRule="auto"/>
        <w:ind w:left="426"/>
        <w:jc w:val="both"/>
        <w:rPr>
          <w:rFonts w:cstheme="minorHAnsi"/>
          <w:b/>
          <w:bCs/>
          <w:color w:val="auto"/>
          <w:sz w:val="22"/>
          <w:szCs w:val="22"/>
          <w:u w:val="single"/>
        </w:rPr>
      </w:pP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lastRenderedPageBreak/>
        <w:t>DOBAVA UNIVERZALNEGA-MOBILNEGA DROBILNIKA ODPADKOV - FINI MLIN</w:t>
      </w:r>
    </w:p>
    <w:p w14:paraId="6FB35778" w14:textId="4713B4E7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2.1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Motor</w:t>
      </w:r>
    </w:p>
    <w:p w14:paraId="4E2F8D81" w14:textId="64187D79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Motor:</w:t>
      </w:r>
      <w:r w:rsidRPr="00C558D2">
        <w:rPr>
          <w:rFonts w:cstheme="minorHAnsi"/>
          <w:color w:val="000000" w:themeColor="text1"/>
          <w:sz w:val="22"/>
          <w:szCs w:val="22"/>
        </w:rPr>
        <w:tab/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  <w:t>Diesel (vodno hlajen).</w:t>
      </w:r>
    </w:p>
    <w:p w14:paraId="115471E5" w14:textId="1E0808E0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Moč (ISO 9249):</w:t>
      </w:r>
      <w:r w:rsidRPr="00C558D2">
        <w:rPr>
          <w:rFonts w:cstheme="minorHAnsi"/>
          <w:color w:val="000000" w:themeColor="text1"/>
          <w:sz w:val="22"/>
          <w:szCs w:val="22"/>
        </w:rPr>
        <w:tab/>
        <w:t>min. 3</w:t>
      </w:r>
      <w:r w:rsidR="00DF2D25" w:rsidRPr="00C558D2">
        <w:rPr>
          <w:rFonts w:cstheme="minorHAnsi"/>
          <w:color w:val="000000" w:themeColor="text1"/>
          <w:sz w:val="22"/>
          <w:szCs w:val="22"/>
        </w:rPr>
        <w:t>9</w:t>
      </w:r>
      <w:r w:rsidRPr="00C558D2">
        <w:rPr>
          <w:rFonts w:cstheme="minorHAnsi"/>
          <w:color w:val="000000" w:themeColor="text1"/>
          <w:sz w:val="22"/>
          <w:szCs w:val="22"/>
        </w:rPr>
        <w:t>0 kW.</w:t>
      </w:r>
    </w:p>
    <w:p w14:paraId="6FA22479" w14:textId="0C620D08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Izpuh:</w:t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r w:rsidRPr="00C558D2">
        <w:rPr>
          <w:rFonts w:cstheme="minorHAnsi"/>
          <w:color w:val="000000" w:themeColor="text1"/>
          <w:sz w:val="22"/>
          <w:szCs w:val="22"/>
        </w:rPr>
        <w:tab/>
      </w:r>
      <w:proofErr w:type="spellStart"/>
      <w:r w:rsidRPr="00C558D2">
        <w:rPr>
          <w:rFonts w:cstheme="minorHAnsi"/>
          <w:color w:val="000000" w:themeColor="text1"/>
          <w:sz w:val="22"/>
          <w:szCs w:val="22"/>
        </w:rPr>
        <w:t>Stage</w:t>
      </w:r>
      <w:proofErr w:type="spellEnd"/>
      <w:r w:rsidRPr="00C558D2">
        <w:rPr>
          <w:rFonts w:cstheme="minorHAnsi"/>
          <w:color w:val="000000" w:themeColor="text1"/>
          <w:sz w:val="22"/>
          <w:szCs w:val="22"/>
        </w:rPr>
        <w:t xml:space="preserve"> V</w:t>
      </w:r>
      <w:r w:rsidR="008D7799" w:rsidRPr="00C558D2">
        <w:rPr>
          <w:rFonts w:cstheme="minorHAnsi"/>
          <w:color w:val="000000" w:themeColor="text1"/>
          <w:sz w:val="22"/>
          <w:szCs w:val="22"/>
        </w:rPr>
        <w:t xml:space="preserve"> ali boljši</w:t>
      </w:r>
    </w:p>
    <w:p w14:paraId="3A5E1E55" w14:textId="7D9E4A6A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Hladilni ventilator:</w:t>
      </w:r>
      <w:r w:rsidR="00BC4E5B"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Pr="00C558D2">
        <w:rPr>
          <w:rFonts w:cstheme="minorHAnsi"/>
          <w:color w:val="000000" w:themeColor="text1"/>
          <w:sz w:val="22"/>
          <w:szCs w:val="22"/>
        </w:rPr>
        <w:t>vetrnica hladilnega sistema z delovanjem po potrebi in  funkcijo reverzibilnega izpihovanja.</w:t>
      </w:r>
    </w:p>
    <w:p w14:paraId="34D3C09F" w14:textId="0E228A6B" w:rsidR="00CE6046" w:rsidRPr="00C558D2" w:rsidRDefault="00F866E4" w:rsidP="00C558D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Ciklonski filter vstopnega zraka motorja z zaščitno mrežo pred vsesavanjem večjih delcev (kot npr.: Top Spin).</w:t>
      </w:r>
    </w:p>
    <w:p w14:paraId="71EBAEB4" w14:textId="65C7B89D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2.2</w:t>
      </w:r>
      <w:r w:rsidRPr="00C558D2">
        <w:rPr>
          <w:rFonts w:cstheme="minorHAnsi"/>
          <w:color w:val="auto"/>
          <w:sz w:val="22"/>
          <w:szCs w:val="22"/>
        </w:rPr>
        <w:tab/>
      </w:r>
      <w:r w:rsidR="00A62659" w:rsidRPr="00C558D2">
        <w:rPr>
          <w:rFonts w:cstheme="minorHAnsi"/>
          <w:b/>
          <w:bCs/>
          <w:color w:val="auto"/>
          <w:sz w:val="22"/>
          <w:szCs w:val="22"/>
          <w:u w:val="single"/>
        </w:rPr>
        <w:t>D</w:t>
      </w: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robiln</w:t>
      </w:r>
      <w:r w:rsidR="00A62659" w:rsidRPr="00C558D2">
        <w:rPr>
          <w:rFonts w:cstheme="minorHAnsi"/>
          <w:b/>
          <w:bCs/>
          <w:color w:val="auto"/>
          <w:sz w:val="22"/>
          <w:szCs w:val="22"/>
          <w:u w:val="single"/>
        </w:rPr>
        <w:t>i sklop</w:t>
      </w:r>
    </w:p>
    <w:p w14:paraId="04356511" w14:textId="482D365F" w:rsidR="00A62659" w:rsidRPr="00C558D2" w:rsidRDefault="00A6265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Rotor s kladivi</w:t>
      </w:r>
      <w:r w:rsidR="00CE6046" w:rsidRPr="00C558D2">
        <w:rPr>
          <w:rFonts w:cstheme="minorHAnsi"/>
          <w:color w:val="000000" w:themeColor="text1"/>
          <w:sz w:val="22"/>
          <w:szCs w:val="22"/>
        </w:rPr>
        <w:t>.</w:t>
      </w:r>
    </w:p>
    <w:p w14:paraId="098BB8C6" w14:textId="5F8A5EB1" w:rsidR="00471EE7" w:rsidRPr="00C558D2" w:rsidRDefault="00471EE7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Nastavljiva hitrost rotorja.</w:t>
      </w:r>
    </w:p>
    <w:p w14:paraId="7E8EF42E" w14:textId="77777777" w:rsidR="00090B32" w:rsidRPr="00C558D2" w:rsidRDefault="008A745E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Statorska rešetka (sejalna enota)</w:t>
      </w:r>
      <w:r w:rsidR="00090B32" w:rsidRPr="00C558D2">
        <w:rPr>
          <w:rFonts w:cstheme="minorHAnsi"/>
          <w:color w:val="auto"/>
          <w:sz w:val="22"/>
          <w:szCs w:val="22"/>
        </w:rPr>
        <w:t>:</w:t>
      </w:r>
    </w:p>
    <w:p w14:paraId="24AA0818" w14:textId="6C0022E9" w:rsidR="008A745E" w:rsidRPr="00C558D2" w:rsidRDefault="008A745E" w:rsidP="000B14C8">
      <w:pPr>
        <w:pStyle w:val="Odstavekseznama"/>
        <w:numPr>
          <w:ilvl w:val="0"/>
          <w:numId w:val="30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odprtin</w:t>
      </w:r>
      <w:r w:rsidR="00DF5850" w:rsidRPr="00C558D2">
        <w:rPr>
          <w:rFonts w:cstheme="minorHAnsi"/>
          <w:color w:val="auto"/>
          <w:sz w:val="22"/>
          <w:szCs w:val="22"/>
        </w:rPr>
        <w:t>e</w:t>
      </w:r>
      <w:r w:rsidR="008D7799" w:rsidRPr="00C558D2">
        <w:rPr>
          <w:rFonts w:cstheme="minorHAnsi"/>
          <w:color w:val="auto"/>
          <w:sz w:val="22"/>
          <w:szCs w:val="22"/>
        </w:rPr>
        <w:t xml:space="preserve"> </w:t>
      </w:r>
      <w:r w:rsidR="00AD1192" w:rsidRPr="00C558D2">
        <w:rPr>
          <w:rFonts w:cstheme="minorHAnsi"/>
          <w:color w:val="auto"/>
          <w:sz w:val="22"/>
          <w:szCs w:val="22"/>
        </w:rPr>
        <w:t>1</w:t>
      </w:r>
      <w:r w:rsidR="002C43ED" w:rsidRPr="00C558D2">
        <w:rPr>
          <w:rFonts w:cstheme="minorHAnsi"/>
          <w:color w:val="auto"/>
          <w:sz w:val="22"/>
          <w:szCs w:val="22"/>
        </w:rPr>
        <w:t>2</w:t>
      </w:r>
      <w:r w:rsidR="008D7799" w:rsidRPr="00C558D2">
        <w:rPr>
          <w:rFonts w:cstheme="minorHAnsi"/>
          <w:color w:val="auto"/>
          <w:sz w:val="22"/>
          <w:szCs w:val="22"/>
        </w:rPr>
        <w:t xml:space="preserve">0 </w:t>
      </w:r>
      <w:r w:rsidRPr="00C558D2">
        <w:rPr>
          <w:rFonts w:cstheme="minorHAnsi"/>
          <w:color w:val="auto"/>
          <w:sz w:val="22"/>
          <w:szCs w:val="22"/>
        </w:rPr>
        <w:t>mm</w:t>
      </w:r>
      <w:r w:rsidR="008E0F99" w:rsidRPr="00C558D2">
        <w:rPr>
          <w:rFonts w:cstheme="minorHAnsi"/>
          <w:color w:val="auto"/>
          <w:sz w:val="22"/>
          <w:szCs w:val="22"/>
        </w:rPr>
        <w:tab/>
      </w:r>
      <w:r w:rsidR="008E0F99" w:rsidRPr="00C558D2">
        <w:rPr>
          <w:rFonts w:cstheme="minorHAnsi"/>
          <w:color w:val="auto"/>
          <w:sz w:val="22"/>
          <w:szCs w:val="22"/>
        </w:rPr>
        <w:tab/>
      </w:r>
      <w:r w:rsidR="008E0F99" w:rsidRPr="00C558D2">
        <w:rPr>
          <w:rFonts w:cstheme="minorHAnsi"/>
          <w:color w:val="auto"/>
          <w:sz w:val="22"/>
          <w:szCs w:val="22"/>
        </w:rPr>
        <w:tab/>
      </w:r>
      <w:r w:rsidR="008E0F99" w:rsidRPr="00C558D2">
        <w:rPr>
          <w:rFonts w:cstheme="minorHAnsi"/>
          <w:color w:val="auto"/>
          <w:sz w:val="22"/>
          <w:szCs w:val="22"/>
        </w:rPr>
        <w:tab/>
      </w:r>
      <w:r w:rsidR="008E0F99" w:rsidRPr="00C558D2">
        <w:rPr>
          <w:rFonts w:cstheme="minorHAnsi"/>
          <w:color w:val="auto"/>
          <w:sz w:val="22"/>
          <w:szCs w:val="22"/>
        </w:rPr>
        <w:tab/>
        <w:t>1 gar</w:t>
      </w:r>
    </w:p>
    <w:p w14:paraId="7A20A0A7" w14:textId="21A46E64" w:rsidR="002C43ED" w:rsidRPr="00C558D2" w:rsidRDefault="002C43ED" w:rsidP="000B14C8">
      <w:pPr>
        <w:pStyle w:val="Odstavekseznama"/>
        <w:numPr>
          <w:ilvl w:val="0"/>
          <w:numId w:val="30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odprtin</w:t>
      </w:r>
      <w:r w:rsidR="00586305" w:rsidRPr="00C558D2">
        <w:rPr>
          <w:rFonts w:cstheme="minorHAnsi"/>
          <w:color w:val="auto"/>
          <w:sz w:val="22"/>
          <w:szCs w:val="22"/>
        </w:rPr>
        <w:t>e</w:t>
      </w:r>
      <w:r w:rsidR="00FD3F22" w:rsidRPr="00C558D2">
        <w:rPr>
          <w:rFonts w:cstheme="minorHAnsi"/>
          <w:color w:val="auto"/>
          <w:sz w:val="22"/>
          <w:szCs w:val="22"/>
        </w:rPr>
        <w:t xml:space="preserve"> </w:t>
      </w:r>
      <w:r w:rsidR="00D61EC0" w:rsidRPr="00C558D2">
        <w:rPr>
          <w:rFonts w:cstheme="minorHAnsi"/>
          <w:color w:val="auto"/>
          <w:sz w:val="22"/>
          <w:szCs w:val="22"/>
        </w:rPr>
        <w:t>300 mm</w:t>
      </w:r>
      <w:r w:rsidR="00586305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</w:p>
    <w:p w14:paraId="0C77563C" w14:textId="58B295CE" w:rsidR="008D7799" w:rsidRPr="00C558D2" w:rsidRDefault="008D7799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Hitra menjava statorske rešetke.</w:t>
      </w:r>
    </w:p>
    <w:p w14:paraId="5629E690" w14:textId="56A1EB8D" w:rsidR="00837500" w:rsidRPr="00C558D2" w:rsidRDefault="00485D9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Protihrupna in protiprašna zaščita sejalne enote</w:t>
      </w:r>
      <w:r w:rsidR="00B07139" w:rsidRPr="00C558D2">
        <w:rPr>
          <w:rFonts w:cstheme="minorHAnsi"/>
          <w:color w:val="auto"/>
          <w:sz w:val="22"/>
          <w:szCs w:val="22"/>
        </w:rPr>
        <w:t>.</w:t>
      </w:r>
    </w:p>
    <w:p w14:paraId="7723CA41" w14:textId="0B56ABAB" w:rsidR="00CE6046" w:rsidRPr="00C558D2" w:rsidRDefault="008D7799" w:rsidP="00C558D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Pogon rotorja</w:t>
      </w:r>
      <w:r w:rsidR="00F866E4" w:rsidRPr="00C558D2">
        <w:rPr>
          <w:rFonts w:cstheme="minorHAnsi"/>
          <w:color w:val="auto"/>
          <w:sz w:val="22"/>
          <w:szCs w:val="22"/>
        </w:rPr>
        <w:t xml:space="preserve"> preko sklopke</w:t>
      </w:r>
      <w:r w:rsidRPr="00C558D2">
        <w:rPr>
          <w:rFonts w:cstheme="minorHAnsi"/>
          <w:color w:val="auto"/>
          <w:sz w:val="22"/>
          <w:szCs w:val="22"/>
        </w:rPr>
        <w:t xml:space="preserve"> in jermenskega prenosa</w:t>
      </w:r>
    </w:p>
    <w:p w14:paraId="66D4D007" w14:textId="5DA50B91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2.3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Hidravlični sistem</w:t>
      </w:r>
    </w:p>
    <w:p w14:paraId="0D3D7DCE" w14:textId="49DD55BB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Oljni hladilnik hidravličnega olja za delo v prahu.</w:t>
      </w:r>
    </w:p>
    <w:p w14:paraId="0B0FF279" w14:textId="43B2F3DF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Rezervoar hidravličnega olja.</w:t>
      </w:r>
    </w:p>
    <w:p w14:paraId="7DD5CCFE" w14:textId="6C5D8BF5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Sklop črpalk za pogon transportnih trakov.</w:t>
      </w:r>
    </w:p>
    <w:p w14:paraId="071C014E" w14:textId="08033438" w:rsidR="00801180" w:rsidRPr="00C558D2" w:rsidRDefault="00F866E4" w:rsidP="00C558D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Elektrohidravlični krmilniki.</w:t>
      </w:r>
    </w:p>
    <w:p w14:paraId="54DF5109" w14:textId="77777777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2.4</w:t>
      </w:r>
      <w:r w:rsidRPr="00C558D2">
        <w:rPr>
          <w:rFonts w:cstheme="minorHAnsi"/>
          <w:color w:val="FF0000"/>
          <w:sz w:val="22"/>
          <w:szCs w:val="22"/>
        </w:rPr>
        <w:tab/>
      </w: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Oprema</w:t>
      </w:r>
    </w:p>
    <w:p w14:paraId="09C7E2A1" w14:textId="7007DFF8" w:rsidR="00FB262A" w:rsidRPr="00C558D2" w:rsidRDefault="00FB262A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Mobilna izvedba na samostojnem podvozju, s hidravlično podporno nogo na polnih kolesih, s priklopom za vleko po cesti (priklop vlečnega vozila je ROCKINGER fi 50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mm  /200 kN in višino cca 900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mm) s hitrostjo do 80 km/h (priklopno vozilo skladno s C</w:t>
      </w:r>
      <w:r w:rsidR="00BC4E5B" w:rsidRPr="00C558D2">
        <w:rPr>
          <w:rFonts w:cstheme="minorHAnsi"/>
          <w:color w:val="auto"/>
          <w:sz w:val="22"/>
          <w:szCs w:val="22"/>
        </w:rPr>
        <w:t>P</w:t>
      </w:r>
      <w:r w:rsidRPr="00C558D2">
        <w:rPr>
          <w:rFonts w:cstheme="minorHAnsi"/>
          <w:color w:val="auto"/>
          <w:sz w:val="22"/>
          <w:szCs w:val="22"/>
        </w:rPr>
        <w:t xml:space="preserve">P predpisi), z zračnim ABS zavornim sistemom, pnevmatikami kot npr. </w:t>
      </w:r>
      <w:proofErr w:type="spellStart"/>
      <w:r w:rsidRPr="00C558D2">
        <w:rPr>
          <w:rFonts w:cstheme="minorHAnsi"/>
          <w:color w:val="auto"/>
          <w:sz w:val="22"/>
          <w:szCs w:val="22"/>
        </w:rPr>
        <w:t>Continental</w:t>
      </w:r>
      <w:proofErr w:type="spellEnd"/>
      <w:r w:rsidRPr="00C558D2">
        <w:rPr>
          <w:rFonts w:cstheme="minorHAnsi"/>
          <w:color w:val="auto"/>
          <w:sz w:val="22"/>
          <w:szCs w:val="22"/>
        </w:rPr>
        <w:t xml:space="preserve"> 385/65 R22,5,  s snemljivim zadnji nosilcem s cestno signalizacijo 24 V</w:t>
      </w:r>
    </w:p>
    <w:p w14:paraId="544DEAAB" w14:textId="20BFFF11" w:rsidR="00FB262A" w:rsidRPr="00C558D2" w:rsidRDefault="00FB262A" w:rsidP="000B14C8">
      <w:pPr>
        <w:pStyle w:val="Odstavekseznama"/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in bočno zaščito podvozja.</w:t>
      </w:r>
    </w:p>
    <w:p w14:paraId="716EE778" w14:textId="22837C4A" w:rsidR="00FB262A" w:rsidRPr="00C558D2" w:rsidRDefault="00FB262A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Progresivni centralni mazalni sistem z el. črpalko 24V/DC, za doseganje tlaka min. 350bar in rezervoarjem 3-4 kg.</w:t>
      </w:r>
    </w:p>
    <w:p w14:paraId="1E580ACC" w14:textId="2D51A573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Sistem samohodnega premikanje stroja naravnost (naprej/nazaj).</w:t>
      </w:r>
    </w:p>
    <w:p w14:paraId="2F1A6FDF" w14:textId="57FD5574" w:rsidR="00800DFA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 xml:space="preserve">Transportni trak za </w:t>
      </w:r>
      <w:r w:rsidR="00200060" w:rsidRPr="00C558D2">
        <w:rPr>
          <w:rFonts w:cstheme="minorHAnsi"/>
          <w:color w:val="000000" w:themeColor="text1"/>
          <w:sz w:val="22"/>
          <w:szCs w:val="22"/>
        </w:rPr>
        <w:t>dovajanje</w:t>
      </w:r>
      <w:r w:rsidRPr="00C558D2">
        <w:rPr>
          <w:rFonts w:cstheme="minorHAnsi"/>
          <w:color w:val="000000" w:themeColor="text1"/>
          <w:sz w:val="22"/>
          <w:szCs w:val="22"/>
        </w:rPr>
        <w:t xml:space="preserve"> </w:t>
      </w:r>
      <w:r w:rsidR="00200060" w:rsidRPr="00C558D2">
        <w:rPr>
          <w:rFonts w:cstheme="minorHAnsi"/>
          <w:color w:val="000000" w:themeColor="text1"/>
          <w:sz w:val="22"/>
          <w:szCs w:val="22"/>
        </w:rPr>
        <w:t>materiala</w:t>
      </w:r>
      <w:r w:rsidRPr="00C558D2">
        <w:rPr>
          <w:rFonts w:cstheme="minorHAnsi"/>
          <w:color w:val="000000" w:themeColor="text1"/>
          <w:sz w:val="22"/>
          <w:szCs w:val="22"/>
        </w:rPr>
        <w:t xml:space="preserve">  z naslednjimi karakteristikami:</w:t>
      </w:r>
    </w:p>
    <w:p w14:paraId="309AE025" w14:textId="0EF03D79" w:rsidR="00F866E4" w:rsidRPr="00C558D2" w:rsidRDefault="00471EE7" w:rsidP="000B14C8">
      <w:pPr>
        <w:pStyle w:val="Odstavekseznama"/>
        <w:numPr>
          <w:ilvl w:val="0"/>
          <w:numId w:val="11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Verižni transportni trak s kovinskimi lamelami</w:t>
      </w:r>
    </w:p>
    <w:p w14:paraId="4095C030" w14:textId="7C500E6B" w:rsidR="00F866E4" w:rsidRPr="00C558D2" w:rsidRDefault="0004712A" w:rsidP="000B14C8">
      <w:pPr>
        <w:pStyle w:val="Odstavekseznama"/>
        <w:numPr>
          <w:ilvl w:val="0"/>
          <w:numId w:val="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Zaščita transportnega traku, pred vs</w:t>
      </w:r>
      <w:r w:rsidR="0095716A" w:rsidRPr="00C558D2">
        <w:rPr>
          <w:rFonts w:cstheme="minorHAnsi"/>
          <w:color w:val="auto"/>
          <w:sz w:val="22"/>
          <w:szCs w:val="22"/>
        </w:rPr>
        <w:t>topom nečistoč med pogonski in gnani</w:t>
      </w:r>
      <w:r w:rsidR="00471EE7" w:rsidRPr="00C558D2">
        <w:rPr>
          <w:rFonts w:cstheme="minorHAnsi"/>
          <w:color w:val="auto"/>
          <w:sz w:val="22"/>
          <w:szCs w:val="22"/>
        </w:rPr>
        <w:t xml:space="preserve">m </w:t>
      </w:r>
      <w:r w:rsidR="0095716A" w:rsidRPr="00C558D2">
        <w:rPr>
          <w:rFonts w:cstheme="minorHAnsi"/>
          <w:color w:val="auto"/>
          <w:sz w:val="22"/>
          <w:szCs w:val="22"/>
        </w:rPr>
        <w:t>valj</w:t>
      </w:r>
      <w:r w:rsidR="00471EE7" w:rsidRPr="00C558D2">
        <w:rPr>
          <w:rFonts w:cstheme="minorHAnsi"/>
          <w:color w:val="auto"/>
          <w:sz w:val="22"/>
          <w:szCs w:val="22"/>
        </w:rPr>
        <w:t>em</w:t>
      </w:r>
      <w:r w:rsidR="0095716A" w:rsidRPr="00C558D2">
        <w:rPr>
          <w:rFonts w:cstheme="minorHAnsi"/>
          <w:color w:val="auto"/>
          <w:sz w:val="22"/>
          <w:szCs w:val="22"/>
        </w:rPr>
        <w:t>.</w:t>
      </w:r>
    </w:p>
    <w:p w14:paraId="4BFAB59F" w14:textId="6FA3D410" w:rsidR="00F866E4" w:rsidRPr="00C558D2" w:rsidRDefault="00F866E4" w:rsidP="000B14C8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Nastavljiva hitrost transportnega traku.</w:t>
      </w:r>
    </w:p>
    <w:p w14:paraId="6C1679D6" w14:textId="7D318CC1" w:rsidR="00F866E4" w:rsidRPr="00C558D2" w:rsidRDefault="00F866E4" w:rsidP="000B14C8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Reverzibilni pogon transportnega traku preko </w:t>
      </w:r>
      <w:proofErr w:type="spellStart"/>
      <w:r w:rsidRPr="00C558D2">
        <w:rPr>
          <w:rFonts w:cstheme="minorHAnsi"/>
          <w:color w:val="auto"/>
          <w:sz w:val="22"/>
          <w:szCs w:val="22"/>
        </w:rPr>
        <w:t>hidromotorja</w:t>
      </w:r>
      <w:proofErr w:type="spellEnd"/>
      <w:r w:rsidRPr="00C558D2">
        <w:rPr>
          <w:rFonts w:cstheme="minorHAnsi"/>
          <w:color w:val="auto"/>
          <w:sz w:val="22"/>
          <w:szCs w:val="22"/>
        </w:rPr>
        <w:t>.</w:t>
      </w:r>
    </w:p>
    <w:p w14:paraId="354D0838" w14:textId="0312460B" w:rsidR="00F866E4" w:rsidRPr="00C558D2" w:rsidRDefault="00F866E4" w:rsidP="000B14C8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ležaji mazani preko centralnega mazalnega sistema.</w:t>
      </w:r>
    </w:p>
    <w:p w14:paraId="67412163" w14:textId="44A2B676" w:rsidR="00F866E4" w:rsidRPr="00C558D2" w:rsidRDefault="00F866E4" w:rsidP="000B14C8">
      <w:pPr>
        <w:pStyle w:val="Odstavekseznama"/>
        <w:numPr>
          <w:ilvl w:val="1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Konstrukcija traku, mora omogočati izvlek traku izpod</w:t>
      </w:r>
      <w:r w:rsidR="00BC4E5B" w:rsidRPr="00C558D2">
        <w:rPr>
          <w:rFonts w:cstheme="minorHAnsi"/>
          <w:color w:val="auto"/>
          <w:sz w:val="22"/>
          <w:szCs w:val="22"/>
        </w:rPr>
        <w:t xml:space="preserve"> / iz</w:t>
      </w:r>
      <w:r w:rsidRPr="00C558D2">
        <w:rPr>
          <w:rFonts w:cstheme="minorHAnsi"/>
          <w:color w:val="auto"/>
          <w:sz w:val="22"/>
          <w:szCs w:val="22"/>
        </w:rPr>
        <w:t xml:space="preserve"> stroja za potrebe servisiranja in zamenjave</w:t>
      </w:r>
      <w:r w:rsidR="00BC4E5B" w:rsidRPr="00C558D2">
        <w:rPr>
          <w:rFonts w:cstheme="minorHAnsi"/>
          <w:color w:val="auto"/>
          <w:sz w:val="22"/>
          <w:szCs w:val="22"/>
        </w:rPr>
        <w:t>; ali kako drugače podobno za lahko dostopnost, servisiranje in zamenjavo</w:t>
      </w:r>
      <w:r w:rsidR="00BC4E5B" w:rsidRPr="00C558D2">
        <w:rPr>
          <w:rFonts w:cstheme="minorHAnsi"/>
          <w:color w:val="00B050"/>
          <w:sz w:val="22"/>
          <w:szCs w:val="22"/>
        </w:rPr>
        <w:t>.</w:t>
      </w:r>
    </w:p>
    <w:p w14:paraId="48AAB306" w14:textId="738FA187" w:rsidR="00F866E4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C558D2">
        <w:rPr>
          <w:rFonts w:cstheme="minorHAnsi"/>
          <w:color w:val="000000" w:themeColor="text1"/>
          <w:sz w:val="22"/>
          <w:szCs w:val="22"/>
        </w:rPr>
        <w:t>Izmetni transportni trak z naslednjimi karakteristikami:</w:t>
      </w:r>
    </w:p>
    <w:p w14:paraId="57A2C1C6" w14:textId="7A5F8403" w:rsidR="00F866E4" w:rsidRPr="00C558D2" w:rsidRDefault="00F866E4" w:rsidP="000B14C8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Kvaliteta transportne gume EP 400/3 3:2 izvedba s prečnimi lamelami.</w:t>
      </w:r>
    </w:p>
    <w:p w14:paraId="3D586BA3" w14:textId="5213688F" w:rsidR="0095716A" w:rsidRPr="00C558D2" w:rsidRDefault="0095716A" w:rsidP="000B14C8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Zaščita transportnega traku, pred vstopom nečistoč med pogonski in gnani valj.</w:t>
      </w:r>
    </w:p>
    <w:p w14:paraId="3570E8F3" w14:textId="013D1A12" w:rsidR="00F866E4" w:rsidRPr="00C558D2" w:rsidRDefault="00F866E4" w:rsidP="000B14C8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ležaji mazani preko centralnega mazalnega sistema.</w:t>
      </w:r>
    </w:p>
    <w:p w14:paraId="47A5952F" w14:textId="56EC51FF" w:rsidR="00F866E4" w:rsidRPr="00C558D2" w:rsidRDefault="00F866E4" w:rsidP="000B14C8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Stranice in konstrukcija traku po</w:t>
      </w:r>
      <w:r w:rsidR="00BC4E5B" w:rsidRPr="00C558D2">
        <w:rPr>
          <w:rFonts w:cstheme="minorHAnsi"/>
          <w:color w:val="auto"/>
          <w:sz w:val="22"/>
          <w:szCs w:val="22"/>
        </w:rPr>
        <w:t>d</w:t>
      </w:r>
      <w:r w:rsidRPr="00C558D2">
        <w:rPr>
          <w:rFonts w:cstheme="minorHAnsi"/>
          <w:color w:val="auto"/>
          <w:sz w:val="22"/>
          <w:szCs w:val="22"/>
        </w:rPr>
        <w:t xml:space="preserve"> magnetnim izločevalcem, mora biti v </w:t>
      </w:r>
      <w:proofErr w:type="spellStart"/>
      <w:r w:rsidRPr="00C558D2">
        <w:rPr>
          <w:rFonts w:cstheme="minorHAnsi"/>
          <w:color w:val="auto"/>
          <w:sz w:val="22"/>
          <w:szCs w:val="22"/>
        </w:rPr>
        <w:t>Inox</w:t>
      </w:r>
      <w:proofErr w:type="spellEnd"/>
      <w:r w:rsidRPr="00C558D2">
        <w:rPr>
          <w:rFonts w:cstheme="minorHAnsi"/>
          <w:color w:val="auto"/>
          <w:sz w:val="22"/>
          <w:szCs w:val="22"/>
        </w:rPr>
        <w:t xml:space="preserve"> izvedbi.</w:t>
      </w:r>
      <w:r w:rsidR="00727007" w:rsidRPr="00C558D2">
        <w:rPr>
          <w:rFonts w:cstheme="minorHAnsi"/>
          <w:color w:val="auto"/>
          <w:sz w:val="22"/>
          <w:szCs w:val="22"/>
        </w:rPr>
        <w:t xml:space="preserve"> </w:t>
      </w:r>
    </w:p>
    <w:p w14:paraId="3658FCEC" w14:textId="048ACFD5" w:rsidR="00F866E4" w:rsidRPr="00C558D2" w:rsidRDefault="00F866E4" w:rsidP="000B14C8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lastRenderedPageBreak/>
        <w:t>Stikalo za izklop v sili.</w:t>
      </w:r>
    </w:p>
    <w:p w14:paraId="0EEBC334" w14:textId="149887E6" w:rsidR="00F866E4" w:rsidRPr="00C558D2" w:rsidRDefault="00F866E4" w:rsidP="000B14C8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Transportni trak mora biti snemljiv.</w:t>
      </w:r>
    </w:p>
    <w:p w14:paraId="6742C267" w14:textId="77777777" w:rsidR="00727007" w:rsidRPr="00C558D2" w:rsidRDefault="00F866E4" w:rsidP="000B14C8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 namene transportiranja stroja po cesti, mora biti transportni trak zložljive izvedbe</w:t>
      </w:r>
      <w:r w:rsidR="00B80366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– s pomočjo hidravličnih valjev (brez  uporabe fizične sile).</w:t>
      </w:r>
      <w:r w:rsidR="00727007" w:rsidRPr="00C558D2">
        <w:rPr>
          <w:rFonts w:cstheme="minorHAnsi"/>
          <w:color w:val="auto"/>
          <w:sz w:val="22"/>
          <w:szCs w:val="22"/>
        </w:rPr>
        <w:t xml:space="preserve"> </w:t>
      </w:r>
    </w:p>
    <w:p w14:paraId="05AC50BA" w14:textId="1DBA06A0" w:rsidR="00F866E4" w:rsidRPr="00C558D2" w:rsidRDefault="00727007" w:rsidP="000B14C8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proofErr w:type="spellStart"/>
      <w:r w:rsidRPr="00C558D2">
        <w:rPr>
          <w:rFonts w:cstheme="minorHAnsi"/>
          <w:color w:val="auto"/>
          <w:sz w:val="22"/>
          <w:szCs w:val="22"/>
        </w:rPr>
        <w:t>Hidravljično</w:t>
      </w:r>
      <w:proofErr w:type="spellEnd"/>
      <w:r w:rsidRPr="00C558D2">
        <w:rPr>
          <w:rFonts w:cstheme="minorHAnsi"/>
          <w:color w:val="auto"/>
          <w:sz w:val="22"/>
          <w:szCs w:val="22"/>
        </w:rPr>
        <w:t xml:space="preserve"> nastavljiva višina transportnega traku. (prestavljena alineja od spodaj)</w:t>
      </w:r>
    </w:p>
    <w:p w14:paraId="3EA190D7" w14:textId="6A052312" w:rsidR="00F866E4" w:rsidRPr="00C558D2" w:rsidRDefault="0095716A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000000" w:themeColor="text1"/>
          <w:sz w:val="22"/>
          <w:szCs w:val="22"/>
        </w:rPr>
      </w:pPr>
      <w:proofErr w:type="spellStart"/>
      <w:r w:rsidRPr="00C558D2">
        <w:rPr>
          <w:rFonts w:cstheme="minorHAnsi"/>
          <w:color w:val="000000" w:themeColor="text1"/>
          <w:sz w:val="22"/>
          <w:szCs w:val="22"/>
        </w:rPr>
        <w:t>Nadtračni</w:t>
      </w:r>
      <w:proofErr w:type="spellEnd"/>
      <w:r w:rsidRPr="00C558D2">
        <w:rPr>
          <w:rFonts w:cstheme="minorHAnsi"/>
          <w:color w:val="000000" w:themeColor="text1"/>
          <w:sz w:val="22"/>
          <w:szCs w:val="22"/>
        </w:rPr>
        <w:t xml:space="preserve"> m</w:t>
      </w:r>
      <w:r w:rsidR="00F866E4" w:rsidRPr="00C558D2">
        <w:rPr>
          <w:rFonts w:cstheme="minorHAnsi"/>
          <w:color w:val="000000" w:themeColor="text1"/>
          <w:sz w:val="22"/>
          <w:szCs w:val="22"/>
        </w:rPr>
        <w:t>agnetni izločevalec:</w:t>
      </w:r>
    </w:p>
    <w:p w14:paraId="573E5475" w14:textId="3125DACC" w:rsidR="00F866E4" w:rsidRPr="00C558D2" w:rsidRDefault="00F866E4" w:rsidP="000B14C8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Permanentni magnet</w:t>
      </w:r>
    </w:p>
    <w:p w14:paraId="0D3AE9DE" w14:textId="1AFEDF64" w:rsidR="00F866E4" w:rsidRPr="00C558D2" w:rsidRDefault="00F866E4" w:rsidP="000B14C8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Nameščen mora biti prečno nad izmetnim transportnim trakom.</w:t>
      </w:r>
    </w:p>
    <w:p w14:paraId="282AA990" w14:textId="5DFF967D" w:rsidR="00F866E4" w:rsidRPr="00C558D2" w:rsidRDefault="00F866E4" w:rsidP="000B14C8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Kvaliteta transportne gume EP 400/3 3:2 izvedba s prečnimi lamelami.</w:t>
      </w:r>
    </w:p>
    <w:p w14:paraId="313D1114" w14:textId="3F119B96" w:rsidR="00FB3C2A" w:rsidRPr="00C558D2" w:rsidRDefault="00FB3C2A" w:rsidP="000B14C8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Hidravlični dvig in spust magnetnega izločevalca.</w:t>
      </w:r>
    </w:p>
    <w:p w14:paraId="0E9F4EE3" w14:textId="7B7B14C4" w:rsidR="00F866E4" w:rsidRPr="00C558D2" w:rsidRDefault="00F866E4" w:rsidP="000B14C8">
      <w:pPr>
        <w:pStyle w:val="Odstavekseznama"/>
        <w:numPr>
          <w:ilvl w:val="0"/>
          <w:numId w:val="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ležaji mazani preko centralnega mazalnega sistema.</w:t>
      </w:r>
    </w:p>
    <w:p w14:paraId="056723A5" w14:textId="34E5663F" w:rsidR="00F866E4" w:rsidRPr="00C558D2" w:rsidRDefault="00F866E4" w:rsidP="000B14C8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Zaščita hladilnika pred poškodbami.</w:t>
      </w:r>
    </w:p>
    <w:p w14:paraId="60CF3427" w14:textId="506A4E7F" w:rsidR="00F866E4" w:rsidRPr="00C558D2" w:rsidRDefault="00F866E4" w:rsidP="000B14C8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Rezervoar za gorivo mora biti zaščiten pred morebitnimi poškodbami.</w:t>
      </w:r>
    </w:p>
    <w:p w14:paraId="08109363" w14:textId="7062F618" w:rsidR="00F866E4" w:rsidRPr="00C558D2" w:rsidRDefault="00F866E4" w:rsidP="000B14C8">
      <w:pPr>
        <w:pStyle w:val="Odstavekseznama"/>
        <w:numPr>
          <w:ilvl w:val="0"/>
          <w:numId w:val="10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Daljinsko krmiljenje preko radijske zveze za</w:t>
      </w:r>
      <w:r w:rsidR="00727007" w:rsidRPr="00C558D2">
        <w:rPr>
          <w:rFonts w:cstheme="minorHAnsi"/>
          <w:color w:val="auto"/>
          <w:sz w:val="22"/>
          <w:szCs w:val="22"/>
        </w:rPr>
        <w:t xml:space="preserve"> minimalno/vsaj</w:t>
      </w:r>
      <w:r w:rsidRPr="00C558D2">
        <w:rPr>
          <w:rFonts w:cstheme="minorHAnsi"/>
          <w:color w:val="auto"/>
          <w:sz w:val="22"/>
          <w:szCs w:val="22"/>
        </w:rPr>
        <w:t xml:space="preserve"> naslednje funkcije:</w:t>
      </w:r>
    </w:p>
    <w:p w14:paraId="7EF300EC" w14:textId="4D3294F8" w:rsidR="00F866E4" w:rsidRPr="00C558D2" w:rsidRDefault="00F866E4" w:rsidP="000B14C8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Doseg </w:t>
      </w:r>
      <w:r w:rsidR="00014E86" w:rsidRPr="00C558D2">
        <w:rPr>
          <w:rFonts w:cstheme="minorHAnsi"/>
          <w:color w:val="auto"/>
          <w:sz w:val="22"/>
          <w:szCs w:val="22"/>
        </w:rPr>
        <w:t>min.</w:t>
      </w:r>
      <w:r w:rsidRPr="00C558D2">
        <w:rPr>
          <w:rFonts w:cstheme="minorHAnsi"/>
          <w:color w:val="auto"/>
          <w:sz w:val="22"/>
          <w:szCs w:val="22"/>
        </w:rPr>
        <w:t xml:space="preserve"> </w:t>
      </w:r>
      <w:r w:rsidR="00014E86" w:rsidRPr="00C558D2">
        <w:rPr>
          <w:rFonts w:cstheme="minorHAnsi"/>
          <w:color w:val="auto"/>
          <w:sz w:val="22"/>
          <w:szCs w:val="22"/>
        </w:rPr>
        <w:t>2</w:t>
      </w:r>
      <w:r w:rsidRPr="00C558D2">
        <w:rPr>
          <w:rFonts w:cstheme="minorHAnsi"/>
          <w:color w:val="auto"/>
          <w:sz w:val="22"/>
          <w:szCs w:val="22"/>
        </w:rPr>
        <w:t>0</w:t>
      </w:r>
      <w:r w:rsidR="00014E86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 xml:space="preserve">m </w:t>
      </w:r>
    </w:p>
    <w:p w14:paraId="4B775445" w14:textId="130B8B5B" w:rsidR="00F866E4" w:rsidRPr="00C558D2" w:rsidRDefault="00F866E4" w:rsidP="000B14C8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Motor STOP</w:t>
      </w:r>
    </w:p>
    <w:p w14:paraId="3BE8C2B1" w14:textId="2C02C85B" w:rsidR="00F866E4" w:rsidRPr="00C558D2" w:rsidRDefault="00F866E4" w:rsidP="000B14C8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Vrtljaji motorja +/-</w:t>
      </w:r>
    </w:p>
    <w:p w14:paraId="6B81E228" w14:textId="32056BA8" w:rsidR="00F866E4" w:rsidRPr="00C558D2" w:rsidRDefault="00F866E4" w:rsidP="000B14C8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Nadzor nad sistemom proti zamašitvi rotorja (samodejno reševanje)</w:t>
      </w:r>
    </w:p>
    <w:p w14:paraId="70CDFAE9" w14:textId="3590424E" w:rsidR="00F866E4" w:rsidRPr="00C558D2" w:rsidRDefault="00F866E4" w:rsidP="000B14C8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Nadzor nad transportnimi trakovi (START/STOP/ hitrost +/-)</w:t>
      </w:r>
    </w:p>
    <w:p w14:paraId="0E1F3056" w14:textId="035EDA0D" w:rsidR="00F866E4" w:rsidRPr="00C558D2" w:rsidRDefault="00F866E4" w:rsidP="000B14C8">
      <w:pPr>
        <w:pStyle w:val="Odstavekseznama"/>
        <w:numPr>
          <w:ilvl w:val="0"/>
          <w:numId w:val="1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Upravljanje samohodnega premikanja</w:t>
      </w:r>
    </w:p>
    <w:p w14:paraId="5D8E096A" w14:textId="0399BA3E" w:rsidR="00F866E4" w:rsidRPr="00C558D2" w:rsidRDefault="00F866E4" w:rsidP="000B14C8">
      <w:pPr>
        <w:pStyle w:val="Odstavekseznama"/>
        <w:numPr>
          <w:ilvl w:val="0"/>
          <w:numId w:val="14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in vsa oprema mora biti nova.</w:t>
      </w:r>
    </w:p>
    <w:p w14:paraId="427C8F68" w14:textId="438646B8" w:rsidR="00F866E4" w:rsidRPr="00C558D2" w:rsidRDefault="00F866E4" w:rsidP="00C558D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Leto dobave stroja mora biti tudi leto izdelave.</w:t>
      </w:r>
    </w:p>
    <w:p w14:paraId="3F96647E" w14:textId="77777777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2.5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Konstrukcija drobilca</w:t>
      </w:r>
    </w:p>
    <w:p w14:paraId="079A1C34" w14:textId="513D88A1" w:rsidR="00F866E4" w:rsidRPr="00C558D2" w:rsidRDefault="00F866E4" w:rsidP="000B14C8">
      <w:pPr>
        <w:pStyle w:val="Odstavekseznama"/>
        <w:numPr>
          <w:ilvl w:val="0"/>
          <w:numId w:val="1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Robustna konstrukcija za zanesljivo delovanje in dolgo </w:t>
      </w:r>
      <w:r w:rsidR="00727007" w:rsidRPr="00C558D2">
        <w:rPr>
          <w:rFonts w:cstheme="minorHAnsi"/>
          <w:color w:val="auto"/>
          <w:sz w:val="22"/>
          <w:szCs w:val="22"/>
        </w:rPr>
        <w:t>življenjsko</w:t>
      </w:r>
      <w:r w:rsidRPr="00C558D2">
        <w:rPr>
          <w:rFonts w:cstheme="minorHAnsi"/>
          <w:color w:val="auto"/>
          <w:sz w:val="22"/>
          <w:szCs w:val="22"/>
        </w:rPr>
        <w:t xml:space="preserve"> dobo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 xml:space="preserve">ter </w:t>
      </w:r>
      <w:r w:rsidR="00727007" w:rsidRPr="00C558D2">
        <w:rPr>
          <w:rFonts w:cstheme="minorHAnsi"/>
          <w:color w:val="auto"/>
          <w:sz w:val="22"/>
          <w:szCs w:val="22"/>
        </w:rPr>
        <w:t xml:space="preserve">z možnostjo samostojnega </w:t>
      </w:r>
      <w:r w:rsidRPr="00C558D2">
        <w:rPr>
          <w:rFonts w:cstheme="minorHAnsi"/>
          <w:color w:val="auto"/>
          <w:sz w:val="22"/>
          <w:szCs w:val="22"/>
        </w:rPr>
        <w:t>premikanje stroja.</w:t>
      </w:r>
    </w:p>
    <w:p w14:paraId="40CF81D5" w14:textId="1E5F7A1C" w:rsidR="00191DBC" w:rsidRPr="00C558D2" w:rsidRDefault="00191DBC" w:rsidP="000B14C8">
      <w:pPr>
        <w:pStyle w:val="Odstavekseznama"/>
        <w:numPr>
          <w:ilvl w:val="0"/>
          <w:numId w:val="1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Pogonski sklop (motor, črpalke, krmiljenje, hladilnik itd</w:t>
      </w:r>
      <w:r w:rsidR="00C558D2" w:rsidRPr="00C558D2">
        <w:rPr>
          <w:rFonts w:cstheme="minorHAnsi"/>
          <w:color w:val="auto"/>
          <w:sz w:val="22"/>
          <w:szCs w:val="22"/>
        </w:rPr>
        <w:t>.</w:t>
      </w:r>
      <w:r w:rsidRPr="00C558D2">
        <w:rPr>
          <w:rFonts w:cstheme="minorHAnsi"/>
          <w:color w:val="auto"/>
          <w:sz w:val="22"/>
          <w:szCs w:val="22"/>
        </w:rPr>
        <w:t>) morajo biti zaščiten pred poškodbami in zunanjimi vplivi (prah, voda, nečistoče itd</w:t>
      </w:r>
      <w:r w:rsidR="00C558D2" w:rsidRPr="00C558D2">
        <w:rPr>
          <w:rFonts w:cstheme="minorHAnsi"/>
          <w:color w:val="auto"/>
          <w:sz w:val="22"/>
          <w:szCs w:val="22"/>
        </w:rPr>
        <w:t>.</w:t>
      </w:r>
      <w:r w:rsidRPr="00C558D2">
        <w:rPr>
          <w:rFonts w:cstheme="minorHAnsi"/>
          <w:color w:val="auto"/>
          <w:sz w:val="22"/>
          <w:szCs w:val="22"/>
        </w:rPr>
        <w:t>)</w:t>
      </w:r>
      <w:r w:rsidR="00727007" w:rsidRPr="00C558D2">
        <w:rPr>
          <w:rFonts w:cstheme="minorHAnsi"/>
          <w:color w:val="auto"/>
          <w:sz w:val="22"/>
          <w:szCs w:val="22"/>
        </w:rPr>
        <w:t>, ter za delo na prostem.</w:t>
      </w:r>
    </w:p>
    <w:p w14:paraId="20AA35C7" w14:textId="2807F9EA" w:rsidR="00F866E4" w:rsidRPr="00C558D2" w:rsidRDefault="00F866E4" w:rsidP="000B14C8">
      <w:pPr>
        <w:pStyle w:val="Odstavekseznama"/>
        <w:numPr>
          <w:ilvl w:val="0"/>
          <w:numId w:val="15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Vsipni lijak mora biti robustne izvedbe, stene lijaka morajo biti ojačane in zaščitene pred morebitnimi poškodbami, zaradi morebitnih udarcev, ki so posledica dodajanja materiala z bagrom.</w:t>
      </w:r>
    </w:p>
    <w:p w14:paraId="6954266F" w14:textId="77777777" w:rsidR="00D05D69" w:rsidRPr="00C558D2" w:rsidRDefault="00F866E4" w:rsidP="000B14C8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imeti urejen enostaven dostop do pogonskega sklopa za potrebe raznih popravil in servisiranja stroja</w:t>
      </w:r>
      <w:r w:rsidR="00191DBC" w:rsidRPr="00C558D2">
        <w:rPr>
          <w:rFonts w:cstheme="minorHAnsi"/>
          <w:color w:val="auto"/>
          <w:sz w:val="22"/>
          <w:szCs w:val="22"/>
        </w:rPr>
        <w:t>.</w:t>
      </w:r>
      <w:r w:rsidR="00D05D69" w:rsidRPr="00C558D2">
        <w:rPr>
          <w:rFonts w:cstheme="minorHAnsi"/>
          <w:color w:val="auto"/>
          <w:sz w:val="22"/>
          <w:szCs w:val="22"/>
        </w:rPr>
        <w:t xml:space="preserve"> </w:t>
      </w:r>
    </w:p>
    <w:p w14:paraId="3A998560" w14:textId="55392317" w:rsidR="00C558D2" w:rsidRPr="00C558D2" w:rsidRDefault="00D05D69" w:rsidP="00C558D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Izmetna višina </w:t>
      </w:r>
      <w:r w:rsidR="00F417DC" w:rsidRPr="00C558D2">
        <w:rPr>
          <w:rFonts w:cstheme="minorHAnsi"/>
          <w:color w:val="auto"/>
          <w:sz w:val="22"/>
          <w:szCs w:val="22"/>
        </w:rPr>
        <w:t xml:space="preserve">v delovnem položaju </w:t>
      </w:r>
      <w:r w:rsidRPr="00C558D2">
        <w:rPr>
          <w:rFonts w:cstheme="minorHAnsi"/>
          <w:color w:val="auto"/>
          <w:sz w:val="22"/>
          <w:szCs w:val="22"/>
        </w:rPr>
        <w:t>≥  4200 mm</w:t>
      </w:r>
    </w:p>
    <w:p w14:paraId="07459DA3" w14:textId="77777777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2.6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Varnost</w:t>
      </w:r>
    </w:p>
    <w:p w14:paraId="14BD3888" w14:textId="23165D7D" w:rsidR="00F866E4" w:rsidRPr="00C558D2" w:rsidRDefault="00F866E4" w:rsidP="000B14C8">
      <w:pPr>
        <w:pStyle w:val="Odstavekseznama"/>
        <w:numPr>
          <w:ilvl w:val="0"/>
          <w:numId w:val="15"/>
        </w:numPr>
        <w:spacing w:line="240" w:lineRule="auto"/>
        <w:ind w:left="714" w:hanging="357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imeti nameščena varnostna stikala za izklop stroja  v sili.</w:t>
      </w:r>
    </w:p>
    <w:p w14:paraId="3A2E635E" w14:textId="2538E81D" w:rsidR="00F866E4" w:rsidRPr="00C558D2" w:rsidRDefault="00F866E4" w:rsidP="000B14C8">
      <w:pPr>
        <w:pStyle w:val="Odstavekseznama"/>
        <w:numPr>
          <w:ilvl w:val="0"/>
          <w:numId w:val="15"/>
        </w:numPr>
        <w:spacing w:line="240" w:lineRule="auto"/>
        <w:ind w:left="714" w:hanging="357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Vrata za vstop do pogonskega sklopa morajo biti zaščitena proti nepooblaščenemu dostopu</w:t>
      </w:r>
      <w:r w:rsidR="00727007" w:rsidRPr="00C558D2">
        <w:rPr>
          <w:rFonts w:cstheme="minorHAnsi"/>
          <w:color w:val="auto"/>
          <w:sz w:val="22"/>
          <w:szCs w:val="22"/>
        </w:rPr>
        <w:t>; npr.: zaklenjena s ključem.</w:t>
      </w:r>
    </w:p>
    <w:p w14:paraId="20A6DC33" w14:textId="2478F360" w:rsidR="00F866E4" w:rsidRPr="00C558D2" w:rsidRDefault="00F866E4" w:rsidP="000B14C8">
      <w:pPr>
        <w:pStyle w:val="Odstavekseznama"/>
        <w:numPr>
          <w:ilvl w:val="0"/>
          <w:numId w:val="15"/>
        </w:numPr>
        <w:spacing w:line="240" w:lineRule="auto"/>
        <w:ind w:left="714" w:hanging="357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Varnostni nadzorni sistem motorja, kateri mora pri morebitnih motnjah (prekinitev delovanja hladilnega sistema, previsoka temperatura motorja, padec oljnega tlaka v motorju, zamašitvi zračnega filtra, padec hidravličnega tlaka, poškodbi varnostnega sistema, itd..) izklopiti delovanje motorja.</w:t>
      </w:r>
    </w:p>
    <w:p w14:paraId="3C5A5C35" w14:textId="7E0584B7" w:rsidR="00F866E4" w:rsidRPr="00C558D2" w:rsidRDefault="00F866E4" w:rsidP="000B14C8">
      <w:pPr>
        <w:pStyle w:val="Odstavekseznama"/>
        <w:numPr>
          <w:ilvl w:val="0"/>
          <w:numId w:val="15"/>
        </w:numPr>
        <w:spacing w:line="240" w:lineRule="auto"/>
        <w:ind w:left="714" w:hanging="357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 primeru preobremenitve stroja, mora biti stroj varovan z ustreznim sistemom, kateri mora preprečevati morebitne poškodbe pogonskega in drobilnega sklopa.</w:t>
      </w:r>
    </w:p>
    <w:p w14:paraId="49F48C25" w14:textId="65B180B5" w:rsidR="00C558D2" w:rsidRDefault="00F866E4" w:rsidP="00C558D2">
      <w:pPr>
        <w:pStyle w:val="Odstavekseznama"/>
        <w:numPr>
          <w:ilvl w:val="0"/>
          <w:numId w:val="15"/>
        </w:numPr>
        <w:spacing w:line="240" w:lineRule="auto"/>
        <w:ind w:left="714" w:hanging="357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Gasilni aparat (6 kg).</w:t>
      </w:r>
    </w:p>
    <w:p w14:paraId="65A38667" w14:textId="0CF2A585" w:rsidR="00C558D2" w:rsidRDefault="00C558D2" w:rsidP="00C558D2">
      <w:pPr>
        <w:spacing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53C4A200" w14:textId="3987CD2A" w:rsidR="00C558D2" w:rsidRDefault="00C558D2" w:rsidP="00C558D2">
      <w:pPr>
        <w:spacing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29D6A511" w14:textId="77777777" w:rsidR="00C558D2" w:rsidRPr="00C558D2" w:rsidRDefault="00C558D2" w:rsidP="00C558D2">
      <w:pPr>
        <w:spacing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069B3EA7" w14:textId="77777777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lastRenderedPageBreak/>
        <w:t>2.7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b/>
          <w:bCs/>
          <w:color w:val="auto"/>
          <w:sz w:val="22"/>
          <w:szCs w:val="22"/>
          <w:u w:val="single"/>
        </w:rPr>
        <w:t>Delovna zmogljivost</w:t>
      </w:r>
    </w:p>
    <w:p w14:paraId="7E0CF200" w14:textId="1A9C5BDA" w:rsidR="00800DFA" w:rsidRPr="00C558D2" w:rsidRDefault="00800DFA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Zmogljivost stroja </w:t>
      </w:r>
      <w:r w:rsidR="00191DBC" w:rsidRPr="00C558D2">
        <w:rPr>
          <w:rFonts w:cstheme="minorHAnsi"/>
          <w:color w:val="auto"/>
          <w:sz w:val="22"/>
          <w:szCs w:val="22"/>
        </w:rPr>
        <w:t xml:space="preserve">ob uporabi statorskih rešetk z odprtinami </w:t>
      </w:r>
      <w:r w:rsidR="00F245AE" w:rsidRPr="00C558D2">
        <w:rPr>
          <w:rFonts w:cstheme="minorHAnsi"/>
          <w:color w:val="auto"/>
          <w:sz w:val="22"/>
          <w:szCs w:val="22"/>
        </w:rPr>
        <w:t>1</w:t>
      </w:r>
      <w:r w:rsidR="002322A3" w:rsidRPr="00C558D2">
        <w:rPr>
          <w:rFonts w:cstheme="minorHAnsi"/>
          <w:color w:val="auto"/>
          <w:sz w:val="22"/>
          <w:szCs w:val="22"/>
        </w:rPr>
        <w:t>2</w:t>
      </w:r>
      <w:r w:rsidR="00F245AE" w:rsidRPr="00C558D2">
        <w:rPr>
          <w:rFonts w:cstheme="minorHAnsi"/>
          <w:color w:val="auto"/>
          <w:sz w:val="22"/>
          <w:szCs w:val="22"/>
        </w:rPr>
        <w:t>0</w:t>
      </w:r>
      <w:r w:rsidR="000C32F7" w:rsidRPr="00C558D2">
        <w:rPr>
          <w:rFonts w:cstheme="minorHAnsi"/>
          <w:color w:val="auto"/>
          <w:sz w:val="22"/>
          <w:szCs w:val="22"/>
        </w:rPr>
        <w:t xml:space="preserve"> </w:t>
      </w:r>
      <w:r w:rsidR="00191DBC" w:rsidRPr="00C558D2">
        <w:rPr>
          <w:rFonts w:cstheme="minorHAnsi"/>
          <w:color w:val="auto"/>
          <w:sz w:val="22"/>
          <w:szCs w:val="22"/>
        </w:rPr>
        <w:t xml:space="preserve">mm </w:t>
      </w:r>
      <w:r w:rsidRPr="00C558D2">
        <w:rPr>
          <w:rFonts w:cstheme="minorHAnsi"/>
          <w:color w:val="auto"/>
          <w:sz w:val="22"/>
          <w:szCs w:val="22"/>
        </w:rPr>
        <w:t xml:space="preserve">mora biti </w:t>
      </w:r>
      <w:r w:rsidR="00191DBC" w:rsidRPr="00C558D2">
        <w:rPr>
          <w:rFonts w:cstheme="minorHAnsi"/>
          <w:color w:val="auto"/>
          <w:sz w:val="22"/>
          <w:szCs w:val="22"/>
        </w:rPr>
        <w:t xml:space="preserve"> vsaj </w:t>
      </w:r>
      <w:r w:rsidRPr="00C558D2">
        <w:rPr>
          <w:rFonts w:cstheme="minorHAnsi"/>
          <w:color w:val="auto"/>
          <w:sz w:val="22"/>
          <w:szCs w:val="22"/>
        </w:rPr>
        <w:t>10 t/h v primeru mletja lesenih odpadkov.</w:t>
      </w:r>
    </w:p>
    <w:p w14:paraId="0CBF51C1" w14:textId="76A39EB8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glede na način postavitve in potrebe uporabnika omogočati drobljenje odpadkov na dva načina:</w:t>
      </w:r>
    </w:p>
    <w:p w14:paraId="22B01EB9" w14:textId="2C3FD9BA" w:rsidR="00F866E4" w:rsidRPr="00C558D2" w:rsidRDefault="00F866E4" w:rsidP="000B14C8">
      <w:pPr>
        <w:pStyle w:val="Odstavekseznama"/>
        <w:numPr>
          <w:ilvl w:val="0"/>
          <w:numId w:val="1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Kot samostojna postavitev stroja na željen</w:t>
      </w:r>
      <w:r w:rsidR="00727007" w:rsidRPr="00C558D2">
        <w:rPr>
          <w:rFonts w:cstheme="minorHAnsi"/>
          <w:color w:val="auto"/>
          <w:sz w:val="22"/>
          <w:szCs w:val="22"/>
        </w:rPr>
        <w:t>i</w:t>
      </w:r>
      <w:r w:rsidRPr="00C558D2">
        <w:rPr>
          <w:rFonts w:cstheme="minorHAnsi"/>
          <w:color w:val="auto"/>
          <w:sz w:val="22"/>
          <w:szCs w:val="22"/>
        </w:rPr>
        <w:t xml:space="preserve"> lokacij</w:t>
      </w:r>
      <w:r w:rsidR="00727007" w:rsidRPr="00C558D2">
        <w:rPr>
          <w:rFonts w:cstheme="minorHAnsi"/>
          <w:color w:val="auto"/>
          <w:sz w:val="22"/>
          <w:szCs w:val="22"/>
        </w:rPr>
        <w:t>i</w:t>
      </w:r>
      <w:r w:rsidR="00800DFA" w:rsidRPr="00C558D2">
        <w:rPr>
          <w:rFonts w:cstheme="minorHAnsi"/>
          <w:color w:val="auto"/>
          <w:sz w:val="22"/>
          <w:szCs w:val="22"/>
        </w:rPr>
        <w:t>.</w:t>
      </w:r>
    </w:p>
    <w:p w14:paraId="219303FA" w14:textId="24C77667" w:rsidR="00F866E4" w:rsidRPr="00C558D2" w:rsidRDefault="00F866E4" w:rsidP="000B14C8">
      <w:pPr>
        <w:pStyle w:val="Odstavekseznama"/>
        <w:numPr>
          <w:ilvl w:val="0"/>
          <w:numId w:val="17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Mletje odpadkov v tandemu z </w:t>
      </w:r>
      <w:r w:rsidR="00A62659" w:rsidRPr="00C558D2">
        <w:rPr>
          <w:rFonts w:cstheme="minorHAnsi"/>
          <w:color w:val="auto"/>
          <w:sz w:val="22"/>
          <w:szCs w:val="22"/>
        </w:rPr>
        <w:t>grobim</w:t>
      </w:r>
      <w:r w:rsidRPr="00C558D2">
        <w:rPr>
          <w:rFonts w:cstheme="minorHAnsi"/>
          <w:color w:val="auto"/>
          <w:sz w:val="22"/>
          <w:szCs w:val="22"/>
        </w:rPr>
        <w:t xml:space="preserve"> mlinom, kateri je prav tako predmet </w:t>
      </w:r>
      <w:r w:rsidR="00727007" w:rsidRPr="00C558D2">
        <w:rPr>
          <w:rFonts w:cstheme="minorHAnsi"/>
          <w:color w:val="auto"/>
          <w:sz w:val="22"/>
          <w:szCs w:val="22"/>
        </w:rPr>
        <w:t xml:space="preserve">tega </w:t>
      </w:r>
      <w:r w:rsidRPr="00C558D2">
        <w:rPr>
          <w:rFonts w:cstheme="minorHAnsi"/>
          <w:color w:val="auto"/>
          <w:sz w:val="22"/>
          <w:szCs w:val="22"/>
        </w:rPr>
        <w:t xml:space="preserve">javnega naročila, s tem da </w:t>
      </w:r>
      <w:r w:rsidR="00727007" w:rsidRPr="00C558D2">
        <w:rPr>
          <w:rFonts w:cstheme="minorHAnsi"/>
          <w:color w:val="auto"/>
          <w:sz w:val="22"/>
          <w:szCs w:val="22"/>
        </w:rPr>
        <w:t xml:space="preserve"> lahko</w:t>
      </w:r>
      <w:r w:rsidR="00191DBC" w:rsidRPr="00C558D2">
        <w:rPr>
          <w:rFonts w:cstheme="minorHAnsi"/>
          <w:color w:val="auto"/>
          <w:sz w:val="22"/>
          <w:szCs w:val="22"/>
        </w:rPr>
        <w:t xml:space="preserve"> grobi mlin direktno dozir</w:t>
      </w:r>
      <w:r w:rsidR="00727007" w:rsidRPr="00C558D2">
        <w:rPr>
          <w:rFonts w:cstheme="minorHAnsi"/>
          <w:color w:val="auto"/>
          <w:sz w:val="22"/>
          <w:szCs w:val="22"/>
        </w:rPr>
        <w:t>a</w:t>
      </w:r>
      <w:r w:rsidR="00191DBC" w:rsidRPr="00C558D2">
        <w:rPr>
          <w:rFonts w:cstheme="minorHAnsi"/>
          <w:color w:val="auto"/>
          <w:sz w:val="22"/>
          <w:szCs w:val="22"/>
        </w:rPr>
        <w:t xml:space="preserve"> zdrobljeni material v vsipni zalogovnik finega mlina.</w:t>
      </w:r>
    </w:p>
    <w:p w14:paraId="200C439F" w14:textId="4253AB7E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V primeru zamašitve vsipnega lijaka- rotorja z neprimernim materialom (večji kos jekla), mora biti stroj izdelan tako, da </w:t>
      </w:r>
      <w:r w:rsidR="00191DBC" w:rsidRPr="00C558D2">
        <w:rPr>
          <w:rFonts w:cstheme="minorHAnsi"/>
          <w:color w:val="auto"/>
          <w:sz w:val="22"/>
          <w:szCs w:val="22"/>
        </w:rPr>
        <w:t xml:space="preserve">se </w:t>
      </w:r>
      <w:r w:rsidRPr="00C558D2">
        <w:rPr>
          <w:rFonts w:cstheme="minorHAnsi"/>
          <w:color w:val="auto"/>
          <w:sz w:val="22"/>
          <w:szCs w:val="22"/>
        </w:rPr>
        <w:t>stroj samodejno osvobodi materiala</w:t>
      </w:r>
      <w:r w:rsidR="00191DBC" w:rsidRPr="00C558D2">
        <w:rPr>
          <w:rFonts w:cstheme="minorHAnsi"/>
          <w:color w:val="auto"/>
          <w:sz w:val="22"/>
          <w:szCs w:val="22"/>
        </w:rPr>
        <w:t>.</w:t>
      </w:r>
    </w:p>
    <w:p w14:paraId="19E3C029" w14:textId="5654DA6B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Drobiln</w:t>
      </w:r>
      <w:r w:rsidR="008A745E" w:rsidRPr="00C558D2">
        <w:rPr>
          <w:rFonts w:cstheme="minorHAnsi"/>
          <w:color w:val="auto"/>
          <w:sz w:val="22"/>
          <w:szCs w:val="22"/>
        </w:rPr>
        <w:t>a kladiva</w:t>
      </w:r>
      <w:r w:rsidRPr="00C558D2">
        <w:rPr>
          <w:rFonts w:cstheme="minorHAnsi"/>
          <w:color w:val="auto"/>
          <w:sz w:val="22"/>
          <w:szCs w:val="22"/>
        </w:rPr>
        <w:t>, morajo biti izdelani iz visokokvalitetnega jekla odpornega proti obrabi, z namenom zagotavljanja visoke obstojnosti.</w:t>
      </w:r>
    </w:p>
    <w:p w14:paraId="514F985F" w14:textId="41983134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Vsi obrabni deli drobilnega sklopa (noži, </w:t>
      </w:r>
      <w:r w:rsidR="00444C28" w:rsidRPr="00C558D2">
        <w:rPr>
          <w:rFonts w:cstheme="minorHAnsi"/>
          <w:color w:val="auto"/>
          <w:sz w:val="22"/>
          <w:szCs w:val="22"/>
        </w:rPr>
        <w:t>sejalna enota</w:t>
      </w:r>
      <w:r w:rsidR="00C558D2" w:rsidRPr="00C558D2">
        <w:rPr>
          <w:rFonts w:cstheme="minorHAnsi"/>
          <w:color w:val="auto"/>
          <w:sz w:val="22"/>
          <w:szCs w:val="22"/>
        </w:rPr>
        <w:t xml:space="preserve"> </w:t>
      </w:r>
      <w:r w:rsidRPr="00C558D2">
        <w:rPr>
          <w:rFonts w:cstheme="minorHAnsi"/>
          <w:color w:val="auto"/>
          <w:sz w:val="22"/>
          <w:szCs w:val="22"/>
        </w:rPr>
        <w:t>it</w:t>
      </w:r>
      <w:r w:rsidR="00C558D2" w:rsidRPr="00C558D2">
        <w:rPr>
          <w:rFonts w:cstheme="minorHAnsi"/>
          <w:color w:val="auto"/>
          <w:sz w:val="22"/>
          <w:szCs w:val="22"/>
        </w:rPr>
        <w:t>d.</w:t>
      </w:r>
      <w:r w:rsidRPr="00C558D2">
        <w:rPr>
          <w:rFonts w:cstheme="minorHAnsi"/>
          <w:color w:val="auto"/>
          <w:sz w:val="22"/>
          <w:szCs w:val="22"/>
        </w:rPr>
        <w:t xml:space="preserve">), morajo biti hitro </w:t>
      </w:r>
      <w:r w:rsidR="00191DBC" w:rsidRPr="00C558D2">
        <w:rPr>
          <w:rFonts w:cstheme="minorHAnsi"/>
          <w:color w:val="auto"/>
          <w:sz w:val="22"/>
          <w:szCs w:val="22"/>
        </w:rPr>
        <w:t>za</w:t>
      </w:r>
      <w:r w:rsidRPr="00C558D2">
        <w:rPr>
          <w:rFonts w:cstheme="minorHAnsi"/>
          <w:color w:val="auto"/>
          <w:sz w:val="22"/>
          <w:szCs w:val="22"/>
        </w:rPr>
        <w:t>menljivi.</w:t>
      </w:r>
    </w:p>
    <w:p w14:paraId="7AB25276" w14:textId="0E4FB4EB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biti pripravljen za delo v zelo kratkem času (nekaj minut).</w:t>
      </w:r>
    </w:p>
    <w:p w14:paraId="26126D88" w14:textId="3FBAF021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biti zasnovan tako, da za potrebe upravljanja-obratovanja zadostuje samo en delavec.</w:t>
      </w:r>
    </w:p>
    <w:p w14:paraId="2C00CD34" w14:textId="74E80A93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Krmilni pult za posluževanje stroja, mora biti na vidnem mestu in dosegu s tal.</w:t>
      </w:r>
    </w:p>
    <w:p w14:paraId="35CD12B7" w14:textId="48A262B5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Vsi elektro krmilni elementi morajo biti z zaščito IP 6</w:t>
      </w:r>
      <w:r w:rsidR="00F245AE" w:rsidRPr="00C558D2">
        <w:rPr>
          <w:rFonts w:cstheme="minorHAnsi"/>
          <w:color w:val="auto"/>
          <w:sz w:val="22"/>
          <w:szCs w:val="22"/>
        </w:rPr>
        <w:t>5</w:t>
      </w:r>
    </w:p>
    <w:p w14:paraId="0C78BBAC" w14:textId="77777777" w:rsidR="004559D7" w:rsidRPr="00C558D2" w:rsidRDefault="004559D7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Teža stroja-mobilna izvedba na samostojnem podvozju:</w:t>
      </w:r>
      <w:r w:rsidRPr="00C558D2">
        <w:rPr>
          <w:rFonts w:cstheme="minorHAnsi"/>
          <w:color w:val="auto"/>
          <w:sz w:val="22"/>
          <w:szCs w:val="22"/>
        </w:rPr>
        <w:tab/>
      </w:r>
      <w:r w:rsidRPr="00C558D2">
        <w:rPr>
          <w:rFonts w:cstheme="minorHAnsi"/>
          <w:color w:val="auto"/>
          <w:sz w:val="22"/>
          <w:szCs w:val="22"/>
        </w:rPr>
        <w:tab/>
      </w:r>
      <w:proofErr w:type="spellStart"/>
      <w:r w:rsidRPr="00C558D2">
        <w:rPr>
          <w:rFonts w:cstheme="minorHAnsi"/>
          <w:color w:val="auto"/>
          <w:sz w:val="22"/>
          <w:szCs w:val="22"/>
        </w:rPr>
        <w:t>max</w:t>
      </w:r>
      <w:proofErr w:type="spellEnd"/>
      <w:r w:rsidRPr="00C558D2">
        <w:rPr>
          <w:rFonts w:cstheme="minorHAnsi"/>
          <w:color w:val="auto"/>
          <w:sz w:val="22"/>
          <w:szCs w:val="22"/>
        </w:rPr>
        <w:t>. 25.000 kg</w:t>
      </w:r>
    </w:p>
    <w:p w14:paraId="05EA25C6" w14:textId="06A6B321" w:rsidR="00F866E4" w:rsidRPr="00C558D2" w:rsidRDefault="00F866E4" w:rsidP="000B14C8">
      <w:pPr>
        <w:pStyle w:val="Odstavekseznama"/>
        <w:numPr>
          <w:ilvl w:val="0"/>
          <w:numId w:val="1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omogočati drobljenje naslednjih</w:t>
      </w:r>
      <w:r w:rsidR="004559D7" w:rsidRPr="00C558D2">
        <w:rPr>
          <w:rFonts w:cstheme="minorHAnsi"/>
          <w:color w:val="auto"/>
          <w:sz w:val="22"/>
          <w:szCs w:val="22"/>
        </w:rPr>
        <w:t xml:space="preserve"> </w:t>
      </w:r>
      <w:r w:rsidR="00C558D2" w:rsidRPr="00C558D2">
        <w:rPr>
          <w:rFonts w:cstheme="minorHAnsi"/>
          <w:color w:val="auto"/>
          <w:sz w:val="22"/>
          <w:szCs w:val="22"/>
        </w:rPr>
        <w:t>pred drobljenih</w:t>
      </w:r>
      <w:r w:rsidRPr="00C558D2">
        <w:rPr>
          <w:rFonts w:cstheme="minorHAnsi"/>
          <w:color w:val="auto"/>
          <w:sz w:val="22"/>
          <w:szCs w:val="22"/>
        </w:rPr>
        <w:t xml:space="preserve"> odpadkov</w:t>
      </w:r>
      <w:r w:rsidR="004559D7" w:rsidRPr="00C558D2">
        <w:rPr>
          <w:rFonts w:cstheme="minorHAnsi"/>
          <w:color w:val="auto"/>
          <w:sz w:val="22"/>
          <w:szCs w:val="22"/>
        </w:rPr>
        <w:t xml:space="preserve"> na granulacijo od </w:t>
      </w:r>
      <w:r w:rsidR="00F245AE" w:rsidRPr="00C558D2">
        <w:rPr>
          <w:rFonts w:cstheme="minorHAnsi"/>
          <w:color w:val="auto"/>
          <w:sz w:val="22"/>
          <w:szCs w:val="22"/>
        </w:rPr>
        <w:t>0</w:t>
      </w:r>
      <w:r w:rsidR="004559D7" w:rsidRPr="00C558D2">
        <w:rPr>
          <w:rFonts w:cstheme="minorHAnsi"/>
          <w:color w:val="auto"/>
          <w:sz w:val="22"/>
          <w:szCs w:val="22"/>
        </w:rPr>
        <w:t xml:space="preserve"> do 1</w:t>
      </w:r>
      <w:r w:rsidR="004C36F0" w:rsidRPr="00C558D2">
        <w:rPr>
          <w:rFonts w:cstheme="minorHAnsi"/>
          <w:color w:val="auto"/>
          <w:sz w:val="22"/>
          <w:szCs w:val="22"/>
        </w:rPr>
        <w:t>2</w:t>
      </w:r>
      <w:r w:rsidR="004559D7" w:rsidRPr="00C558D2">
        <w:rPr>
          <w:rFonts w:cstheme="minorHAnsi"/>
          <w:color w:val="auto"/>
          <w:sz w:val="22"/>
          <w:szCs w:val="22"/>
        </w:rPr>
        <w:t>0</w:t>
      </w:r>
      <w:r w:rsidR="004C36F0" w:rsidRPr="00C558D2">
        <w:rPr>
          <w:rFonts w:cstheme="minorHAnsi"/>
          <w:color w:val="auto"/>
          <w:sz w:val="22"/>
          <w:szCs w:val="22"/>
        </w:rPr>
        <w:t xml:space="preserve"> </w:t>
      </w:r>
      <w:r w:rsidR="004559D7" w:rsidRPr="00C558D2">
        <w:rPr>
          <w:rFonts w:cstheme="minorHAnsi"/>
          <w:color w:val="auto"/>
          <w:sz w:val="22"/>
          <w:szCs w:val="22"/>
        </w:rPr>
        <w:t>mm:</w:t>
      </w:r>
    </w:p>
    <w:p w14:paraId="6244261F" w14:textId="436679A7" w:rsidR="00F866E4" w:rsidRPr="00C558D2" w:rsidRDefault="00F866E4" w:rsidP="000B14C8">
      <w:pPr>
        <w:pStyle w:val="Odstavekseznama"/>
        <w:numPr>
          <w:ilvl w:val="1"/>
          <w:numId w:val="18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Leseni odpadki</w:t>
      </w:r>
      <w:r w:rsidR="00800DFA" w:rsidRPr="00C558D2">
        <w:rPr>
          <w:rFonts w:cstheme="minorHAnsi"/>
          <w:color w:val="auto"/>
          <w:sz w:val="22"/>
          <w:szCs w:val="22"/>
        </w:rPr>
        <w:t>.</w:t>
      </w:r>
    </w:p>
    <w:p w14:paraId="49E27F6C" w14:textId="2D2A0130" w:rsidR="00F866E4" w:rsidRPr="00C558D2" w:rsidRDefault="00F866E4" w:rsidP="000B14C8">
      <w:pPr>
        <w:pStyle w:val="Odstavekseznama"/>
        <w:numPr>
          <w:ilvl w:val="1"/>
          <w:numId w:val="18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Zeleni rez/vejevje</w:t>
      </w:r>
      <w:r w:rsidR="00800DFA" w:rsidRPr="00C558D2">
        <w:rPr>
          <w:rFonts w:cstheme="minorHAnsi"/>
          <w:color w:val="auto"/>
          <w:sz w:val="22"/>
          <w:szCs w:val="22"/>
        </w:rPr>
        <w:t>.</w:t>
      </w:r>
    </w:p>
    <w:p w14:paraId="3ECA0F3D" w14:textId="7CC76DBF" w:rsidR="00F866E4" w:rsidRPr="00C558D2" w:rsidRDefault="00F866E4" w:rsidP="000B14C8">
      <w:pPr>
        <w:pStyle w:val="Odstavekseznama"/>
        <w:numPr>
          <w:ilvl w:val="1"/>
          <w:numId w:val="18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Mešan</w:t>
      </w:r>
      <w:r w:rsidR="00567092" w:rsidRPr="00C558D2">
        <w:rPr>
          <w:rFonts w:cstheme="minorHAnsi"/>
          <w:color w:val="auto"/>
          <w:sz w:val="22"/>
          <w:szCs w:val="22"/>
        </w:rPr>
        <w:t>i</w:t>
      </w:r>
      <w:r w:rsidRPr="00C558D2">
        <w:rPr>
          <w:rFonts w:cstheme="minorHAnsi"/>
          <w:color w:val="auto"/>
          <w:sz w:val="22"/>
          <w:szCs w:val="22"/>
        </w:rPr>
        <w:t xml:space="preserve"> komunaln</w:t>
      </w:r>
      <w:r w:rsidR="00567092" w:rsidRPr="00C558D2">
        <w:rPr>
          <w:rFonts w:cstheme="minorHAnsi"/>
          <w:color w:val="auto"/>
          <w:sz w:val="22"/>
          <w:szCs w:val="22"/>
        </w:rPr>
        <w:t>i</w:t>
      </w:r>
      <w:r w:rsidRPr="00C558D2">
        <w:rPr>
          <w:rFonts w:cstheme="minorHAnsi"/>
          <w:color w:val="auto"/>
          <w:sz w:val="22"/>
          <w:szCs w:val="22"/>
        </w:rPr>
        <w:t xml:space="preserve"> odpadk</w:t>
      </w:r>
      <w:r w:rsidR="00567092" w:rsidRPr="00C558D2">
        <w:rPr>
          <w:rFonts w:cstheme="minorHAnsi"/>
          <w:color w:val="auto"/>
          <w:sz w:val="22"/>
          <w:szCs w:val="22"/>
        </w:rPr>
        <w:t>i</w:t>
      </w:r>
      <w:r w:rsidR="00800DFA" w:rsidRPr="00C558D2">
        <w:rPr>
          <w:rFonts w:cstheme="minorHAnsi"/>
          <w:color w:val="auto"/>
          <w:sz w:val="22"/>
          <w:szCs w:val="22"/>
        </w:rPr>
        <w:t>.</w:t>
      </w:r>
    </w:p>
    <w:p w14:paraId="68B7781D" w14:textId="6E762888" w:rsidR="00F866E4" w:rsidRPr="00C558D2" w:rsidRDefault="00F866E4" w:rsidP="000B14C8">
      <w:pPr>
        <w:pStyle w:val="Odstavekseznama"/>
        <w:numPr>
          <w:ilvl w:val="0"/>
          <w:numId w:val="1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Vzmetnice, preproge</w:t>
      </w:r>
      <w:r w:rsidR="004559D7" w:rsidRPr="00C558D2">
        <w:rPr>
          <w:rFonts w:cstheme="minorHAnsi"/>
          <w:color w:val="auto"/>
          <w:sz w:val="22"/>
          <w:szCs w:val="22"/>
        </w:rPr>
        <w:t>, avtomobilske gume.</w:t>
      </w:r>
    </w:p>
    <w:p w14:paraId="1CFDDC7D" w14:textId="352069D4" w:rsidR="00800DFA" w:rsidRPr="00C558D2" w:rsidRDefault="00491E84" w:rsidP="00C558D2">
      <w:pPr>
        <w:pStyle w:val="Odstavekseznama"/>
        <w:numPr>
          <w:ilvl w:val="0"/>
          <w:numId w:val="19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</w:t>
      </w:r>
      <w:r w:rsidR="00F245AE" w:rsidRPr="00C558D2">
        <w:rPr>
          <w:rFonts w:cstheme="minorHAnsi"/>
          <w:color w:val="auto"/>
          <w:sz w:val="22"/>
          <w:szCs w:val="22"/>
        </w:rPr>
        <w:t>osovni odpadki</w:t>
      </w:r>
    </w:p>
    <w:p w14:paraId="376A917D" w14:textId="3235AD6D" w:rsidR="00F866E4" w:rsidRPr="00C558D2" w:rsidRDefault="00F866E4" w:rsidP="000B14C8">
      <w:pPr>
        <w:spacing w:line="240" w:lineRule="auto"/>
        <w:ind w:left="0"/>
        <w:jc w:val="both"/>
        <w:rPr>
          <w:rFonts w:cstheme="minorHAnsi"/>
          <w:b/>
          <w:bCs/>
          <w:color w:val="auto"/>
          <w:sz w:val="22"/>
          <w:szCs w:val="22"/>
        </w:rPr>
      </w:pPr>
      <w:r w:rsidRPr="00C558D2">
        <w:rPr>
          <w:rFonts w:cstheme="minorHAnsi"/>
          <w:b/>
          <w:bCs/>
          <w:color w:val="auto"/>
          <w:sz w:val="22"/>
          <w:szCs w:val="22"/>
        </w:rPr>
        <w:t>3.</w:t>
      </w:r>
      <w:r w:rsidRPr="00C558D2">
        <w:rPr>
          <w:rFonts w:cstheme="minorHAnsi"/>
          <w:b/>
          <w:bCs/>
          <w:color w:val="auto"/>
          <w:sz w:val="22"/>
          <w:szCs w:val="22"/>
        </w:rPr>
        <w:tab/>
      </w:r>
      <w:r w:rsidR="00C558D2" w:rsidRPr="00C558D2">
        <w:rPr>
          <w:rFonts w:cstheme="minorHAnsi"/>
          <w:b/>
          <w:bCs/>
          <w:color w:val="auto"/>
          <w:sz w:val="22"/>
          <w:szCs w:val="22"/>
        </w:rPr>
        <w:t>OBSEG DOBAVE</w:t>
      </w:r>
    </w:p>
    <w:p w14:paraId="0E5C33DE" w14:textId="36A7CA84" w:rsidR="00F866E4" w:rsidRPr="00C558D2" w:rsidRDefault="00F866E4" w:rsidP="000B14C8">
      <w:pPr>
        <w:pStyle w:val="Odstavekseznama"/>
        <w:numPr>
          <w:ilvl w:val="0"/>
          <w:numId w:val="2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Dobava stoja v skladu s tehničnimi zahtevami na naslov naročnika.</w:t>
      </w:r>
      <w:r w:rsidR="00C977AB" w:rsidRPr="00C558D2">
        <w:rPr>
          <w:rFonts w:cstheme="minorHAnsi"/>
          <w:color w:val="auto"/>
          <w:sz w:val="22"/>
          <w:szCs w:val="22"/>
        </w:rPr>
        <w:t xml:space="preserve"> Stroj mora biti dostavljen naročniku na naslov </w:t>
      </w:r>
      <w:r w:rsidR="00C120E2" w:rsidRPr="00C558D2">
        <w:rPr>
          <w:rFonts w:cstheme="minorHAnsi"/>
          <w:color w:val="auto"/>
          <w:sz w:val="22"/>
          <w:szCs w:val="22"/>
        </w:rPr>
        <w:t xml:space="preserve">RCERO Celje, </w:t>
      </w:r>
      <w:r w:rsidR="00C977AB" w:rsidRPr="00C558D2">
        <w:rPr>
          <w:rFonts w:cstheme="minorHAnsi"/>
          <w:color w:val="auto"/>
          <w:sz w:val="22"/>
          <w:szCs w:val="22"/>
        </w:rPr>
        <w:t>Bukovžlak 30, 3221 Teharje.</w:t>
      </w:r>
    </w:p>
    <w:p w14:paraId="023E7BC2" w14:textId="498676D9" w:rsidR="00F866E4" w:rsidRPr="00C558D2" w:rsidRDefault="00F866E4" w:rsidP="000B14C8">
      <w:pPr>
        <w:pStyle w:val="Odstavekseznama"/>
        <w:numPr>
          <w:ilvl w:val="0"/>
          <w:numId w:val="2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Navodila za uporabo in vzdrževanje v slovenskem jeziku.</w:t>
      </w:r>
    </w:p>
    <w:p w14:paraId="15B68915" w14:textId="6A9B0663" w:rsidR="00F866E4" w:rsidRPr="00C558D2" w:rsidRDefault="00F866E4" w:rsidP="000B14C8">
      <w:pPr>
        <w:pStyle w:val="Odstavekseznama"/>
        <w:numPr>
          <w:ilvl w:val="0"/>
          <w:numId w:val="2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Poučitev o upravljanju stroja.</w:t>
      </w:r>
    </w:p>
    <w:p w14:paraId="16B59BA3" w14:textId="0227B0F8" w:rsidR="00F866E4" w:rsidRPr="00C558D2" w:rsidRDefault="00F866E4" w:rsidP="000B14C8">
      <w:pPr>
        <w:pStyle w:val="Odstavekseznama"/>
        <w:numPr>
          <w:ilvl w:val="0"/>
          <w:numId w:val="2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 xml:space="preserve">Izjava o skladnosti, stroj mora biti izdelan skladno s standardi in normativi, ki veljajo za podobne stroje v EU. </w:t>
      </w:r>
    </w:p>
    <w:p w14:paraId="502067BF" w14:textId="52BEFD44" w:rsidR="00F866E4" w:rsidRPr="00C558D2" w:rsidRDefault="00F866E4" w:rsidP="000B14C8">
      <w:pPr>
        <w:pStyle w:val="Odstavekseznama"/>
        <w:numPr>
          <w:ilvl w:val="0"/>
          <w:numId w:val="2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Stroj mora imeti potrdilo o pregledu in preizkusu delovne opreme (IVD pregled).</w:t>
      </w:r>
    </w:p>
    <w:p w14:paraId="1CD78A3B" w14:textId="2A082556" w:rsidR="00FC501C" w:rsidRPr="00C558D2" w:rsidRDefault="00F866E4" w:rsidP="000B14C8">
      <w:pPr>
        <w:pStyle w:val="Odstavekseznama"/>
        <w:numPr>
          <w:ilvl w:val="0"/>
          <w:numId w:val="26"/>
        </w:numPr>
        <w:spacing w:line="240" w:lineRule="auto"/>
        <w:jc w:val="both"/>
        <w:rPr>
          <w:rFonts w:cstheme="minorHAnsi"/>
          <w:color w:val="auto"/>
          <w:sz w:val="22"/>
          <w:szCs w:val="22"/>
        </w:rPr>
      </w:pPr>
      <w:r w:rsidRPr="00C558D2">
        <w:rPr>
          <w:rFonts w:cstheme="minorHAnsi"/>
          <w:color w:val="auto"/>
          <w:sz w:val="22"/>
          <w:szCs w:val="22"/>
        </w:rPr>
        <w:t>Katalog nadomestnih delov v elektronski in pisni obliki</w:t>
      </w:r>
      <w:r w:rsidR="00800DFA" w:rsidRPr="00C558D2">
        <w:rPr>
          <w:rFonts w:cstheme="minorHAnsi"/>
          <w:color w:val="auto"/>
          <w:sz w:val="22"/>
          <w:szCs w:val="22"/>
        </w:rPr>
        <w:t>.</w:t>
      </w:r>
    </w:p>
    <w:p w14:paraId="158D28C4" w14:textId="77777777" w:rsidR="00567092" w:rsidRPr="00C558D2" w:rsidRDefault="00567092" w:rsidP="000B14C8">
      <w:pPr>
        <w:pStyle w:val="Odstavekseznama"/>
        <w:spacing w:line="240" w:lineRule="auto"/>
        <w:ind w:left="1065"/>
        <w:jc w:val="both"/>
        <w:rPr>
          <w:rFonts w:cstheme="minorHAnsi"/>
          <w:color w:val="auto"/>
          <w:sz w:val="22"/>
          <w:szCs w:val="22"/>
        </w:rPr>
      </w:pPr>
    </w:p>
    <w:p w14:paraId="4EAB0AFF" w14:textId="77777777" w:rsidR="00FC501C" w:rsidRPr="00C558D2" w:rsidRDefault="00FC501C" w:rsidP="000B14C8">
      <w:pPr>
        <w:spacing w:line="240" w:lineRule="auto"/>
        <w:ind w:left="0"/>
        <w:jc w:val="both"/>
        <w:rPr>
          <w:rFonts w:cstheme="minorHAnsi"/>
          <w:color w:val="FF0000"/>
          <w:sz w:val="22"/>
          <w:szCs w:val="22"/>
        </w:rPr>
      </w:pPr>
    </w:p>
    <w:sectPr w:rsidR="00FC501C" w:rsidRPr="00C558D2" w:rsidSect="00373FFF">
      <w:headerReference w:type="default" r:id="rId11"/>
      <w:footerReference w:type="default" r:id="rId12"/>
      <w:pgSz w:w="11906" w:h="16838" w:code="9"/>
      <w:pgMar w:top="1418" w:right="1418" w:bottom="851" w:left="1559" w:header="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0A66" w14:textId="77777777" w:rsidR="00F44E3B" w:rsidRDefault="00F44E3B">
      <w:r>
        <w:separator/>
      </w:r>
    </w:p>
  </w:endnote>
  <w:endnote w:type="continuationSeparator" w:id="0">
    <w:p w14:paraId="3F1688A3" w14:textId="77777777" w:rsidR="00F44E3B" w:rsidRDefault="00F4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C213" w14:textId="249D8992" w:rsidR="006753D7" w:rsidRPr="00960F0B" w:rsidRDefault="00960F0B" w:rsidP="00960F0B">
    <w:pPr>
      <w:pStyle w:val="Noga"/>
      <w:spacing w:before="240"/>
      <w:ind w:left="-284"/>
      <w:jc w:val="center"/>
      <w:rPr>
        <w:sz w:val="16"/>
        <w:szCs w:val="12"/>
      </w:rPr>
    </w:pPr>
    <w:r w:rsidRPr="00960F0B">
      <w:rPr>
        <w:sz w:val="16"/>
        <w:szCs w:val="12"/>
      </w:rPr>
      <w:fldChar w:fldCharType="begin"/>
    </w:r>
    <w:r w:rsidRPr="00960F0B">
      <w:rPr>
        <w:sz w:val="16"/>
        <w:szCs w:val="12"/>
      </w:rPr>
      <w:instrText xml:space="preserve"> PAGE   \* MERGEFORMAT </w:instrText>
    </w:r>
    <w:r w:rsidRPr="00960F0B">
      <w:rPr>
        <w:sz w:val="16"/>
        <w:szCs w:val="12"/>
      </w:rPr>
      <w:fldChar w:fldCharType="separate"/>
    </w:r>
    <w:r w:rsidRPr="00960F0B">
      <w:rPr>
        <w:noProof/>
        <w:sz w:val="16"/>
        <w:szCs w:val="12"/>
      </w:rPr>
      <w:t>1</w:t>
    </w:r>
    <w:r w:rsidRPr="00960F0B">
      <w:rPr>
        <w:sz w:val="16"/>
        <w:szCs w:val="12"/>
      </w:rPr>
      <w:fldChar w:fldCharType="end"/>
    </w:r>
    <w:r w:rsidRPr="00960F0B">
      <w:rPr>
        <w:sz w:val="16"/>
        <w:szCs w:val="12"/>
      </w:rPr>
      <w:t>/</w:t>
    </w:r>
    <w:r w:rsidRPr="00960F0B">
      <w:rPr>
        <w:sz w:val="16"/>
        <w:szCs w:val="12"/>
      </w:rPr>
      <w:fldChar w:fldCharType="begin"/>
    </w:r>
    <w:r w:rsidRPr="00960F0B">
      <w:rPr>
        <w:sz w:val="16"/>
        <w:szCs w:val="12"/>
      </w:rPr>
      <w:instrText xml:space="preserve"> NUMPAGES   \* MERGEFORMAT </w:instrText>
    </w:r>
    <w:r w:rsidRPr="00960F0B">
      <w:rPr>
        <w:sz w:val="16"/>
        <w:szCs w:val="12"/>
      </w:rPr>
      <w:fldChar w:fldCharType="separate"/>
    </w:r>
    <w:r w:rsidRPr="00960F0B">
      <w:rPr>
        <w:noProof/>
        <w:sz w:val="16"/>
        <w:szCs w:val="12"/>
      </w:rPr>
      <w:t>8</w:t>
    </w:r>
    <w:r w:rsidRPr="00960F0B">
      <w:rPr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5F98A" w14:textId="77777777" w:rsidR="00F44E3B" w:rsidRDefault="00F44E3B">
      <w:r>
        <w:separator/>
      </w:r>
    </w:p>
  </w:footnote>
  <w:footnote w:type="continuationSeparator" w:id="0">
    <w:p w14:paraId="2A5C4BBB" w14:textId="77777777" w:rsidR="00F44E3B" w:rsidRDefault="00F4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A688" w14:textId="77777777" w:rsidR="006753D7" w:rsidRPr="00E72C6C" w:rsidRDefault="006753D7" w:rsidP="000C5E99">
    <w:pPr>
      <w:pStyle w:val="Glava"/>
      <w:tabs>
        <w:tab w:val="clear" w:pos="4536"/>
        <w:tab w:val="clear" w:pos="9072"/>
        <w:tab w:val="center" w:pos="-180"/>
        <w:tab w:val="right" w:pos="118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0FF"/>
    <w:multiLevelType w:val="hybridMultilevel"/>
    <w:tmpl w:val="CC0EB9E8"/>
    <w:lvl w:ilvl="0" w:tplc="14DCAE32">
      <w:start w:val="3210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410C44"/>
    <w:multiLevelType w:val="hybridMultilevel"/>
    <w:tmpl w:val="3E5CA3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3F97"/>
    <w:multiLevelType w:val="hybridMultilevel"/>
    <w:tmpl w:val="7DBE3E30"/>
    <w:lvl w:ilvl="0" w:tplc="0424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0ECC4B03"/>
    <w:multiLevelType w:val="hybridMultilevel"/>
    <w:tmpl w:val="CFB854F2"/>
    <w:lvl w:ilvl="0" w:tplc="14DCAE32">
      <w:start w:val="32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6BF"/>
    <w:multiLevelType w:val="hybridMultilevel"/>
    <w:tmpl w:val="3D28B67E"/>
    <w:lvl w:ilvl="0" w:tplc="0424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656E"/>
    <w:multiLevelType w:val="hybridMultilevel"/>
    <w:tmpl w:val="C2F85166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507931"/>
    <w:multiLevelType w:val="hybridMultilevel"/>
    <w:tmpl w:val="2836004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D0FE1"/>
    <w:multiLevelType w:val="hybridMultilevel"/>
    <w:tmpl w:val="D9B0DE72"/>
    <w:lvl w:ilvl="0" w:tplc="0424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6B"/>
    <w:multiLevelType w:val="hybridMultilevel"/>
    <w:tmpl w:val="51DE1E8C"/>
    <w:lvl w:ilvl="0" w:tplc="0424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A3FB1"/>
    <w:multiLevelType w:val="hybridMultilevel"/>
    <w:tmpl w:val="5A225AFA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6153A13"/>
    <w:multiLevelType w:val="hybridMultilevel"/>
    <w:tmpl w:val="5C0E1962"/>
    <w:lvl w:ilvl="0" w:tplc="14DCAE32">
      <w:start w:val="32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0439"/>
    <w:multiLevelType w:val="hybridMultilevel"/>
    <w:tmpl w:val="E708CA48"/>
    <w:lvl w:ilvl="0" w:tplc="5CBE7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D15"/>
    <w:multiLevelType w:val="hybridMultilevel"/>
    <w:tmpl w:val="30629816"/>
    <w:lvl w:ilvl="0" w:tplc="14DCAE32">
      <w:start w:val="32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D4D29"/>
    <w:multiLevelType w:val="hybridMultilevel"/>
    <w:tmpl w:val="3D28B67E"/>
    <w:lvl w:ilvl="0" w:tplc="0424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0BB0"/>
    <w:multiLevelType w:val="hybridMultilevel"/>
    <w:tmpl w:val="26A86730"/>
    <w:lvl w:ilvl="0" w:tplc="0424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50077F"/>
    <w:multiLevelType w:val="hybridMultilevel"/>
    <w:tmpl w:val="71CE89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274E3D"/>
    <w:multiLevelType w:val="hybridMultilevel"/>
    <w:tmpl w:val="5D001E9A"/>
    <w:lvl w:ilvl="0" w:tplc="042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AC249A"/>
    <w:multiLevelType w:val="hybridMultilevel"/>
    <w:tmpl w:val="C7687CE0"/>
    <w:lvl w:ilvl="0" w:tplc="0424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8B7D25"/>
    <w:multiLevelType w:val="hybridMultilevel"/>
    <w:tmpl w:val="7BAACF32"/>
    <w:lvl w:ilvl="0" w:tplc="0424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9" w15:restartNumberingAfterBreak="0">
    <w:nsid w:val="5D9322D0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061214C"/>
    <w:multiLevelType w:val="hybridMultilevel"/>
    <w:tmpl w:val="11DEF654"/>
    <w:lvl w:ilvl="0" w:tplc="A386C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1276D"/>
    <w:multiLevelType w:val="hybridMultilevel"/>
    <w:tmpl w:val="500AE32C"/>
    <w:lvl w:ilvl="0" w:tplc="14DCAE32">
      <w:start w:val="32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26827"/>
    <w:multiLevelType w:val="hybridMultilevel"/>
    <w:tmpl w:val="FEE64D72"/>
    <w:lvl w:ilvl="0" w:tplc="14DCAE32">
      <w:start w:val="32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73CBB"/>
    <w:multiLevelType w:val="hybridMultilevel"/>
    <w:tmpl w:val="AC90BAA4"/>
    <w:lvl w:ilvl="0" w:tplc="B1268F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F9112B"/>
    <w:multiLevelType w:val="hybridMultilevel"/>
    <w:tmpl w:val="A824DFE2"/>
    <w:lvl w:ilvl="0" w:tplc="042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7C8780B"/>
    <w:multiLevelType w:val="hybridMultilevel"/>
    <w:tmpl w:val="ADCAC1BE"/>
    <w:lvl w:ilvl="0" w:tplc="14DCAE32">
      <w:start w:val="32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93692"/>
    <w:multiLevelType w:val="hybridMultilevel"/>
    <w:tmpl w:val="5642902A"/>
    <w:lvl w:ilvl="0" w:tplc="0424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2C33DB"/>
    <w:multiLevelType w:val="hybridMultilevel"/>
    <w:tmpl w:val="4AF03BF8"/>
    <w:lvl w:ilvl="0" w:tplc="042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E3C0D28"/>
    <w:multiLevelType w:val="hybridMultilevel"/>
    <w:tmpl w:val="5852C6CA"/>
    <w:lvl w:ilvl="0" w:tplc="042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FB5056D"/>
    <w:multiLevelType w:val="hybridMultilevel"/>
    <w:tmpl w:val="8D72E39C"/>
    <w:lvl w:ilvl="0" w:tplc="042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19"/>
  </w:num>
  <w:num w:numId="5">
    <w:abstractNumId w:val="29"/>
  </w:num>
  <w:num w:numId="6">
    <w:abstractNumId w:val="27"/>
  </w:num>
  <w:num w:numId="7">
    <w:abstractNumId w:val="26"/>
  </w:num>
  <w:num w:numId="8">
    <w:abstractNumId w:val="12"/>
  </w:num>
  <w:num w:numId="9">
    <w:abstractNumId w:val="6"/>
  </w:num>
  <w:num w:numId="10">
    <w:abstractNumId w:val="10"/>
  </w:num>
  <w:num w:numId="11">
    <w:abstractNumId w:val="24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25"/>
  </w:num>
  <w:num w:numId="17">
    <w:abstractNumId w:val="28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7"/>
  </w:num>
  <w:num w:numId="25">
    <w:abstractNumId w:val="13"/>
  </w:num>
  <w:num w:numId="26">
    <w:abstractNumId w:val="8"/>
  </w:num>
  <w:num w:numId="27">
    <w:abstractNumId w:val="4"/>
  </w:num>
  <w:num w:numId="28">
    <w:abstractNumId w:val="17"/>
  </w:num>
  <w:num w:numId="29">
    <w:abstractNumId w:val="14"/>
  </w:num>
  <w:num w:numId="3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2"/>
    <w:rsid w:val="00005C57"/>
    <w:rsid w:val="000133EC"/>
    <w:rsid w:val="00014741"/>
    <w:rsid w:val="00014E86"/>
    <w:rsid w:val="00016838"/>
    <w:rsid w:val="00022839"/>
    <w:rsid w:val="000236B4"/>
    <w:rsid w:val="000237DC"/>
    <w:rsid w:val="000316BB"/>
    <w:rsid w:val="000342D7"/>
    <w:rsid w:val="00041E23"/>
    <w:rsid w:val="0004712A"/>
    <w:rsid w:val="000505AE"/>
    <w:rsid w:val="00050A28"/>
    <w:rsid w:val="00053416"/>
    <w:rsid w:val="00071D23"/>
    <w:rsid w:val="0008134F"/>
    <w:rsid w:val="000828EA"/>
    <w:rsid w:val="00090B32"/>
    <w:rsid w:val="0009416E"/>
    <w:rsid w:val="000975F3"/>
    <w:rsid w:val="000A56E9"/>
    <w:rsid w:val="000B14C8"/>
    <w:rsid w:val="000C32F7"/>
    <w:rsid w:val="000C5E99"/>
    <w:rsid w:val="000D1D57"/>
    <w:rsid w:val="000E44AF"/>
    <w:rsid w:val="000E6D98"/>
    <w:rsid w:val="000F6490"/>
    <w:rsid w:val="000F6898"/>
    <w:rsid w:val="001053D3"/>
    <w:rsid w:val="00106535"/>
    <w:rsid w:val="001066E5"/>
    <w:rsid w:val="00107344"/>
    <w:rsid w:val="001153DC"/>
    <w:rsid w:val="00116581"/>
    <w:rsid w:val="00121040"/>
    <w:rsid w:val="001244F7"/>
    <w:rsid w:val="00130FF8"/>
    <w:rsid w:val="0013461C"/>
    <w:rsid w:val="00135057"/>
    <w:rsid w:val="00145925"/>
    <w:rsid w:val="001508EF"/>
    <w:rsid w:val="001515AF"/>
    <w:rsid w:val="0015310B"/>
    <w:rsid w:val="001577E3"/>
    <w:rsid w:val="00164FD8"/>
    <w:rsid w:val="0016526E"/>
    <w:rsid w:val="00166F08"/>
    <w:rsid w:val="00176B8A"/>
    <w:rsid w:val="001774FA"/>
    <w:rsid w:val="001870DF"/>
    <w:rsid w:val="00187168"/>
    <w:rsid w:val="00191DBC"/>
    <w:rsid w:val="00191F92"/>
    <w:rsid w:val="00192AE5"/>
    <w:rsid w:val="001A400B"/>
    <w:rsid w:val="001A7FA0"/>
    <w:rsid w:val="001B09D8"/>
    <w:rsid w:val="001B3619"/>
    <w:rsid w:val="001B5E7C"/>
    <w:rsid w:val="001C1F02"/>
    <w:rsid w:val="001C7D6B"/>
    <w:rsid w:val="001D2371"/>
    <w:rsid w:val="001D33D4"/>
    <w:rsid w:val="001D7461"/>
    <w:rsid w:val="001E1CD2"/>
    <w:rsid w:val="001E2E79"/>
    <w:rsid w:val="001E422E"/>
    <w:rsid w:val="001E5209"/>
    <w:rsid w:val="001E5565"/>
    <w:rsid w:val="001E6AA7"/>
    <w:rsid w:val="001F05F0"/>
    <w:rsid w:val="001F3BCE"/>
    <w:rsid w:val="001F45B9"/>
    <w:rsid w:val="001F4D9D"/>
    <w:rsid w:val="00200060"/>
    <w:rsid w:val="00200555"/>
    <w:rsid w:val="00200F6B"/>
    <w:rsid w:val="00201A47"/>
    <w:rsid w:val="0020792E"/>
    <w:rsid w:val="00210944"/>
    <w:rsid w:val="0021213A"/>
    <w:rsid w:val="00212741"/>
    <w:rsid w:val="00217F22"/>
    <w:rsid w:val="00222275"/>
    <w:rsid w:val="002240E9"/>
    <w:rsid w:val="00224342"/>
    <w:rsid w:val="00226BDD"/>
    <w:rsid w:val="0023021F"/>
    <w:rsid w:val="002322A3"/>
    <w:rsid w:val="00233BE1"/>
    <w:rsid w:val="00236DAC"/>
    <w:rsid w:val="00241200"/>
    <w:rsid w:val="0024686D"/>
    <w:rsid w:val="0025145B"/>
    <w:rsid w:val="00251733"/>
    <w:rsid w:val="00255923"/>
    <w:rsid w:val="00260911"/>
    <w:rsid w:val="00265F81"/>
    <w:rsid w:val="0026775C"/>
    <w:rsid w:val="00276BF8"/>
    <w:rsid w:val="002772A3"/>
    <w:rsid w:val="00277FA2"/>
    <w:rsid w:val="00280225"/>
    <w:rsid w:val="002809E1"/>
    <w:rsid w:val="00281462"/>
    <w:rsid w:val="00282178"/>
    <w:rsid w:val="0028258C"/>
    <w:rsid w:val="00284CEB"/>
    <w:rsid w:val="0028611D"/>
    <w:rsid w:val="00291C25"/>
    <w:rsid w:val="0029530E"/>
    <w:rsid w:val="002958E3"/>
    <w:rsid w:val="002A2BDC"/>
    <w:rsid w:val="002B337F"/>
    <w:rsid w:val="002C1840"/>
    <w:rsid w:val="002C2AF7"/>
    <w:rsid w:val="002C37F2"/>
    <w:rsid w:val="002C43ED"/>
    <w:rsid w:val="002C44EC"/>
    <w:rsid w:val="002C7C13"/>
    <w:rsid w:val="002D128A"/>
    <w:rsid w:val="002D6D2B"/>
    <w:rsid w:val="002E0839"/>
    <w:rsid w:val="002E097F"/>
    <w:rsid w:val="002E19ED"/>
    <w:rsid w:val="002E22BB"/>
    <w:rsid w:val="002E5E9C"/>
    <w:rsid w:val="002F017D"/>
    <w:rsid w:val="002F1A80"/>
    <w:rsid w:val="002F3EA6"/>
    <w:rsid w:val="002F48BF"/>
    <w:rsid w:val="0030573F"/>
    <w:rsid w:val="003058A4"/>
    <w:rsid w:val="00306703"/>
    <w:rsid w:val="00325548"/>
    <w:rsid w:val="003324F3"/>
    <w:rsid w:val="003355D8"/>
    <w:rsid w:val="00336FD6"/>
    <w:rsid w:val="003421FE"/>
    <w:rsid w:val="00350C1D"/>
    <w:rsid w:val="00351327"/>
    <w:rsid w:val="00356B5F"/>
    <w:rsid w:val="0035701F"/>
    <w:rsid w:val="0036061E"/>
    <w:rsid w:val="00361696"/>
    <w:rsid w:val="00362ACD"/>
    <w:rsid w:val="00363525"/>
    <w:rsid w:val="00367D76"/>
    <w:rsid w:val="00372635"/>
    <w:rsid w:val="00373D72"/>
    <w:rsid w:val="00373FFF"/>
    <w:rsid w:val="003744A8"/>
    <w:rsid w:val="003750AE"/>
    <w:rsid w:val="00385BFB"/>
    <w:rsid w:val="0039093D"/>
    <w:rsid w:val="00391222"/>
    <w:rsid w:val="00391678"/>
    <w:rsid w:val="003921AB"/>
    <w:rsid w:val="00392617"/>
    <w:rsid w:val="00395DD3"/>
    <w:rsid w:val="00396897"/>
    <w:rsid w:val="003A4FF2"/>
    <w:rsid w:val="003B427C"/>
    <w:rsid w:val="003B4A07"/>
    <w:rsid w:val="003C076B"/>
    <w:rsid w:val="003C1A43"/>
    <w:rsid w:val="003C1ABD"/>
    <w:rsid w:val="003C2AE9"/>
    <w:rsid w:val="003C44B3"/>
    <w:rsid w:val="003C6770"/>
    <w:rsid w:val="003D122D"/>
    <w:rsid w:val="003D19A5"/>
    <w:rsid w:val="003D1D29"/>
    <w:rsid w:val="003D52DB"/>
    <w:rsid w:val="003D6A60"/>
    <w:rsid w:val="003E2634"/>
    <w:rsid w:val="003E4A89"/>
    <w:rsid w:val="003E559E"/>
    <w:rsid w:val="003E7199"/>
    <w:rsid w:val="003F231D"/>
    <w:rsid w:val="003F248C"/>
    <w:rsid w:val="003F3DCD"/>
    <w:rsid w:val="0040161C"/>
    <w:rsid w:val="00403FCC"/>
    <w:rsid w:val="00421396"/>
    <w:rsid w:val="00426590"/>
    <w:rsid w:val="004268D0"/>
    <w:rsid w:val="0042769C"/>
    <w:rsid w:val="00430382"/>
    <w:rsid w:val="0043202F"/>
    <w:rsid w:val="0043525C"/>
    <w:rsid w:val="00435A1C"/>
    <w:rsid w:val="00437B90"/>
    <w:rsid w:val="00440978"/>
    <w:rsid w:val="004434BC"/>
    <w:rsid w:val="00444C28"/>
    <w:rsid w:val="004469F1"/>
    <w:rsid w:val="004478AC"/>
    <w:rsid w:val="0044796A"/>
    <w:rsid w:val="00452F10"/>
    <w:rsid w:val="0045363F"/>
    <w:rsid w:val="004559D7"/>
    <w:rsid w:val="00455B09"/>
    <w:rsid w:val="0045632A"/>
    <w:rsid w:val="00465A38"/>
    <w:rsid w:val="004664E6"/>
    <w:rsid w:val="0047160A"/>
    <w:rsid w:val="00471A57"/>
    <w:rsid w:val="00471EE7"/>
    <w:rsid w:val="0047471A"/>
    <w:rsid w:val="00484F07"/>
    <w:rsid w:val="00485D94"/>
    <w:rsid w:val="0048672F"/>
    <w:rsid w:val="0049000A"/>
    <w:rsid w:val="00491E84"/>
    <w:rsid w:val="00492396"/>
    <w:rsid w:val="00494E27"/>
    <w:rsid w:val="00494E28"/>
    <w:rsid w:val="00497019"/>
    <w:rsid w:val="00497188"/>
    <w:rsid w:val="004A1ED2"/>
    <w:rsid w:val="004A2595"/>
    <w:rsid w:val="004A2835"/>
    <w:rsid w:val="004A308B"/>
    <w:rsid w:val="004A36F6"/>
    <w:rsid w:val="004B0435"/>
    <w:rsid w:val="004B4B46"/>
    <w:rsid w:val="004B5B0B"/>
    <w:rsid w:val="004C36F0"/>
    <w:rsid w:val="004C46BE"/>
    <w:rsid w:val="004D26DB"/>
    <w:rsid w:val="004D7A3B"/>
    <w:rsid w:val="004E164A"/>
    <w:rsid w:val="004E249E"/>
    <w:rsid w:val="004F11A2"/>
    <w:rsid w:val="004F1913"/>
    <w:rsid w:val="004F7D85"/>
    <w:rsid w:val="005003B8"/>
    <w:rsid w:val="0050199C"/>
    <w:rsid w:val="005022B9"/>
    <w:rsid w:val="005037CC"/>
    <w:rsid w:val="00503C0A"/>
    <w:rsid w:val="00506CAA"/>
    <w:rsid w:val="00507EE5"/>
    <w:rsid w:val="0051283E"/>
    <w:rsid w:val="005156C2"/>
    <w:rsid w:val="005161D0"/>
    <w:rsid w:val="00516852"/>
    <w:rsid w:val="00522095"/>
    <w:rsid w:val="005273F0"/>
    <w:rsid w:val="0053267A"/>
    <w:rsid w:val="00534793"/>
    <w:rsid w:val="00540DCC"/>
    <w:rsid w:val="00541AE3"/>
    <w:rsid w:val="0054346D"/>
    <w:rsid w:val="0055184E"/>
    <w:rsid w:val="00552095"/>
    <w:rsid w:val="0055225A"/>
    <w:rsid w:val="005533D4"/>
    <w:rsid w:val="00563B6B"/>
    <w:rsid w:val="00565065"/>
    <w:rsid w:val="00565C92"/>
    <w:rsid w:val="00567092"/>
    <w:rsid w:val="0057235A"/>
    <w:rsid w:val="0057347F"/>
    <w:rsid w:val="00586305"/>
    <w:rsid w:val="00586374"/>
    <w:rsid w:val="005932DC"/>
    <w:rsid w:val="005A3A79"/>
    <w:rsid w:val="005B24FC"/>
    <w:rsid w:val="005B469C"/>
    <w:rsid w:val="005B5463"/>
    <w:rsid w:val="005B5C3F"/>
    <w:rsid w:val="005C01EC"/>
    <w:rsid w:val="005C42F5"/>
    <w:rsid w:val="005C56DA"/>
    <w:rsid w:val="005C6607"/>
    <w:rsid w:val="005C798B"/>
    <w:rsid w:val="005D2B07"/>
    <w:rsid w:val="005D5A02"/>
    <w:rsid w:val="005D6F83"/>
    <w:rsid w:val="005D7F18"/>
    <w:rsid w:val="005E0D10"/>
    <w:rsid w:val="005E1CE2"/>
    <w:rsid w:val="005E32B9"/>
    <w:rsid w:val="005E52B0"/>
    <w:rsid w:val="005F23B5"/>
    <w:rsid w:val="005F63D5"/>
    <w:rsid w:val="005F6B29"/>
    <w:rsid w:val="005F760B"/>
    <w:rsid w:val="00600BE2"/>
    <w:rsid w:val="00602108"/>
    <w:rsid w:val="00602364"/>
    <w:rsid w:val="00610EAC"/>
    <w:rsid w:val="00612CAF"/>
    <w:rsid w:val="00614190"/>
    <w:rsid w:val="00617941"/>
    <w:rsid w:val="006202D4"/>
    <w:rsid w:val="00621B38"/>
    <w:rsid w:val="006220FD"/>
    <w:rsid w:val="00622BD1"/>
    <w:rsid w:val="00627DEF"/>
    <w:rsid w:val="00631269"/>
    <w:rsid w:val="00635849"/>
    <w:rsid w:val="0063639F"/>
    <w:rsid w:val="00640CAE"/>
    <w:rsid w:val="0064313C"/>
    <w:rsid w:val="00645007"/>
    <w:rsid w:val="006454D0"/>
    <w:rsid w:val="00646028"/>
    <w:rsid w:val="00646922"/>
    <w:rsid w:val="0065336D"/>
    <w:rsid w:val="00654D5A"/>
    <w:rsid w:val="006566C6"/>
    <w:rsid w:val="0066786A"/>
    <w:rsid w:val="006719C5"/>
    <w:rsid w:val="006753D7"/>
    <w:rsid w:val="0068560D"/>
    <w:rsid w:val="00686567"/>
    <w:rsid w:val="00687302"/>
    <w:rsid w:val="0068749E"/>
    <w:rsid w:val="006904A4"/>
    <w:rsid w:val="00694F15"/>
    <w:rsid w:val="00697534"/>
    <w:rsid w:val="006A0333"/>
    <w:rsid w:val="006A1452"/>
    <w:rsid w:val="006A5DEF"/>
    <w:rsid w:val="006B01D0"/>
    <w:rsid w:val="006B4DF6"/>
    <w:rsid w:val="006B6025"/>
    <w:rsid w:val="006B7EF7"/>
    <w:rsid w:val="006C0B76"/>
    <w:rsid w:val="006C1FF7"/>
    <w:rsid w:val="006C2A0D"/>
    <w:rsid w:val="006C4B27"/>
    <w:rsid w:val="006C73DE"/>
    <w:rsid w:val="006D224D"/>
    <w:rsid w:val="006D36F3"/>
    <w:rsid w:val="006D50CC"/>
    <w:rsid w:val="006D7D87"/>
    <w:rsid w:val="006E0D74"/>
    <w:rsid w:val="006E486E"/>
    <w:rsid w:val="006F0699"/>
    <w:rsid w:val="006F389A"/>
    <w:rsid w:val="006F42A6"/>
    <w:rsid w:val="007062CB"/>
    <w:rsid w:val="00706C3B"/>
    <w:rsid w:val="00710077"/>
    <w:rsid w:val="00710E13"/>
    <w:rsid w:val="00711E70"/>
    <w:rsid w:val="00712C78"/>
    <w:rsid w:val="007142C2"/>
    <w:rsid w:val="0072639B"/>
    <w:rsid w:val="00727007"/>
    <w:rsid w:val="00731645"/>
    <w:rsid w:val="007410F8"/>
    <w:rsid w:val="00745D92"/>
    <w:rsid w:val="00750C1C"/>
    <w:rsid w:val="00753DAF"/>
    <w:rsid w:val="007542C2"/>
    <w:rsid w:val="00756432"/>
    <w:rsid w:val="007613F8"/>
    <w:rsid w:val="007656D4"/>
    <w:rsid w:val="0076629C"/>
    <w:rsid w:val="0077002F"/>
    <w:rsid w:val="007706D4"/>
    <w:rsid w:val="00770D99"/>
    <w:rsid w:val="00774471"/>
    <w:rsid w:val="00774F3F"/>
    <w:rsid w:val="00776CAD"/>
    <w:rsid w:val="0078019E"/>
    <w:rsid w:val="00781CD2"/>
    <w:rsid w:val="00783CC0"/>
    <w:rsid w:val="00786772"/>
    <w:rsid w:val="00787099"/>
    <w:rsid w:val="007A14D1"/>
    <w:rsid w:val="007A24F6"/>
    <w:rsid w:val="007A5AC4"/>
    <w:rsid w:val="007A64E5"/>
    <w:rsid w:val="007B097D"/>
    <w:rsid w:val="007C5BFE"/>
    <w:rsid w:val="007C7502"/>
    <w:rsid w:val="007D3957"/>
    <w:rsid w:val="007D41E3"/>
    <w:rsid w:val="007D5A25"/>
    <w:rsid w:val="007D7DFD"/>
    <w:rsid w:val="007E0AE2"/>
    <w:rsid w:val="007E1A07"/>
    <w:rsid w:val="007E1AEA"/>
    <w:rsid w:val="00800DFA"/>
    <w:rsid w:val="00801180"/>
    <w:rsid w:val="008031EE"/>
    <w:rsid w:val="008066D7"/>
    <w:rsid w:val="00812CF2"/>
    <w:rsid w:val="00814243"/>
    <w:rsid w:val="00827CF1"/>
    <w:rsid w:val="00830B84"/>
    <w:rsid w:val="00835077"/>
    <w:rsid w:val="008350B0"/>
    <w:rsid w:val="008365FB"/>
    <w:rsid w:val="00837500"/>
    <w:rsid w:val="00843A63"/>
    <w:rsid w:val="008445CC"/>
    <w:rsid w:val="008452C2"/>
    <w:rsid w:val="008453E2"/>
    <w:rsid w:val="00845B67"/>
    <w:rsid w:val="00850875"/>
    <w:rsid w:val="00857706"/>
    <w:rsid w:val="00861652"/>
    <w:rsid w:val="00861ABE"/>
    <w:rsid w:val="00862B69"/>
    <w:rsid w:val="008639DE"/>
    <w:rsid w:val="008656A8"/>
    <w:rsid w:val="00866DAB"/>
    <w:rsid w:val="0086714D"/>
    <w:rsid w:val="00871ECB"/>
    <w:rsid w:val="00873D3A"/>
    <w:rsid w:val="00874FD7"/>
    <w:rsid w:val="0087644C"/>
    <w:rsid w:val="0087755A"/>
    <w:rsid w:val="00881519"/>
    <w:rsid w:val="00884B16"/>
    <w:rsid w:val="0089216C"/>
    <w:rsid w:val="00896C3D"/>
    <w:rsid w:val="008A2345"/>
    <w:rsid w:val="008A745E"/>
    <w:rsid w:val="008A7989"/>
    <w:rsid w:val="008C00D7"/>
    <w:rsid w:val="008D1DAD"/>
    <w:rsid w:val="008D2B68"/>
    <w:rsid w:val="008D7799"/>
    <w:rsid w:val="008D7967"/>
    <w:rsid w:val="008E0F99"/>
    <w:rsid w:val="008E14CE"/>
    <w:rsid w:val="008E19F7"/>
    <w:rsid w:val="008E59AD"/>
    <w:rsid w:val="008E6E3C"/>
    <w:rsid w:val="008F2F59"/>
    <w:rsid w:val="008F377F"/>
    <w:rsid w:val="008F7F82"/>
    <w:rsid w:val="0090344A"/>
    <w:rsid w:val="00903B1B"/>
    <w:rsid w:val="00907EF4"/>
    <w:rsid w:val="00912180"/>
    <w:rsid w:val="009145DD"/>
    <w:rsid w:val="009226AE"/>
    <w:rsid w:val="00927AED"/>
    <w:rsid w:val="00927B34"/>
    <w:rsid w:val="00931010"/>
    <w:rsid w:val="0093122D"/>
    <w:rsid w:val="00935E60"/>
    <w:rsid w:val="00940FA0"/>
    <w:rsid w:val="00946204"/>
    <w:rsid w:val="009550D9"/>
    <w:rsid w:val="0095716A"/>
    <w:rsid w:val="00960B14"/>
    <w:rsid w:val="00960F0B"/>
    <w:rsid w:val="00962655"/>
    <w:rsid w:val="009638B1"/>
    <w:rsid w:val="009639C3"/>
    <w:rsid w:val="00964DF6"/>
    <w:rsid w:val="00966016"/>
    <w:rsid w:val="009724FB"/>
    <w:rsid w:val="00973D7D"/>
    <w:rsid w:val="00974D75"/>
    <w:rsid w:val="009750DE"/>
    <w:rsid w:val="00975C72"/>
    <w:rsid w:val="00980007"/>
    <w:rsid w:val="009800D0"/>
    <w:rsid w:val="00980F5A"/>
    <w:rsid w:val="009932FF"/>
    <w:rsid w:val="00996518"/>
    <w:rsid w:val="0099674C"/>
    <w:rsid w:val="009A2213"/>
    <w:rsid w:val="009A3D15"/>
    <w:rsid w:val="009A59A5"/>
    <w:rsid w:val="009A5DCA"/>
    <w:rsid w:val="009B4704"/>
    <w:rsid w:val="009D013B"/>
    <w:rsid w:val="009D187A"/>
    <w:rsid w:val="009D1CB1"/>
    <w:rsid w:val="009D26DE"/>
    <w:rsid w:val="009E186B"/>
    <w:rsid w:val="009E266C"/>
    <w:rsid w:val="009E2856"/>
    <w:rsid w:val="009E33A5"/>
    <w:rsid w:val="009E46C1"/>
    <w:rsid w:val="009F0E29"/>
    <w:rsid w:val="009F2E64"/>
    <w:rsid w:val="009F5BF8"/>
    <w:rsid w:val="00A06909"/>
    <w:rsid w:val="00A1175C"/>
    <w:rsid w:val="00A11F9F"/>
    <w:rsid w:val="00A167C8"/>
    <w:rsid w:val="00A22E72"/>
    <w:rsid w:val="00A30C38"/>
    <w:rsid w:val="00A32319"/>
    <w:rsid w:val="00A33384"/>
    <w:rsid w:val="00A36D7B"/>
    <w:rsid w:val="00A37E3E"/>
    <w:rsid w:val="00A41BF4"/>
    <w:rsid w:val="00A43020"/>
    <w:rsid w:val="00A44024"/>
    <w:rsid w:val="00A44F2F"/>
    <w:rsid w:val="00A457E7"/>
    <w:rsid w:val="00A5160C"/>
    <w:rsid w:val="00A55BD9"/>
    <w:rsid w:val="00A60761"/>
    <w:rsid w:val="00A62659"/>
    <w:rsid w:val="00A63483"/>
    <w:rsid w:val="00A637C6"/>
    <w:rsid w:val="00A65EE5"/>
    <w:rsid w:val="00A701C1"/>
    <w:rsid w:val="00A703BC"/>
    <w:rsid w:val="00A716AF"/>
    <w:rsid w:val="00A721C2"/>
    <w:rsid w:val="00A75070"/>
    <w:rsid w:val="00A85FBD"/>
    <w:rsid w:val="00A86318"/>
    <w:rsid w:val="00A86803"/>
    <w:rsid w:val="00A93AB1"/>
    <w:rsid w:val="00A97449"/>
    <w:rsid w:val="00AA5897"/>
    <w:rsid w:val="00AA6EF4"/>
    <w:rsid w:val="00AB0CDE"/>
    <w:rsid w:val="00AB1D0C"/>
    <w:rsid w:val="00AC3A7D"/>
    <w:rsid w:val="00AC45D5"/>
    <w:rsid w:val="00AC6530"/>
    <w:rsid w:val="00AD1192"/>
    <w:rsid w:val="00AD277D"/>
    <w:rsid w:val="00AD717D"/>
    <w:rsid w:val="00AE018F"/>
    <w:rsid w:val="00AE0601"/>
    <w:rsid w:val="00AE0BFF"/>
    <w:rsid w:val="00AE2804"/>
    <w:rsid w:val="00AE7DC0"/>
    <w:rsid w:val="00AF0273"/>
    <w:rsid w:val="00AF4C0E"/>
    <w:rsid w:val="00B02636"/>
    <w:rsid w:val="00B03972"/>
    <w:rsid w:val="00B07139"/>
    <w:rsid w:val="00B1330D"/>
    <w:rsid w:val="00B13C80"/>
    <w:rsid w:val="00B13FAB"/>
    <w:rsid w:val="00B17A0E"/>
    <w:rsid w:val="00B20460"/>
    <w:rsid w:val="00B2092B"/>
    <w:rsid w:val="00B318C6"/>
    <w:rsid w:val="00B427C2"/>
    <w:rsid w:val="00B45876"/>
    <w:rsid w:val="00B467F2"/>
    <w:rsid w:val="00B46F6E"/>
    <w:rsid w:val="00B5128B"/>
    <w:rsid w:val="00B52C58"/>
    <w:rsid w:val="00B54086"/>
    <w:rsid w:val="00B60745"/>
    <w:rsid w:val="00B673F7"/>
    <w:rsid w:val="00B71C78"/>
    <w:rsid w:val="00B7373F"/>
    <w:rsid w:val="00B753C9"/>
    <w:rsid w:val="00B76E8F"/>
    <w:rsid w:val="00B77894"/>
    <w:rsid w:val="00B80366"/>
    <w:rsid w:val="00B8037C"/>
    <w:rsid w:val="00B90145"/>
    <w:rsid w:val="00B91081"/>
    <w:rsid w:val="00B91D50"/>
    <w:rsid w:val="00B9323A"/>
    <w:rsid w:val="00B963D3"/>
    <w:rsid w:val="00B9663F"/>
    <w:rsid w:val="00B9664B"/>
    <w:rsid w:val="00B96B52"/>
    <w:rsid w:val="00BA25DA"/>
    <w:rsid w:val="00BA4E20"/>
    <w:rsid w:val="00BA5EEC"/>
    <w:rsid w:val="00BA6744"/>
    <w:rsid w:val="00BA759C"/>
    <w:rsid w:val="00BB22FB"/>
    <w:rsid w:val="00BB6F56"/>
    <w:rsid w:val="00BC1FAF"/>
    <w:rsid w:val="00BC2DC0"/>
    <w:rsid w:val="00BC3E3F"/>
    <w:rsid w:val="00BC4E5B"/>
    <w:rsid w:val="00BC6A4B"/>
    <w:rsid w:val="00BD2450"/>
    <w:rsid w:val="00BD3B1E"/>
    <w:rsid w:val="00BD4B7D"/>
    <w:rsid w:val="00BD6DB9"/>
    <w:rsid w:val="00BE1157"/>
    <w:rsid w:val="00BE77CE"/>
    <w:rsid w:val="00BF282E"/>
    <w:rsid w:val="00BF59E6"/>
    <w:rsid w:val="00BF763B"/>
    <w:rsid w:val="00C03A26"/>
    <w:rsid w:val="00C03E83"/>
    <w:rsid w:val="00C05A33"/>
    <w:rsid w:val="00C06256"/>
    <w:rsid w:val="00C06C57"/>
    <w:rsid w:val="00C07395"/>
    <w:rsid w:val="00C120E2"/>
    <w:rsid w:val="00C15049"/>
    <w:rsid w:val="00C20145"/>
    <w:rsid w:val="00C2204F"/>
    <w:rsid w:val="00C271A2"/>
    <w:rsid w:val="00C31E77"/>
    <w:rsid w:val="00C34CCE"/>
    <w:rsid w:val="00C41A31"/>
    <w:rsid w:val="00C43789"/>
    <w:rsid w:val="00C43DA5"/>
    <w:rsid w:val="00C471BF"/>
    <w:rsid w:val="00C475CF"/>
    <w:rsid w:val="00C51891"/>
    <w:rsid w:val="00C52296"/>
    <w:rsid w:val="00C53A25"/>
    <w:rsid w:val="00C558D2"/>
    <w:rsid w:val="00C56B0D"/>
    <w:rsid w:val="00C56E95"/>
    <w:rsid w:val="00C60A07"/>
    <w:rsid w:val="00C61053"/>
    <w:rsid w:val="00C626B0"/>
    <w:rsid w:val="00C646BA"/>
    <w:rsid w:val="00C66ABA"/>
    <w:rsid w:val="00C670A3"/>
    <w:rsid w:val="00C70268"/>
    <w:rsid w:val="00C717C4"/>
    <w:rsid w:val="00C7385D"/>
    <w:rsid w:val="00C76859"/>
    <w:rsid w:val="00C828CA"/>
    <w:rsid w:val="00C82CA6"/>
    <w:rsid w:val="00C85184"/>
    <w:rsid w:val="00C90252"/>
    <w:rsid w:val="00C92628"/>
    <w:rsid w:val="00C93F42"/>
    <w:rsid w:val="00C9720D"/>
    <w:rsid w:val="00C972EA"/>
    <w:rsid w:val="00C977AB"/>
    <w:rsid w:val="00CA1BE1"/>
    <w:rsid w:val="00CB25A9"/>
    <w:rsid w:val="00CB35FF"/>
    <w:rsid w:val="00CB4F88"/>
    <w:rsid w:val="00CB5307"/>
    <w:rsid w:val="00CB6038"/>
    <w:rsid w:val="00CC1F77"/>
    <w:rsid w:val="00CC22BB"/>
    <w:rsid w:val="00CC2983"/>
    <w:rsid w:val="00CC3572"/>
    <w:rsid w:val="00CC3C82"/>
    <w:rsid w:val="00CC664D"/>
    <w:rsid w:val="00CC6663"/>
    <w:rsid w:val="00CD4226"/>
    <w:rsid w:val="00CD61E6"/>
    <w:rsid w:val="00CE2375"/>
    <w:rsid w:val="00CE29B0"/>
    <w:rsid w:val="00CE3AE8"/>
    <w:rsid w:val="00CE5FB8"/>
    <w:rsid w:val="00CE6046"/>
    <w:rsid w:val="00CE6400"/>
    <w:rsid w:val="00CE7EFF"/>
    <w:rsid w:val="00CF1215"/>
    <w:rsid w:val="00CF2499"/>
    <w:rsid w:val="00CF2E67"/>
    <w:rsid w:val="00CF3725"/>
    <w:rsid w:val="00CF618B"/>
    <w:rsid w:val="00CF64DB"/>
    <w:rsid w:val="00D01F6D"/>
    <w:rsid w:val="00D033B3"/>
    <w:rsid w:val="00D05703"/>
    <w:rsid w:val="00D05D69"/>
    <w:rsid w:val="00D12769"/>
    <w:rsid w:val="00D15817"/>
    <w:rsid w:val="00D174B0"/>
    <w:rsid w:val="00D22541"/>
    <w:rsid w:val="00D2537C"/>
    <w:rsid w:val="00D257CA"/>
    <w:rsid w:val="00D317AB"/>
    <w:rsid w:val="00D31B41"/>
    <w:rsid w:val="00D34D3D"/>
    <w:rsid w:val="00D3573D"/>
    <w:rsid w:val="00D36F12"/>
    <w:rsid w:val="00D41566"/>
    <w:rsid w:val="00D42318"/>
    <w:rsid w:val="00D4745F"/>
    <w:rsid w:val="00D55872"/>
    <w:rsid w:val="00D57BFD"/>
    <w:rsid w:val="00D61EC0"/>
    <w:rsid w:val="00D624C2"/>
    <w:rsid w:val="00D7459B"/>
    <w:rsid w:val="00D82CB0"/>
    <w:rsid w:val="00D86490"/>
    <w:rsid w:val="00D8699A"/>
    <w:rsid w:val="00D869BF"/>
    <w:rsid w:val="00D86DA6"/>
    <w:rsid w:val="00D91A30"/>
    <w:rsid w:val="00D92BEE"/>
    <w:rsid w:val="00D92F18"/>
    <w:rsid w:val="00DA454B"/>
    <w:rsid w:val="00DA781D"/>
    <w:rsid w:val="00DB08F2"/>
    <w:rsid w:val="00DB0DDE"/>
    <w:rsid w:val="00DB1AB5"/>
    <w:rsid w:val="00DB40B8"/>
    <w:rsid w:val="00DB434F"/>
    <w:rsid w:val="00DB5662"/>
    <w:rsid w:val="00DB5AA9"/>
    <w:rsid w:val="00DB75C3"/>
    <w:rsid w:val="00DC31A0"/>
    <w:rsid w:val="00DC31BF"/>
    <w:rsid w:val="00DC63DC"/>
    <w:rsid w:val="00DC6DC5"/>
    <w:rsid w:val="00DD0C3B"/>
    <w:rsid w:val="00DD2421"/>
    <w:rsid w:val="00DD254D"/>
    <w:rsid w:val="00DD78D4"/>
    <w:rsid w:val="00DE06F8"/>
    <w:rsid w:val="00DE492F"/>
    <w:rsid w:val="00DE555C"/>
    <w:rsid w:val="00DE69E9"/>
    <w:rsid w:val="00DF0B1B"/>
    <w:rsid w:val="00DF2D25"/>
    <w:rsid w:val="00DF5850"/>
    <w:rsid w:val="00DF6DCA"/>
    <w:rsid w:val="00E03CFD"/>
    <w:rsid w:val="00E04D8C"/>
    <w:rsid w:val="00E07045"/>
    <w:rsid w:val="00E0766C"/>
    <w:rsid w:val="00E114F8"/>
    <w:rsid w:val="00E12CA4"/>
    <w:rsid w:val="00E132CD"/>
    <w:rsid w:val="00E20940"/>
    <w:rsid w:val="00E23EF2"/>
    <w:rsid w:val="00E267D4"/>
    <w:rsid w:val="00E30692"/>
    <w:rsid w:val="00E3383E"/>
    <w:rsid w:val="00E41437"/>
    <w:rsid w:val="00E434AB"/>
    <w:rsid w:val="00E46F56"/>
    <w:rsid w:val="00E52D35"/>
    <w:rsid w:val="00E5347C"/>
    <w:rsid w:val="00E55859"/>
    <w:rsid w:val="00E55B7F"/>
    <w:rsid w:val="00E611FF"/>
    <w:rsid w:val="00E6132B"/>
    <w:rsid w:val="00E65309"/>
    <w:rsid w:val="00E72C6C"/>
    <w:rsid w:val="00E7363A"/>
    <w:rsid w:val="00E8162A"/>
    <w:rsid w:val="00E83A10"/>
    <w:rsid w:val="00E87214"/>
    <w:rsid w:val="00E879E9"/>
    <w:rsid w:val="00E929D0"/>
    <w:rsid w:val="00E97370"/>
    <w:rsid w:val="00EA2397"/>
    <w:rsid w:val="00EA2779"/>
    <w:rsid w:val="00EA57FD"/>
    <w:rsid w:val="00EA7D8D"/>
    <w:rsid w:val="00EB02A6"/>
    <w:rsid w:val="00EB063E"/>
    <w:rsid w:val="00EC1EE9"/>
    <w:rsid w:val="00EC5F89"/>
    <w:rsid w:val="00EC63E5"/>
    <w:rsid w:val="00EC6AAC"/>
    <w:rsid w:val="00EC7C38"/>
    <w:rsid w:val="00EE09DD"/>
    <w:rsid w:val="00EE4C44"/>
    <w:rsid w:val="00EF29F9"/>
    <w:rsid w:val="00EF61D6"/>
    <w:rsid w:val="00F007BE"/>
    <w:rsid w:val="00F0223A"/>
    <w:rsid w:val="00F0244F"/>
    <w:rsid w:val="00F0259D"/>
    <w:rsid w:val="00F05625"/>
    <w:rsid w:val="00F10159"/>
    <w:rsid w:val="00F12812"/>
    <w:rsid w:val="00F134C1"/>
    <w:rsid w:val="00F23E9A"/>
    <w:rsid w:val="00F245AE"/>
    <w:rsid w:val="00F309DF"/>
    <w:rsid w:val="00F32018"/>
    <w:rsid w:val="00F32BA8"/>
    <w:rsid w:val="00F32F07"/>
    <w:rsid w:val="00F33386"/>
    <w:rsid w:val="00F36AC3"/>
    <w:rsid w:val="00F417DC"/>
    <w:rsid w:val="00F41B35"/>
    <w:rsid w:val="00F44E3B"/>
    <w:rsid w:val="00F52023"/>
    <w:rsid w:val="00F52F5C"/>
    <w:rsid w:val="00F56820"/>
    <w:rsid w:val="00F57587"/>
    <w:rsid w:val="00F67AD2"/>
    <w:rsid w:val="00F715DB"/>
    <w:rsid w:val="00F76A19"/>
    <w:rsid w:val="00F81A5F"/>
    <w:rsid w:val="00F83383"/>
    <w:rsid w:val="00F84F41"/>
    <w:rsid w:val="00F855A5"/>
    <w:rsid w:val="00F866E4"/>
    <w:rsid w:val="00F90532"/>
    <w:rsid w:val="00F91CE9"/>
    <w:rsid w:val="00F97CDC"/>
    <w:rsid w:val="00FA0DE0"/>
    <w:rsid w:val="00FA267D"/>
    <w:rsid w:val="00FA4A27"/>
    <w:rsid w:val="00FB262A"/>
    <w:rsid w:val="00FB30C2"/>
    <w:rsid w:val="00FB3683"/>
    <w:rsid w:val="00FB3C2A"/>
    <w:rsid w:val="00FB50E2"/>
    <w:rsid w:val="00FB6F76"/>
    <w:rsid w:val="00FC1703"/>
    <w:rsid w:val="00FC245E"/>
    <w:rsid w:val="00FC4A09"/>
    <w:rsid w:val="00FC501C"/>
    <w:rsid w:val="00FC5B4A"/>
    <w:rsid w:val="00FD14F1"/>
    <w:rsid w:val="00FD1FDD"/>
    <w:rsid w:val="00FD3883"/>
    <w:rsid w:val="00FD3F22"/>
    <w:rsid w:val="00FD633F"/>
    <w:rsid w:val="00FD6492"/>
    <w:rsid w:val="00FE0DBC"/>
    <w:rsid w:val="00FE7200"/>
    <w:rsid w:val="00FF272B"/>
    <w:rsid w:val="00FF2D0E"/>
    <w:rsid w:val="00FF31B7"/>
    <w:rsid w:val="00FF734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95B482"/>
  <w15:docId w15:val="{394BD1D7-36A1-4D66-918A-52C82132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l-SI" w:eastAsia="sl-SI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73FFF"/>
    <w:rPr>
      <w:color w:val="5A5A5A" w:themeColor="text1" w:themeTint="A5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03E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3E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03E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03E8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03E8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03E8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03E8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03E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03E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C1F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C1F77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FD14F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C29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29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03E83"/>
    <w:pPr>
      <w:ind w:left="720"/>
      <w:contextualSpacing/>
    </w:pPr>
  </w:style>
  <w:style w:type="table" w:styleId="Tabelamrea">
    <w:name w:val="Table Grid"/>
    <w:basedOn w:val="Navadnatabela"/>
    <w:rsid w:val="009034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uiPriority w:val="22"/>
    <w:qFormat/>
    <w:rsid w:val="00C03E83"/>
    <w:rPr>
      <w:b/>
      <w:bCs/>
      <w:spacing w:val="0"/>
    </w:rPr>
  </w:style>
  <w:style w:type="character" w:customStyle="1" w:styleId="Naslov1Znak">
    <w:name w:val="Naslov 1 Znak"/>
    <w:basedOn w:val="Privzetapisavaodstavka"/>
    <w:link w:val="Naslov1"/>
    <w:uiPriority w:val="9"/>
    <w:rsid w:val="00C03E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3E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03E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03E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03E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03E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03E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03E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03E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03E83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avaden"/>
    <w:link w:val="NaslovZnak"/>
    <w:uiPriority w:val="10"/>
    <w:qFormat/>
    <w:rsid w:val="00C03E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C03E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avaden"/>
    <w:link w:val="PodnaslovZnak"/>
    <w:uiPriority w:val="11"/>
    <w:qFormat/>
    <w:rsid w:val="00C03E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03E83"/>
    <w:rPr>
      <w:smallCaps/>
      <w:color w:val="938953" w:themeColor="background2" w:themeShade="7F"/>
      <w:spacing w:val="5"/>
      <w:sz w:val="28"/>
      <w:szCs w:val="28"/>
    </w:rPr>
  </w:style>
  <w:style w:type="character" w:styleId="Poudarek">
    <w:name w:val="Emphasis"/>
    <w:uiPriority w:val="20"/>
    <w:qFormat/>
    <w:rsid w:val="00C03E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rezrazmikov">
    <w:name w:val="No Spacing"/>
    <w:basedOn w:val="Navaden"/>
    <w:uiPriority w:val="1"/>
    <w:qFormat/>
    <w:rsid w:val="00C03E83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C03E83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C03E83"/>
    <w:rPr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03E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03E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enpoudarek">
    <w:name w:val="Subtle Emphasis"/>
    <w:uiPriority w:val="19"/>
    <w:qFormat/>
    <w:rsid w:val="00C03E83"/>
    <w:rPr>
      <w:smallCaps/>
      <w:dstrike w:val="0"/>
      <w:color w:val="5A5A5A" w:themeColor="text1" w:themeTint="A5"/>
      <w:vertAlign w:val="baseline"/>
    </w:rPr>
  </w:style>
  <w:style w:type="character" w:styleId="Intenzivenpoudarek">
    <w:name w:val="Intense Emphasis"/>
    <w:uiPriority w:val="21"/>
    <w:qFormat/>
    <w:rsid w:val="00C03E83"/>
    <w:rPr>
      <w:b/>
      <w:bCs/>
      <w:smallCaps/>
      <w:color w:val="4F81BD" w:themeColor="accent1"/>
      <w:spacing w:val="40"/>
    </w:rPr>
  </w:style>
  <w:style w:type="character" w:styleId="Neensklic">
    <w:name w:val="Subtle Reference"/>
    <w:uiPriority w:val="31"/>
    <w:qFormat/>
    <w:rsid w:val="00C03E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ivensklic">
    <w:name w:val="Intense Reference"/>
    <w:uiPriority w:val="32"/>
    <w:qFormat/>
    <w:rsid w:val="00C03E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C03E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03E83"/>
    <w:pPr>
      <w:outlineLvl w:val="9"/>
    </w:pPr>
    <w:rPr>
      <w:lang w:bidi="en-US"/>
    </w:rPr>
  </w:style>
  <w:style w:type="character" w:customStyle="1" w:styleId="GlavaZnak">
    <w:name w:val="Glava Znak"/>
    <w:basedOn w:val="Privzetapisavaodstavka"/>
    <w:link w:val="Glava"/>
    <w:uiPriority w:val="99"/>
    <w:rsid w:val="00DE555C"/>
    <w:rPr>
      <w:color w:val="5A5A5A" w:themeColor="text1" w:themeTint="A5"/>
    </w:rPr>
  </w:style>
  <w:style w:type="character" w:styleId="Pripombasklic">
    <w:name w:val="annotation reference"/>
    <w:basedOn w:val="Privzetapisavaodstavka"/>
    <w:semiHidden/>
    <w:unhideWhenUsed/>
    <w:rsid w:val="00336FD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36FD6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36FD6"/>
    <w:rPr>
      <w:color w:val="5A5A5A" w:themeColor="text1" w:themeTint="A5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36FD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36FD6"/>
    <w:rPr>
      <w:b/>
      <w:bC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ko\AppData\Roaming\Microsoft\Predloge\Predloga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3C2649CABF74B9214CCA66FF9C29D" ma:contentTypeVersion="13" ma:contentTypeDescription="Create a new document." ma:contentTypeScope="" ma:versionID="14c7f5704264425320bc0ebb628b47b7">
  <xsd:schema xmlns:xsd="http://www.w3.org/2001/XMLSchema" xmlns:xs="http://www.w3.org/2001/XMLSchema" xmlns:p="http://schemas.microsoft.com/office/2006/metadata/properties" xmlns:ns3="87cac4e8-4c89-4160-9c86-3b7b2130a5d6" xmlns:ns4="b05504e4-19e5-43cd-a083-4a99ed50233c" targetNamespace="http://schemas.microsoft.com/office/2006/metadata/properties" ma:root="true" ma:fieldsID="f3ce48ec6aa111e49871c16754fec350" ns3:_="" ns4:_="">
    <xsd:import namespace="87cac4e8-4c89-4160-9c86-3b7b2130a5d6"/>
    <xsd:import namespace="b05504e4-19e5-43cd-a083-4a99ed5023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c4e8-4c89-4160-9c86-3b7b2130a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504e4-19e5-43cd-a083-4a99ed502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3AD4D-91F0-47B2-86D5-1039FB969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17267-B064-482D-860E-1212E6900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3E675-D93B-424D-BB28-6252C7794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BB0FB-2033-453A-A8D9-5A03F544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ac4e8-4c89-4160-9c86-3b7b2130a5d6"/>
    <ds:schemaRef ds:uri="b05504e4-19e5-43cd-a083-4a99ed502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</Template>
  <TotalTime>1</TotalTime>
  <Pages>7</Pages>
  <Words>2254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Agencija S2000, d.o.o.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Podbevšek</dc:creator>
  <cp:lastModifiedBy>Alenka Sajovic</cp:lastModifiedBy>
  <cp:revision>2</cp:revision>
  <cp:lastPrinted>2020-04-20T06:39:00Z</cp:lastPrinted>
  <dcterms:created xsi:type="dcterms:W3CDTF">2020-06-22T05:59:00Z</dcterms:created>
  <dcterms:modified xsi:type="dcterms:W3CDTF">2020-06-22T05:59:00Z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0x010100ED53C2649CABF74B9214CCA66FF9C29D</vt:lpwstr>
  </property>
</Properties>
</file>