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119A" w14:textId="43702632" w:rsidR="00841E1A" w:rsidRPr="00725C13" w:rsidRDefault="007F4494" w:rsidP="008B5AE2">
      <w:pPr>
        <w:spacing w:line="240" w:lineRule="auto"/>
      </w:pPr>
      <w:r>
        <w:tab/>
      </w:r>
    </w:p>
    <w:p w14:paraId="5F43FE63" w14:textId="77777777" w:rsidR="00841E1A" w:rsidRPr="00725C13" w:rsidRDefault="00841E1A" w:rsidP="008B5AE2">
      <w:pPr>
        <w:tabs>
          <w:tab w:val="left" w:pos="4536"/>
        </w:tabs>
        <w:spacing w:line="240" w:lineRule="auto"/>
      </w:pPr>
    </w:p>
    <w:p w14:paraId="4E82F3B5" w14:textId="77777777" w:rsidR="00841E1A" w:rsidRPr="00725C13" w:rsidRDefault="00841E1A" w:rsidP="008B5AE2">
      <w:pPr>
        <w:tabs>
          <w:tab w:val="left" w:pos="4536"/>
        </w:tabs>
        <w:spacing w:line="240" w:lineRule="auto"/>
      </w:pPr>
    </w:p>
    <w:p w14:paraId="10CC3522" w14:textId="77777777" w:rsidR="00841E1A" w:rsidRPr="00725C13" w:rsidRDefault="00841E1A" w:rsidP="008B5AE2">
      <w:pPr>
        <w:tabs>
          <w:tab w:val="left" w:pos="4536"/>
        </w:tabs>
        <w:spacing w:line="240" w:lineRule="auto"/>
        <w:jc w:val="center"/>
        <w:rPr>
          <w:b/>
          <w:sz w:val="44"/>
        </w:rPr>
      </w:pPr>
    </w:p>
    <w:p w14:paraId="051F0CAE" w14:textId="77777777" w:rsidR="00841E1A" w:rsidRPr="00725C13" w:rsidRDefault="00841E1A" w:rsidP="008B5AE2">
      <w:pPr>
        <w:tabs>
          <w:tab w:val="left" w:pos="4536"/>
        </w:tabs>
        <w:spacing w:line="240" w:lineRule="auto"/>
        <w:jc w:val="center"/>
        <w:rPr>
          <w:b/>
          <w:sz w:val="44"/>
        </w:rPr>
      </w:pPr>
    </w:p>
    <w:p w14:paraId="133632F3" w14:textId="77777777" w:rsidR="00BE2778" w:rsidRPr="00EA28A4" w:rsidRDefault="005401DC" w:rsidP="008B5AE2">
      <w:pPr>
        <w:tabs>
          <w:tab w:val="left" w:pos="4536"/>
        </w:tabs>
        <w:spacing w:line="240" w:lineRule="auto"/>
        <w:jc w:val="center"/>
        <w:rPr>
          <w:b/>
          <w:sz w:val="28"/>
          <w:szCs w:val="28"/>
        </w:rPr>
      </w:pPr>
      <w:r w:rsidRPr="00EA28A4">
        <w:rPr>
          <w:b/>
          <w:sz w:val="28"/>
          <w:szCs w:val="28"/>
        </w:rPr>
        <w:t>DOKUMENTACIJA</w:t>
      </w:r>
      <w:r w:rsidR="00EB704B" w:rsidRPr="00EA28A4">
        <w:rPr>
          <w:b/>
          <w:sz w:val="28"/>
          <w:szCs w:val="28"/>
        </w:rPr>
        <w:t xml:space="preserve"> V ZVEZI Z ODDAJO JAVNEGA NAROČILA </w:t>
      </w:r>
    </w:p>
    <w:p w14:paraId="214D4F8C" w14:textId="77777777" w:rsidR="00EB704B" w:rsidRPr="00EA28A4" w:rsidRDefault="00267854" w:rsidP="008B5AE2">
      <w:pPr>
        <w:tabs>
          <w:tab w:val="left" w:pos="4536"/>
        </w:tabs>
        <w:spacing w:line="240" w:lineRule="auto"/>
        <w:jc w:val="center"/>
        <w:rPr>
          <w:b/>
          <w:sz w:val="28"/>
          <w:szCs w:val="28"/>
        </w:rPr>
      </w:pPr>
      <w:r w:rsidRPr="00EA28A4">
        <w:rPr>
          <w:b/>
          <w:sz w:val="28"/>
          <w:szCs w:val="28"/>
        </w:rPr>
        <w:t xml:space="preserve"> </w:t>
      </w:r>
      <w:r w:rsidR="00EB704B" w:rsidRPr="00EA28A4">
        <w:rPr>
          <w:b/>
          <w:sz w:val="28"/>
          <w:szCs w:val="28"/>
        </w:rPr>
        <w:t>(V NADALJEVANJU RAZPISNA DOKUMENTACIJA)</w:t>
      </w:r>
    </w:p>
    <w:p w14:paraId="2DF17B56" w14:textId="77777777" w:rsidR="00841E1A" w:rsidRPr="00EA28A4" w:rsidRDefault="00841E1A" w:rsidP="008B5AE2">
      <w:pPr>
        <w:tabs>
          <w:tab w:val="left" w:pos="4536"/>
        </w:tabs>
        <w:spacing w:line="240" w:lineRule="auto"/>
      </w:pPr>
    </w:p>
    <w:p w14:paraId="2415650A" w14:textId="77777777" w:rsidR="00583327" w:rsidRPr="00EA28A4" w:rsidRDefault="00583327" w:rsidP="008B5AE2">
      <w:pPr>
        <w:tabs>
          <w:tab w:val="left" w:pos="4253"/>
        </w:tabs>
        <w:spacing w:line="240" w:lineRule="auto"/>
        <w:ind w:left="708" w:hanging="708"/>
        <w:jc w:val="right"/>
      </w:pPr>
    </w:p>
    <w:p w14:paraId="63D1FF75" w14:textId="77777777" w:rsidR="006B269B" w:rsidRPr="00EA28A4" w:rsidRDefault="006B269B" w:rsidP="008B5AE2">
      <w:pPr>
        <w:tabs>
          <w:tab w:val="left" w:pos="4253"/>
        </w:tabs>
        <w:spacing w:line="240" w:lineRule="auto"/>
        <w:ind w:left="708" w:hanging="708"/>
        <w:jc w:val="right"/>
      </w:pPr>
    </w:p>
    <w:p w14:paraId="0A4208A5" w14:textId="77777777" w:rsidR="006B269B" w:rsidRPr="00EA28A4" w:rsidRDefault="006B269B" w:rsidP="008B5AE2">
      <w:pPr>
        <w:tabs>
          <w:tab w:val="left" w:pos="4253"/>
        </w:tabs>
        <w:spacing w:line="240" w:lineRule="auto"/>
        <w:ind w:left="708" w:hanging="708"/>
        <w:jc w:val="right"/>
      </w:pPr>
    </w:p>
    <w:p w14:paraId="22524CF4" w14:textId="77777777" w:rsidR="006B269B" w:rsidRPr="00EA28A4" w:rsidRDefault="006B269B" w:rsidP="008B5AE2">
      <w:pPr>
        <w:tabs>
          <w:tab w:val="left" w:pos="4253"/>
        </w:tabs>
        <w:spacing w:line="240" w:lineRule="auto"/>
        <w:ind w:left="708" w:hanging="708"/>
        <w:jc w:val="right"/>
      </w:pPr>
    </w:p>
    <w:p w14:paraId="4A5EEA28" w14:textId="77777777" w:rsidR="006B269B" w:rsidRPr="00EA28A4" w:rsidRDefault="006B269B" w:rsidP="008B5AE2">
      <w:pPr>
        <w:tabs>
          <w:tab w:val="left" w:pos="4253"/>
        </w:tabs>
        <w:spacing w:line="240" w:lineRule="auto"/>
        <w:ind w:left="708" w:hanging="708"/>
        <w:jc w:val="right"/>
      </w:pPr>
    </w:p>
    <w:p w14:paraId="3649DF3E" w14:textId="77777777" w:rsidR="006B269B" w:rsidRPr="00EA28A4" w:rsidRDefault="006B269B" w:rsidP="008B5AE2">
      <w:pPr>
        <w:tabs>
          <w:tab w:val="left" w:pos="4253"/>
        </w:tabs>
        <w:spacing w:line="240" w:lineRule="auto"/>
        <w:ind w:left="708" w:hanging="708"/>
        <w:jc w:val="right"/>
      </w:pPr>
    </w:p>
    <w:p w14:paraId="4B0617C7" w14:textId="77777777" w:rsidR="006B269B" w:rsidRPr="00EA28A4" w:rsidRDefault="006B269B" w:rsidP="008B5AE2">
      <w:pPr>
        <w:tabs>
          <w:tab w:val="left" w:pos="4253"/>
        </w:tabs>
        <w:spacing w:line="240" w:lineRule="auto"/>
        <w:ind w:left="708" w:hanging="708"/>
        <w:jc w:val="right"/>
      </w:pPr>
    </w:p>
    <w:p w14:paraId="43CB075B" w14:textId="77777777" w:rsidR="006B269B" w:rsidRPr="00EA28A4" w:rsidRDefault="006B269B" w:rsidP="008B5AE2">
      <w:pPr>
        <w:tabs>
          <w:tab w:val="left" w:pos="4253"/>
        </w:tabs>
        <w:spacing w:line="240" w:lineRule="auto"/>
        <w:ind w:left="708" w:hanging="708"/>
        <w:jc w:val="right"/>
      </w:pPr>
    </w:p>
    <w:p w14:paraId="5EE614A2" w14:textId="77777777" w:rsidR="006B269B" w:rsidRPr="00EA28A4" w:rsidRDefault="006B269B" w:rsidP="008B5AE2">
      <w:pPr>
        <w:tabs>
          <w:tab w:val="left" w:pos="4253"/>
        </w:tabs>
        <w:spacing w:line="240" w:lineRule="auto"/>
        <w:ind w:left="708" w:hanging="708"/>
        <w:jc w:val="right"/>
      </w:pPr>
    </w:p>
    <w:p w14:paraId="6CF85483" w14:textId="23EE34E9" w:rsidR="00CE542F" w:rsidRPr="00EA28A4" w:rsidRDefault="00841E1A" w:rsidP="008B5AE2">
      <w:pPr>
        <w:tabs>
          <w:tab w:val="left" w:pos="4253"/>
        </w:tabs>
        <w:spacing w:line="240" w:lineRule="auto"/>
        <w:ind w:left="708" w:hanging="708"/>
        <w:rPr>
          <w:b/>
          <w:bCs/>
        </w:rPr>
      </w:pPr>
      <w:r w:rsidRPr="00EA28A4">
        <w:t>Naročnik:</w:t>
      </w:r>
      <w:r w:rsidRPr="00EA28A4">
        <w:tab/>
      </w:r>
      <w:r w:rsidR="00895D94" w:rsidRPr="00EA28A4">
        <w:rPr>
          <w:b/>
          <w:bCs/>
        </w:rPr>
        <w:t xml:space="preserve"> </w:t>
      </w:r>
      <w:r w:rsidR="00245D6E" w:rsidRPr="00EA28A4">
        <w:rPr>
          <w:b/>
          <w:bCs/>
        </w:rPr>
        <w:t>SIMBIO</w:t>
      </w:r>
      <w:r w:rsidR="00456E52" w:rsidRPr="00EA28A4">
        <w:rPr>
          <w:b/>
          <w:bCs/>
        </w:rPr>
        <w:t xml:space="preserve"> d.</w:t>
      </w:r>
      <w:r w:rsidR="00CD04F0" w:rsidRPr="00EA28A4">
        <w:rPr>
          <w:b/>
          <w:bCs/>
        </w:rPr>
        <w:t xml:space="preserve"> </w:t>
      </w:r>
      <w:r w:rsidR="00456E52" w:rsidRPr="00EA28A4">
        <w:rPr>
          <w:b/>
          <w:bCs/>
        </w:rPr>
        <w:t>o.</w:t>
      </w:r>
      <w:r w:rsidR="00CD04F0" w:rsidRPr="00EA28A4">
        <w:rPr>
          <w:b/>
          <w:bCs/>
        </w:rPr>
        <w:t xml:space="preserve"> </w:t>
      </w:r>
      <w:r w:rsidR="00456E52" w:rsidRPr="00EA28A4">
        <w:rPr>
          <w:b/>
          <w:bCs/>
        </w:rPr>
        <w:t xml:space="preserve">o. </w:t>
      </w:r>
      <w:r w:rsidR="00CE542F" w:rsidRPr="00EA28A4">
        <w:rPr>
          <w:b/>
          <w:bCs/>
        </w:rPr>
        <w:t xml:space="preserve">(po pooblastilu 24 občin (posameznih                            </w:t>
      </w:r>
    </w:p>
    <w:p w14:paraId="3BB27E3E" w14:textId="7C73F1B9" w:rsidR="00895D94" w:rsidRPr="00EA28A4" w:rsidRDefault="00CE542F" w:rsidP="008B5AE2">
      <w:pPr>
        <w:tabs>
          <w:tab w:val="left" w:pos="4253"/>
        </w:tabs>
        <w:spacing w:line="240" w:lineRule="auto"/>
        <w:ind w:left="708" w:hanging="708"/>
        <w:rPr>
          <w:b/>
          <w:bCs/>
        </w:rPr>
      </w:pPr>
      <w:r w:rsidRPr="00EA28A4">
        <w:rPr>
          <w:b/>
          <w:bCs/>
        </w:rPr>
        <w:t xml:space="preserve">                                                                                      </w:t>
      </w:r>
      <w:r w:rsidR="00CD04F0" w:rsidRPr="00EA28A4">
        <w:rPr>
          <w:b/>
          <w:bCs/>
        </w:rPr>
        <w:t xml:space="preserve"> </w:t>
      </w:r>
      <w:r w:rsidRPr="00EA28A4">
        <w:rPr>
          <w:b/>
          <w:bCs/>
        </w:rPr>
        <w:t>naročnikov iz priloge)</w:t>
      </w:r>
    </w:p>
    <w:p w14:paraId="49A1DFDF" w14:textId="77777777" w:rsidR="00841E1A" w:rsidRPr="00EA28A4" w:rsidRDefault="00841E1A" w:rsidP="008B5AE2">
      <w:pPr>
        <w:tabs>
          <w:tab w:val="left" w:pos="4536"/>
        </w:tabs>
        <w:spacing w:line="240" w:lineRule="auto"/>
      </w:pPr>
    </w:p>
    <w:p w14:paraId="62165590" w14:textId="77777777" w:rsidR="006B269B" w:rsidRPr="00EA28A4" w:rsidRDefault="006B269B" w:rsidP="008B5AE2">
      <w:pPr>
        <w:tabs>
          <w:tab w:val="left" w:pos="4253"/>
        </w:tabs>
        <w:spacing w:line="240" w:lineRule="auto"/>
      </w:pPr>
    </w:p>
    <w:p w14:paraId="0DDD5034" w14:textId="39943871" w:rsidR="00841E1A" w:rsidRPr="00EA28A4" w:rsidRDefault="00841E1A" w:rsidP="008B5AE2">
      <w:pPr>
        <w:tabs>
          <w:tab w:val="left" w:pos="4253"/>
        </w:tabs>
        <w:spacing w:line="240" w:lineRule="auto"/>
      </w:pPr>
      <w:r w:rsidRPr="00EA28A4">
        <w:t>Zaporedna številka javnega naročila</w:t>
      </w:r>
      <w:r w:rsidR="007F1EB0" w:rsidRPr="00EA28A4">
        <w:t>:</w:t>
      </w:r>
      <w:r w:rsidRPr="00EA28A4">
        <w:t xml:space="preserve"> </w:t>
      </w:r>
      <w:r w:rsidRPr="00EA28A4">
        <w:tab/>
      </w:r>
      <w:r w:rsidR="00CB01B9">
        <w:rPr>
          <w:b/>
        </w:rPr>
        <w:t>12</w:t>
      </w:r>
      <w:r w:rsidR="002519C4" w:rsidRPr="00EA28A4">
        <w:rPr>
          <w:b/>
        </w:rPr>
        <w:t>/JN-</w:t>
      </w:r>
      <w:r w:rsidR="001B652E" w:rsidRPr="00EA28A4">
        <w:rPr>
          <w:b/>
        </w:rPr>
        <w:t>20</w:t>
      </w:r>
      <w:r w:rsidR="002D4F75" w:rsidRPr="00EA28A4">
        <w:rPr>
          <w:b/>
        </w:rPr>
        <w:t>2</w:t>
      </w:r>
      <w:r w:rsidR="001229E1">
        <w:rPr>
          <w:b/>
        </w:rPr>
        <w:t>1</w:t>
      </w:r>
      <w:r w:rsidR="002519C4" w:rsidRPr="00EA28A4">
        <w:rPr>
          <w:b/>
        </w:rPr>
        <w:t>/</w:t>
      </w:r>
      <w:r w:rsidR="00E024D5" w:rsidRPr="00EA28A4">
        <w:rPr>
          <w:b/>
        </w:rPr>
        <w:t>B</w:t>
      </w:r>
    </w:p>
    <w:p w14:paraId="7E5A9B07" w14:textId="77777777" w:rsidR="00841E1A" w:rsidRPr="00EA28A4" w:rsidRDefault="00841E1A" w:rsidP="008B5AE2">
      <w:pPr>
        <w:tabs>
          <w:tab w:val="left" w:pos="4536"/>
        </w:tabs>
        <w:spacing w:line="240" w:lineRule="auto"/>
      </w:pPr>
    </w:p>
    <w:p w14:paraId="74FA47F6" w14:textId="77777777" w:rsidR="00841E1A" w:rsidRPr="00EA28A4" w:rsidRDefault="00841E1A" w:rsidP="008B5AE2">
      <w:pPr>
        <w:tabs>
          <w:tab w:val="left" w:pos="4536"/>
        </w:tabs>
        <w:spacing w:line="240" w:lineRule="auto"/>
      </w:pPr>
    </w:p>
    <w:p w14:paraId="6890D57B" w14:textId="65DA5D91" w:rsidR="00E40F44" w:rsidRPr="00EA28A4" w:rsidRDefault="00841E1A" w:rsidP="00CE542F">
      <w:pPr>
        <w:spacing w:line="240" w:lineRule="auto"/>
        <w:ind w:left="4230" w:hanging="4230"/>
        <w:rPr>
          <w:rFonts w:cs="Arial"/>
          <w:b/>
        </w:rPr>
      </w:pPr>
      <w:r w:rsidRPr="00EA28A4">
        <w:t>Predmet javnega naročila:</w:t>
      </w:r>
      <w:r w:rsidRPr="00EA28A4">
        <w:tab/>
      </w:r>
      <w:r w:rsidR="006B71CF" w:rsidRPr="006B71CF">
        <w:rPr>
          <w:rFonts w:cs="Arial"/>
          <w:b/>
        </w:rPr>
        <w:t xml:space="preserve">Dobava </w:t>
      </w:r>
      <w:r w:rsidR="00104A08">
        <w:rPr>
          <w:rFonts w:cs="Arial"/>
          <w:b/>
        </w:rPr>
        <w:t>balirne stiskalnice</w:t>
      </w:r>
      <w:r w:rsidR="00697EB1">
        <w:rPr>
          <w:rFonts w:cs="Arial"/>
          <w:b/>
        </w:rPr>
        <w:t xml:space="preserve"> - </w:t>
      </w:r>
      <w:r w:rsidR="00CB01B9">
        <w:rPr>
          <w:rFonts w:cs="Arial"/>
          <w:b/>
        </w:rPr>
        <w:t>ponovitev</w:t>
      </w:r>
    </w:p>
    <w:p w14:paraId="0DE0F770" w14:textId="77777777" w:rsidR="00E40F44" w:rsidRPr="00EA28A4" w:rsidRDefault="00E40F44" w:rsidP="008B5AE2">
      <w:pPr>
        <w:spacing w:line="240" w:lineRule="auto"/>
        <w:ind w:left="4230" w:hanging="4230"/>
        <w:rPr>
          <w:rFonts w:cs="Arial"/>
          <w:b/>
        </w:rPr>
      </w:pPr>
    </w:p>
    <w:p w14:paraId="50C1D290" w14:textId="77777777" w:rsidR="005401DC" w:rsidRPr="00EA28A4" w:rsidRDefault="005401DC" w:rsidP="008B5AE2">
      <w:pPr>
        <w:spacing w:line="240" w:lineRule="auto"/>
        <w:jc w:val="left"/>
        <w:rPr>
          <w:rFonts w:cs="Arial"/>
          <w:b/>
        </w:rPr>
      </w:pPr>
      <w:r w:rsidRPr="00EA28A4">
        <w:rPr>
          <w:rFonts w:cs="Arial"/>
          <w:b/>
        </w:rPr>
        <w:t xml:space="preserve">                                                                                  </w:t>
      </w:r>
    </w:p>
    <w:p w14:paraId="36B7AF76" w14:textId="77777777" w:rsidR="00BE5DC2" w:rsidRPr="00EA28A4" w:rsidRDefault="00841E1A" w:rsidP="008B5AE2">
      <w:pPr>
        <w:tabs>
          <w:tab w:val="left" w:pos="4253"/>
        </w:tabs>
        <w:spacing w:line="240" w:lineRule="auto"/>
        <w:rPr>
          <w:b/>
        </w:rPr>
      </w:pPr>
      <w:r w:rsidRPr="00EA28A4">
        <w:t>Vrsta postopka:</w:t>
      </w:r>
      <w:r w:rsidRPr="00EA28A4">
        <w:tab/>
      </w:r>
      <w:r w:rsidR="00BE5DC2" w:rsidRPr="00EA28A4">
        <w:rPr>
          <w:b/>
        </w:rPr>
        <w:t xml:space="preserve">Odprti postopek </w:t>
      </w:r>
      <w:r w:rsidR="005401DC" w:rsidRPr="00EA28A4">
        <w:rPr>
          <w:b/>
        </w:rPr>
        <w:t xml:space="preserve">v skladu </w:t>
      </w:r>
      <w:r w:rsidR="00455E50" w:rsidRPr="00EA28A4">
        <w:rPr>
          <w:b/>
        </w:rPr>
        <w:t xml:space="preserve">s </w:t>
      </w:r>
      <w:r w:rsidR="005401DC" w:rsidRPr="00EA28A4">
        <w:rPr>
          <w:b/>
        </w:rPr>
        <w:t>4</w:t>
      </w:r>
      <w:r w:rsidR="00BE5DC2" w:rsidRPr="00EA28A4">
        <w:rPr>
          <w:b/>
        </w:rPr>
        <w:t>0</w:t>
      </w:r>
      <w:r w:rsidR="005401DC" w:rsidRPr="00EA28A4">
        <w:rPr>
          <w:b/>
        </w:rPr>
        <w:t>.</w:t>
      </w:r>
      <w:r w:rsidR="00455E50" w:rsidRPr="00EA28A4">
        <w:rPr>
          <w:b/>
        </w:rPr>
        <w:t xml:space="preserve"> </w:t>
      </w:r>
      <w:r w:rsidR="005401DC" w:rsidRPr="00EA28A4">
        <w:rPr>
          <w:b/>
        </w:rPr>
        <w:t>členom Zakona o</w:t>
      </w:r>
    </w:p>
    <w:p w14:paraId="3FD310D8" w14:textId="77777777" w:rsidR="005401DC" w:rsidRPr="00EA28A4" w:rsidRDefault="00BE5DC2" w:rsidP="008B5AE2">
      <w:pPr>
        <w:tabs>
          <w:tab w:val="left" w:pos="4253"/>
        </w:tabs>
        <w:spacing w:line="240" w:lineRule="auto"/>
        <w:rPr>
          <w:b/>
        </w:rPr>
      </w:pPr>
      <w:r w:rsidRPr="00EA28A4">
        <w:rPr>
          <w:b/>
        </w:rPr>
        <w:tab/>
      </w:r>
      <w:r w:rsidR="005401DC" w:rsidRPr="00EA28A4">
        <w:rPr>
          <w:b/>
        </w:rPr>
        <w:t>javnem naročanju (ZJN-3)</w:t>
      </w:r>
    </w:p>
    <w:p w14:paraId="1F39F32E" w14:textId="77777777" w:rsidR="005401DC" w:rsidRPr="00EA28A4" w:rsidRDefault="005401DC" w:rsidP="008B5AE2">
      <w:pPr>
        <w:tabs>
          <w:tab w:val="left" w:pos="4536"/>
        </w:tabs>
        <w:spacing w:line="240" w:lineRule="auto"/>
      </w:pPr>
    </w:p>
    <w:p w14:paraId="0D32F4D8" w14:textId="77777777" w:rsidR="005401DC" w:rsidRPr="00EA28A4" w:rsidRDefault="005401DC" w:rsidP="008B5AE2">
      <w:pPr>
        <w:tabs>
          <w:tab w:val="left" w:pos="4536"/>
        </w:tabs>
        <w:spacing w:line="240" w:lineRule="auto"/>
      </w:pPr>
    </w:p>
    <w:p w14:paraId="76E7C0BB" w14:textId="000D49F4" w:rsidR="00841E1A" w:rsidRPr="00EA28A4" w:rsidRDefault="00505C82" w:rsidP="008B5AE2">
      <w:pPr>
        <w:spacing w:line="240" w:lineRule="auto"/>
        <w:rPr>
          <w:b/>
        </w:rPr>
      </w:pPr>
      <w:r w:rsidRPr="00EA28A4">
        <w:t>Datum:</w:t>
      </w:r>
      <w:r w:rsidRPr="00EA28A4">
        <w:tab/>
      </w:r>
      <w:r w:rsidRPr="00EA28A4">
        <w:tab/>
      </w:r>
      <w:r w:rsidRPr="00EA28A4">
        <w:tab/>
      </w:r>
      <w:r w:rsidRPr="00EA28A4">
        <w:tab/>
      </w:r>
      <w:r w:rsidRPr="00EA28A4">
        <w:tab/>
      </w:r>
      <w:r w:rsidRPr="00EA28A4">
        <w:tab/>
      </w:r>
      <w:r w:rsidR="00CB01B9">
        <w:rPr>
          <w:b/>
        </w:rPr>
        <w:t>25. 5. 2021</w:t>
      </w:r>
    </w:p>
    <w:p w14:paraId="33D9C3F7" w14:textId="77777777" w:rsidR="00AE35AA" w:rsidRPr="00EA28A4" w:rsidRDefault="00AE35AA" w:rsidP="00B95D18">
      <w:pPr>
        <w:tabs>
          <w:tab w:val="left" w:pos="4536"/>
        </w:tabs>
        <w:spacing w:line="240" w:lineRule="auto"/>
        <w:rPr>
          <w:b/>
        </w:rPr>
      </w:pPr>
    </w:p>
    <w:p w14:paraId="443FA249" w14:textId="77777777" w:rsidR="00AE35AA" w:rsidRPr="00EA28A4" w:rsidRDefault="00AE35AA" w:rsidP="008E45C8">
      <w:pPr>
        <w:tabs>
          <w:tab w:val="left" w:pos="4536"/>
        </w:tabs>
        <w:spacing w:line="240" w:lineRule="auto"/>
        <w:rPr>
          <w:b/>
        </w:rPr>
      </w:pPr>
    </w:p>
    <w:p w14:paraId="5841B644" w14:textId="77777777" w:rsidR="001B44E0" w:rsidRPr="00EA28A4" w:rsidRDefault="00AE35AA">
      <w:pPr>
        <w:spacing w:line="240" w:lineRule="auto"/>
        <w:jc w:val="center"/>
        <w:rPr>
          <w:b/>
          <w:sz w:val="28"/>
          <w:szCs w:val="28"/>
        </w:rPr>
      </w:pPr>
      <w:r w:rsidRPr="00EA28A4">
        <w:br w:type="page"/>
      </w:r>
      <w:bookmarkStart w:id="0" w:name="_Toc399111884"/>
      <w:r w:rsidR="001B44E0" w:rsidRPr="00EA28A4">
        <w:rPr>
          <w:b/>
          <w:sz w:val="28"/>
          <w:szCs w:val="28"/>
        </w:rPr>
        <w:lastRenderedPageBreak/>
        <w:t xml:space="preserve">VSEBINA </w:t>
      </w:r>
      <w:r w:rsidR="005401DC" w:rsidRPr="00EA28A4">
        <w:rPr>
          <w:b/>
          <w:sz w:val="28"/>
          <w:szCs w:val="28"/>
        </w:rPr>
        <w:t>DOKUMENTACIJE</w:t>
      </w:r>
      <w:r w:rsidR="001B44E0" w:rsidRPr="00EA28A4">
        <w:rPr>
          <w:b/>
          <w:sz w:val="28"/>
          <w:szCs w:val="28"/>
        </w:rPr>
        <w:t xml:space="preserve"> V ZVEZI Z ODDAJO JAVNEGA NAROČILA (V NADALJEVANJU RAZPISNA DOKUMENTACIJA)</w:t>
      </w:r>
    </w:p>
    <w:p w14:paraId="33F031DC" w14:textId="37173B30" w:rsidR="00BC136B" w:rsidRDefault="00BC136B">
      <w:pPr>
        <w:pStyle w:val="Odstavekseznama"/>
        <w:spacing w:line="240" w:lineRule="auto"/>
        <w:ind w:left="1080"/>
        <w:rPr>
          <w:b/>
          <w:i/>
        </w:rPr>
      </w:pPr>
    </w:p>
    <w:p w14:paraId="114678DB" w14:textId="579729EC" w:rsidR="00B155EF" w:rsidRDefault="00B155EF">
      <w:pPr>
        <w:pStyle w:val="Odstavekseznama"/>
        <w:spacing w:line="240" w:lineRule="auto"/>
        <w:ind w:left="1080"/>
        <w:rPr>
          <w:b/>
          <w:i/>
        </w:rPr>
      </w:pPr>
    </w:p>
    <w:p w14:paraId="5D301DB2" w14:textId="77777777" w:rsidR="00B155EF" w:rsidRPr="00EA28A4" w:rsidRDefault="00B155EF">
      <w:pPr>
        <w:pStyle w:val="Odstavekseznama"/>
        <w:spacing w:line="240" w:lineRule="auto"/>
        <w:ind w:left="1080"/>
        <w:rPr>
          <w:b/>
          <w:i/>
        </w:rPr>
      </w:pPr>
    </w:p>
    <w:p w14:paraId="20B59313" w14:textId="77777777" w:rsidR="005401DC" w:rsidRPr="00EA28A4" w:rsidRDefault="00BC136B" w:rsidP="002D2B55">
      <w:pPr>
        <w:pStyle w:val="Odstavekseznama"/>
        <w:numPr>
          <w:ilvl w:val="0"/>
          <w:numId w:val="8"/>
        </w:numPr>
        <w:spacing w:line="240" w:lineRule="auto"/>
        <w:rPr>
          <w:b/>
          <w:i/>
        </w:rPr>
      </w:pPr>
      <w:r w:rsidRPr="00EA28A4">
        <w:rPr>
          <w:b/>
          <w:i/>
        </w:rPr>
        <w:t xml:space="preserve">Navodila ponudnikom za izdelavo ponudbe </w:t>
      </w:r>
    </w:p>
    <w:p w14:paraId="70D804AF" w14:textId="77777777" w:rsidR="00455E50" w:rsidRPr="00EA28A4" w:rsidRDefault="00455E50">
      <w:pPr>
        <w:spacing w:line="240" w:lineRule="auto"/>
        <w:rPr>
          <w:b/>
          <w:i/>
        </w:rPr>
      </w:pPr>
    </w:p>
    <w:p w14:paraId="2A38A40A" w14:textId="00B50AED" w:rsidR="00BC136B" w:rsidRPr="00EA28A4" w:rsidRDefault="004054C0" w:rsidP="002D2B55">
      <w:pPr>
        <w:pStyle w:val="Odstavekseznama"/>
        <w:numPr>
          <w:ilvl w:val="0"/>
          <w:numId w:val="8"/>
        </w:numPr>
        <w:spacing w:line="240" w:lineRule="auto"/>
        <w:rPr>
          <w:b/>
          <w:i/>
        </w:rPr>
      </w:pPr>
      <w:r w:rsidRPr="00EA28A4">
        <w:rPr>
          <w:b/>
          <w:i/>
        </w:rPr>
        <w:t>Ponudbena dokumentacija - o</w:t>
      </w:r>
      <w:r w:rsidR="00BC136B" w:rsidRPr="00EA28A4">
        <w:rPr>
          <w:b/>
          <w:i/>
        </w:rPr>
        <w:t xml:space="preserve">brazci in vzorci </w:t>
      </w:r>
    </w:p>
    <w:p w14:paraId="59F9CDDA" w14:textId="4124CB51" w:rsidR="00BC136B" w:rsidRPr="00EA28A4" w:rsidRDefault="00BC136B">
      <w:pPr>
        <w:pStyle w:val="Odstavekseznama"/>
        <w:spacing w:line="240" w:lineRule="auto"/>
        <w:ind w:left="1080"/>
        <w:rPr>
          <w:i/>
        </w:rPr>
      </w:pPr>
      <w:r w:rsidRPr="00EA28A4">
        <w:rPr>
          <w:i/>
        </w:rPr>
        <w:t xml:space="preserve">Podatki o ponudniku </w:t>
      </w:r>
      <w:r w:rsidR="000D121A" w:rsidRPr="00EA28A4">
        <w:rPr>
          <w:i/>
        </w:rPr>
        <w:t>-</w:t>
      </w:r>
      <w:r w:rsidRPr="00EA28A4">
        <w:rPr>
          <w:i/>
        </w:rPr>
        <w:t xml:space="preserve"> OBR 1</w:t>
      </w:r>
    </w:p>
    <w:p w14:paraId="5F5B0334" w14:textId="53497E83" w:rsidR="00BC136B" w:rsidRPr="00104A08" w:rsidRDefault="00BC136B">
      <w:pPr>
        <w:pStyle w:val="Odstavekseznama"/>
        <w:spacing w:line="240" w:lineRule="auto"/>
        <w:ind w:left="1080"/>
        <w:rPr>
          <w:i/>
        </w:rPr>
      </w:pPr>
      <w:r w:rsidRPr="00104A08">
        <w:rPr>
          <w:i/>
        </w:rPr>
        <w:t xml:space="preserve">Ponudba </w:t>
      </w:r>
      <w:r w:rsidR="000D121A" w:rsidRPr="00104A08">
        <w:rPr>
          <w:i/>
        </w:rPr>
        <w:t>-</w:t>
      </w:r>
      <w:r w:rsidRPr="00104A08">
        <w:rPr>
          <w:i/>
        </w:rPr>
        <w:t xml:space="preserve"> OBR 2</w:t>
      </w:r>
    </w:p>
    <w:p w14:paraId="4587446D" w14:textId="6427C86D" w:rsidR="00AA0358" w:rsidRPr="00104A08" w:rsidRDefault="00AA0358">
      <w:pPr>
        <w:pStyle w:val="Odstavekseznama"/>
        <w:spacing w:line="240" w:lineRule="auto"/>
        <w:ind w:left="1080"/>
        <w:rPr>
          <w:i/>
        </w:rPr>
      </w:pPr>
      <w:r w:rsidRPr="00104A08">
        <w:rPr>
          <w:i/>
        </w:rPr>
        <w:t xml:space="preserve">Specifikacija rednih servisnih storitev – OBR 2.1 </w:t>
      </w:r>
    </w:p>
    <w:p w14:paraId="73DCD2E5" w14:textId="714E7810" w:rsidR="00245D6E" w:rsidRPr="00104A08" w:rsidRDefault="00245D6E" w:rsidP="00245D6E">
      <w:pPr>
        <w:pStyle w:val="Odstavekseznama"/>
        <w:spacing w:line="240" w:lineRule="auto"/>
        <w:ind w:left="1080"/>
        <w:rPr>
          <w:i/>
        </w:rPr>
      </w:pPr>
      <w:r w:rsidRPr="00104A08">
        <w:rPr>
          <w:i/>
        </w:rPr>
        <w:t>Izjava za pridobitev podatkov iz uradnih evidenc</w:t>
      </w:r>
      <w:r w:rsidR="00A64AEB" w:rsidRPr="00104A08">
        <w:rPr>
          <w:i/>
        </w:rPr>
        <w:t xml:space="preserve"> </w:t>
      </w:r>
      <w:r w:rsidRPr="00104A08">
        <w:rPr>
          <w:i/>
        </w:rPr>
        <w:t xml:space="preserve">– OBR 3 </w:t>
      </w:r>
    </w:p>
    <w:p w14:paraId="50843165" w14:textId="77777777" w:rsidR="00BC136B" w:rsidRPr="00104A08" w:rsidRDefault="00BC136B">
      <w:pPr>
        <w:pStyle w:val="Odstavekseznama"/>
        <w:spacing w:line="240" w:lineRule="auto"/>
        <w:ind w:left="1080"/>
        <w:rPr>
          <w:b/>
          <w:i/>
        </w:rPr>
      </w:pPr>
      <w:r w:rsidRPr="00104A08">
        <w:rPr>
          <w:i/>
        </w:rPr>
        <w:t xml:space="preserve">Izjava o posredovanju podatkov </w:t>
      </w:r>
      <w:r w:rsidR="000D121A" w:rsidRPr="00104A08">
        <w:rPr>
          <w:i/>
        </w:rPr>
        <w:t>-</w:t>
      </w:r>
      <w:r w:rsidRPr="00104A08">
        <w:rPr>
          <w:i/>
        </w:rPr>
        <w:t xml:space="preserve"> OBR </w:t>
      </w:r>
      <w:r w:rsidR="00B74FB8" w:rsidRPr="00104A08">
        <w:rPr>
          <w:i/>
        </w:rPr>
        <w:t>4</w:t>
      </w:r>
    </w:p>
    <w:p w14:paraId="7A67D7C3" w14:textId="77777777" w:rsidR="00BC136B" w:rsidRPr="00104A08" w:rsidRDefault="00BC136B">
      <w:pPr>
        <w:pStyle w:val="Odstavekseznama"/>
        <w:spacing w:line="240" w:lineRule="auto"/>
        <w:ind w:left="1080"/>
        <w:rPr>
          <w:b/>
          <w:i/>
        </w:rPr>
      </w:pPr>
      <w:r w:rsidRPr="00104A08">
        <w:rPr>
          <w:i/>
        </w:rPr>
        <w:t xml:space="preserve">Izjava o izvajanju del s podizvajalci </w:t>
      </w:r>
      <w:r w:rsidR="000D121A" w:rsidRPr="00104A08">
        <w:rPr>
          <w:i/>
        </w:rPr>
        <w:t>-</w:t>
      </w:r>
      <w:r w:rsidRPr="00104A08">
        <w:rPr>
          <w:i/>
        </w:rPr>
        <w:t xml:space="preserve"> OBR </w:t>
      </w:r>
      <w:r w:rsidR="00B74FB8" w:rsidRPr="00104A08">
        <w:rPr>
          <w:i/>
        </w:rPr>
        <w:t>5</w:t>
      </w:r>
    </w:p>
    <w:p w14:paraId="7CCD5F81" w14:textId="77777777" w:rsidR="00BC136B" w:rsidRPr="00104A08" w:rsidRDefault="00BC136B">
      <w:pPr>
        <w:pStyle w:val="Odstavekseznama"/>
        <w:spacing w:line="240" w:lineRule="auto"/>
        <w:ind w:left="1080"/>
        <w:rPr>
          <w:b/>
          <w:i/>
        </w:rPr>
      </w:pPr>
      <w:r w:rsidRPr="00104A08">
        <w:rPr>
          <w:i/>
        </w:rPr>
        <w:t xml:space="preserve">Seznam podizvajalcev </w:t>
      </w:r>
      <w:r w:rsidR="000D121A" w:rsidRPr="00104A08">
        <w:rPr>
          <w:i/>
        </w:rPr>
        <w:t xml:space="preserve">- </w:t>
      </w:r>
      <w:r w:rsidRPr="00104A08">
        <w:rPr>
          <w:i/>
        </w:rPr>
        <w:t xml:space="preserve">OBR </w:t>
      </w:r>
      <w:r w:rsidR="00B74FB8" w:rsidRPr="00104A08">
        <w:rPr>
          <w:i/>
        </w:rPr>
        <w:t>5</w:t>
      </w:r>
      <w:r w:rsidRPr="00104A08">
        <w:rPr>
          <w:i/>
        </w:rPr>
        <w:t>.1</w:t>
      </w:r>
    </w:p>
    <w:p w14:paraId="6DD5C7E1" w14:textId="77777777" w:rsidR="00BC136B" w:rsidRPr="00104A08" w:rsidRDefault="00BC136B">
      <w:pPr>
        <w:pStyle w:val="Odstavekseznama"/>
        <w:spacing w:line="240" w:lineRule="auto"/>
        <w:ind w:left="1080"/>
        <w:rPr>
          <w:i/>
        </w:rPr>
      </w:pPr>
      <w:r w:rsidRPr="00104A08">
        <w:rPr>
          <w:i/>
        </w:rPr>
        <w:t xml:space="preserve">Podatki o podizvajalcu </w:t>
      </w:r>
      <w:r w:rsidR="000D121A" w:rsidRPr="00104A08">
        <w:rPr>
          <w:i/>
        </w:rPr>
        <w:t>-</w:t>
      </w:r>
      <w:r w:rsidRPr="00104A08">
        <w:rPr>
          <w:i/>
        </w:rPr>
        <w:t xml:space="preserve"> OBR </w:t>
      </w:r>
      <w:r w:rsidR="00B74FB8" w:rsidRPr="00104A08">
        <w:rPr>
          <w:i/>
        </w:rPr>
        <w:t>5</w:t>
      </w:r>
      <w:r w:rsidRPr="00104A08">
        <w:rPr>
          <w:i/>
        </w:rPr>
        <w:t>.2</w:t>
      </w:r>
    </w:p>
    <w:p w14:paraId="3D61F1DC" w14:textId="77777777" w:rsidR="00BC136B" w:rsidRPr="00104A08" w:rsidRDefault="001B44E0">
      <w:pPr>
        <w:spacing w:line="240" w:lineRule="auto"/>
        <w:rPr>
          <w:b/>
          <w:i/>
        </w:rPr>
      </w:pPr>
      <w:bookmarkStart w:id="1" w:name="_Hlk514927736"/>
      <w:r w:rsidRPr="00104A08">
        <w:rPr>
          <w:b/>
          <w:i/>
        </w:rPr>
        <w:t xml:space="preserve">                      </w:t>
      </w:r>
      <w:r w:rsidR="00BC136B" w:rsidRPr="00104A08">
        <w:rPr>
          <w:i/>
        </w:rPr>
        <w:t xml:space="preserve">Zahteva podizvajalca za neposredno plačilo </w:t>
      </w:r>
      <w:r w:rsidR="000D121A" w:rsidRPr="00104A08">
        <w:rPr>
          <w:i/>
        </w:rPr>
        <w:t>-</w:t>
      </w:r>
      <w:r w:rsidR="00BC136B" w:rsidRPr="00104A08">
        <w:rPr>
          <w:i/>
        </w:rPr>
        <w:t xml:space="preserve"> OBR </w:t>
      </w:r>
      <w:r w:rsidR="00B74FB8" w:rsidRPr="00104A08">
        <w:rPr>
          <w:i/>
        </w:rPr>
        <w:t>5</w:t>
      </w:r>
      <w:r w:rsidR="00BC136B" w:rsidRPr="00104A08">
        <w:rPr>
          <w:i/>
        </w:rPr>
        <w:t>.</w:t>
      </w:r>
      <w:r w:rsidR="005906DC" w:rsidRPr="00104A08">
        <w:rPr>
          <w:i/>
        </w:rPr>
        <w:t>3</w:t>
      </w:r>
    </w:p>
    <w:p w14:paraId="718846C8" w14:textId="77777777" w:rsidR="00BC136B" w:rsidRPr="00104A08" w:rsidRDefault="00BC136B">
      <w:pPr>
        <w:pStyle w:val="Odstavekseznama"/>
        <w:spacing w:line="240" w:lineRule="auto"/>
        <w:ind w:left="1080"/>
        <w:rPr>
          <w:b/>
          <w:i/>
        </w:rPr>
      </w:pPr>
      <w:bookmarkStart w:id="2" w:name="_Hlk30534222"/>
      <w:bookmarkEnd w:id="1"/>
      <w:r w:rsidRPr="00104A08">
        <w:rPr>
          <w:i/>
        </w:rPr>
        <w:t xml:space="preserve">Ponudnikovo pooblastilo za izvajanje neposrednih plačil podizvajalcem </w:t>
      </w:r>
      <w:r w:rsidR="000D121A" w:rsidRPr="00104A08">
        <w:rPr>
          <w:i/>
        </w:rPr>
        <w:t>-</w:t>
      </w:r>
      <w:r w:rsidRPr="00104A08">
        <w:rPr>
          <w:i/>
        </w:rPr>
        <w:t xml:space="preserve"> OBR </w:t>
      </w:r>
      <w:r w:rsidR="00B74FB8" w:rsidRPr="00104A08">
        <w:rPr>
          <w:i/>
        </w:rPr>
        <w:t>5</w:t>
      </w:r>
      <w:r w:rsidRPr="00104A08">
        <w:rPr>
          <w:i/>
        </w:rPr>
        <w:t>.</w:t>
      </w:r>
      <w:r w:rsidR="005906DC" w:rsidRPr="00104A08">
        <w:rPr>
          <w:i/>
        </w:rPr>
        <w:t>4</w:t>
      </w:r>
    </w:p>
    <w:bookmarkEnd w:id="2"/>
    <w:p w14:paraId="141059E6" w14:textId="6A60EA75" w:rsidR="00BC136B" w:rsidRPr="00104A08" w:rsidRDefault="00BC136B">
      <w:pPr>
        <w:pStyle w:val="Odstavekseznama"/>
        <w:spacing w:line="240" w:lineRule="auto"/>
        <w:ind w:left="1080"/>
        <w:rPr>
          <w:i/>
        </w:rPr>
      </w:pPr>
      <w:r w:rsidRPr="00104A08">
        <w:rPr>
          <w:i/>
        </w:rPr>
        <w:t xml:space="preserve">Izjava </w:t>
      </w:r>
      <w:r w:rsidR="00863723" w:rsidRPr="00104A08">
        <w:rPr>
          <w:i/>
        </w:rPr>
        <w:t xml:space="preserve">o </w:t>
      </w:r>
      <w:r w:rsidR="003A7E57" w:rsidRPr="00104A08">
        <w:rPr>
          <w:i/>
        </w:rPr>
        <w:t>sposobnosti</w:t>
      </w:r>
      <w:r w:rsidRPr="00104A08">
        <w:rPr>
          <w:i/>
        </w:rPr>
        <w:t xml:space="preserve"> </w:t>
      </w:r>
      <w:r w:rsidR="00E145BC" w:rsidRPr="00104A08">
        <w:rPr>
          <w:i/>
        </w:rPr>
        <w:t xml:space="preserve">za izvedbo posla </w:t>
      </w:r>
      <w:r w:rsidR="00BA25BA" w:rsidRPr="00104A08">
        <w:rPr>
          <w:i/>
        </w:rPr>
        <w:t xml:space="preserve">in garancijskem roku </w:t>
      </w:r>
      <w:r w:rsidR="000D121A" w:rsidRPr="00104A08">
        <w:rPr>
          <w:i/>
        </w:rPr>
        <w:t>-</w:t>
      </w:r>
      <w:r w:rsidRPr="00104A08">
        <w:rPr>
          <w:i/>
        </w:rPr>
        <w:t xml:space="preserve"> OBR </w:t>
      </w:r>
      <w:r w:rsidR="00B74FB8" w:rsidRPr="00104A08">
        <w:rPr>
          <w:i/>
        </w:rPr>
        <w:t>6</w:t>
      </w:r>
    </w:p>
    <w:p w14:paraId="230F7308" w14:textId="554E9A58" w:rsidR="00A64AEB" w:rsidRPr="00104A08" w:rsidRDefault="00A64AEB">
      <w:pPr>
        <w:pStyle w:val="Odstavekseznama"/>
        <w:spacing w:line="240" w:lineRule="auto"/>
        <w:ind w:left="1080"/>
        <w:rPr>
          <w:i/>
        </w:rPr>
      </w:pPr>
      <w:r w:rsidRPr="00104A08">
        <w:rPr>
          <w:i/>
        </w:rPr>
        <w:t xml:space="preserve">Seznam </w:t>
      </w:r>
      <w:r w:rsidR="00CE542F" w:rsidRPr="00104A08">
        <w:rPr>
          <w:i/>
        </w:rPr>
        <w:t>primerljivih</w:t>
      </w:r>
      <w:r w:rsidRPr="00104A08">
        <w:rPr>
          <w:i/>
        </w:rPr>
        <w:t xml:space="preserve"> dobav – OBR 6.1</w:t>
      </w:r>
    </w:p>
    <w:p w14:paraId="43840CE4" w14:textId="6AFE7E0F" w:rsidR="0068016C" w:rsidRPr="00104A08" w:rsidRDefault="0068016C">
      <w:pPr>
        <w:pStyle w:val="Odstavekseznama"/>
        <w:spacing w:line="240" w:lineRule="auto"/>
        <w:ind w:left="1080"/>
        <w:rPr>
          <w:b/>
          <w:i/>
        </w:rPr>
      </w:pPr>
      <w:r w:rsidRPr="00104A08">
        <w:rPr>
          <w:i/>
        </w:rPr>
        <w:t xml:space="preserve">Referenčno potrdilo – OBR 6.2 </w:t>
      </w:r>
    </w:p>
    <w:p w14:paraId="52558E1E" w14:textId="7F9D5EC4" w:rsidR="00BC136B" w:rsidRPr="00104A08" w:rsidRDefault="009F3B87">
      <w:pPr>
        <w:pStyle w:val="Odstavekseznama"/>
        <w:spacing w:line="240" w:lineRule="auto"/>
        <w:ind w:left="1080"/>
        <w:rPr>
          <w:i/>
        </w:rPr>
      </w:pPr>
      <w:r w:rsidRPr="00104A08">
        <w:rPr>
          <w:i/>
        </w:rPr>
        <w:t xml:space="preserve">Izjava </w:t>
      </w:r>
      <w:r w:rsidR="00FD7B70" w:rsidRPr="00104A08">
        <w:rPr>
          <w:i/>
        </w:rPr>
        <w:t xml:space="preserve">o </w:t>
      </w:r>
      <w:r w:rsidR="00BA25BA" w:rsidRPr="00104A08">
        <w:rPr>
          <w:i/>
        </w:rPr>
        <w:t>dostavi</w:t>
      </w:r>
      <w:r w:rsidR="00730C35" w:rsidRPr="00104A08">
        <w:rPr>
          <w:i/>
        </w:rPr>
        <w:t xml:space="preserve"> </w:t>
      </w:r>
      <w:r w:rsidR="00AA0358" w:rsidRPr="00104A08">
        <w:rPr>
          <w:i/>
        </w:rPr>
        <w:t>delovnega stroja</w:t>
      </w:r>
      <w:r w:rsidR="006746F8" w:rsidRPr="00104A08">
        <w:rPr>
          <w:i/>
        </w:rPr>
        <w:t xml:space="preserve"> </w:t>
      </w:r>
      <w:r w:rsidR="00B74FB8" w:rsidRPr="00104A08">
        <w:rPr>
          <w:i/>
        </w:rPr>
        <w:t>–</w:t>
      </w:r>
      <w:r w:rsidR="00BC136B" w:rsidRPr="00104A08">
        <w:rPr>
          <w:i/>
        </w:rPr>
        <w:t xml:space="preserve"> OBR</w:t>
      </w:r>
      <w:r w:rsidR="00B74FB8" w:rsidRPr="00104A08">
        <w:rPr>
          <w:i/>
        </w:rPr>
        <w:t xml:space="preserve"> 7</w:t>
      </w:r>
    </w:p>
    <w:p w14:paraId="3739EC44" w14:textId="30284CD6" w:rsidR="00BC136B" w:rsidRPr="00104A08" w:rsidRDefault="00BC136B" w:rsidP="001C0FCD">
      <w:pPr>
        <w:pStyle w:val="Odstavekseznama"/>
        <w:spacing w:line="240" w:lineRule="auto"/>
        <w:ind w:left="1080"/>
        <w:rPr>
          <w:i/>
        </w:rPr>
      </w:pPr>
      <w:r w:rsidRPr="00104A08">
        <w:rPr>
          <w:i/>
        </w:rPr>
        <w:t xml:space="preserve">Vzorec </w:t>
      </w:r>
      <w:r w:rsidR="001C0FCD" w:rsidRPr="00104A08">
        <w:rPr>
          <w:i/>
        </w:rPr>
        <w:t xml:space="preserve">pogodbe </w:t>
      </w:r>
      <w:r w:rsidR="00C71FAD" w:rsidRPr="00104A08">
        <w:rPr>
          <w:i/>
        </w:rPr>
        <w:t xml:space="preserve">- </w:t>
      </w:r>
      <w:r w:rsidRPr="00104A08">
        <w:rPr>
          <w:i/>
        </w:rPr>
        <w:t xml:space="preserve">OBR </w:t>
      </w:r>
      <w:r w:rsidR="00B74FB8" w:rsidRPr="00104A08">
        <w:rPr>
          <w:i/>
        </w:rPr>
        <w:t>8</w:t>
      </w:r>
    </w:p>
    <w:p w14:paraId="1518893C" w14:textId="1B079992" w:rsidR="00296E78" w:rsidRPr="00104A08" w:rsidRDefault="00296E78" w:rsidP="001C0FCD">
      <w:pPr>
        <w:pStyle w:val="Odstavekseznama"/>
        <w:spacing w:line="240" w:lineRule="auto"/>
        <w:ind w:left="1080"/>
        <w:rPr>
          <w:i/>
        </w:rPr>
      </w:pPr>
      <w:r w:rsidRPr="00104A08">
        <w:rPr>
          <w:i/>
        </w:rPr>
        <w:t xml:space="preserve">Vzorec servisne pogodbe – OBR 8.1 </w:t>
      </w:r>
    </w:p>
    <w:p w14:paraId="4429BE9A" w14:textId="713A97BC" w:rsidR="00BC136B" w:rsidRPr="00EA28A4" w:rsidRDefault="00BC136B">
      <w:pPr>
        <w:pStyle w:val="Odstavekseznama"/>
        <w:spacing w:line="240" w:lineRule="auto"/>
        <w:ind w:left="1080"/>
        <w:rPr>
          <w:i/>
          <w:lang w:val="pl-PL"/>
        </w:rPr>
      </w:pPr>
      <w:r w:rsidRPr="00104A08">
        <w:rPr>
          <w:i/>
          <w:lang w:val="pl-PL"/>
        </w:rPr>
        <w:t xml:space="preserve">Vzorec garancije za dobro izvedbo </w:t>
      </w:r>
      <w:r w:rsidR="001C0FCD" w:rsidRPr="00104A08">
        <w:rPr>
          <w:i/>
          <w:lang w:val="pl-PL"/>
        </w:rPr>
        <w:t>pogodbenih</w:t>
      </w:r>
      <w:r w:rsidR="001C0FCD" w:rsidRPr="00EA28A4">
        <w:rPr>
          <w:i/>
          <w:lang w:val="pl-PL"/>
        </w:rPr>
        <w:t xml:space="preserve"> obveznosti</w:t>
      </w:r>
      <w:r w:rsidR="0024297B" w:rsidRPr="00EA28A4">
        <w:rPr>
          <w:i/>
          <w:lang w:val="pl-PL"/>
        </w:rPr>
        <w:t xml:space="preserve"> </w:t>
      </w:r>
      <w:r w:rsidR="000D121A" w:rsidRPr="00EA28A4">
        <w:rPr>
          <w:i/>
          <w:lang w:val="pl-PL"/>
        </w:rPr>
        <w:t xml:space="preserve">- </w:t>
      </w:r>
      <w:r w:rsidRPr="00EA28A4">
        <w:rPr>
          <w:i/>
          <w:lang w:val="pl-PL"/>
        </w:rPr>
        <w:t xml:space="preserve">OBR </w:t>
      </w:r>
      <w:r w:rsidR="00B74FB8" w:rsidRPr="00EA28A4">
        <w:rPr>
          <w:i/>
          <w:lang w:val="pl-PL"/>
        </w:rPr>
        <w:t>9</w:t>
      </w:r>
    </w:p>
    <w:p w14:paraId="6FDC0E3D" w14:textId="49AB4157" w:rsidR="00F9575A" w:rsidRPr="00EA28A4" w:rsidRDefault="00F9575A">
      <w:pPr>
        <w:pStyle w:val="Odstavekseznama"/>
        <w:spacing w:line="240" w:lineRule="auto"/>
        <w:ind w:left="1080"/>
        <w:rPr>
          <w:i/>
          <w:lang w:val="pl-PL"/>
        </w:rPr>
      </w:pPr>
      <w:bookmarkStart w:id="3" w:name="_Hlk31572113"/>
      <w:r w:rsidRPr="00EA28A4">
        <w:rPr>
          <w:i/>
          <w:lang w:val="pl-PL"/>
        </w:rPr>
        <w:t>Vzorec garancije za odpravo pomanjkljivosti in napak v garancijski dobi – OBR 10</w:t>
      </w:r>
    </w:p>
    <w:bookmarkEnd w:id="3"/>
    <w:p w14:paraId="1081E1E1" w14:textId="77777777" w:rsidR="00BC136B" w:rsidRPr="00EA28A4" w:rsidRDefault="00BC136B">
      <w:pPr>
        <w:pStyle w:val="Odstavekseznama"/>
        <w:spacing w:line="240" w:lineRule="auto"/>
        <w:ind w:left="1080"/>
        <w:rPr>
          <w:b/>
          <w:i/>
        </w:rPr>
      </w:pPr>
    </w:p>
    <w:p w14:paraId="7ABE1392" w14:textId="77777777" w:rsidR="00044BE4" w:rsidRPr="00EA28A4" w:rsidRDefault="00854774" w:rsidP="00044BE4">
      <w:pPr>
        <w:pStyle w:val="Odstavekseznama"/>
        <w:numPr>
          <w:ilvl w:val="0"/>
          <w:numId w:val="8"/>
        </w:numPr>
        <w:spacing w:line="240" w:lineRule="auto"/>
        <w:rPr>
          <w:b/>
          <w:i/>
          <w:lang w:val="pl-PL"/>
        </w:rPr>
      </w:pPr>
      <w:r w:rsidRPr="00EA28A4">
        <w:rPr>
          <w:b/>
          <w:i/>
          <w:lang w:val="pl-PL"/>
        </w:rPr>
        <w:t>Priloge</w:t>
      </w:r>
    </w:p>
    <w:p w14:paraId="5969D909" w14:textId="61585663" w:rsidR="00044BE4" w:rsidRPr="00EA28A4" w:rsidRDefault="00104A08" w:rsidP="00221660">
      <w:pPr>
        <w:pStyle w:val="Odstavekseznama"/>
        <w:spacing w:line="240" w:lineRule="auto"/>
        <w:ind w:left="1080"/>
        <w:rPr>
          <w:b/>
          <w:i/>
          <w:lang w:val="pl-PL"/>
        </w:rPr>
      </w:pPr>
      <w:r>
        <w:rPr>
          <w:bCs/>
          <w:i/>
          <w:lang w:val="pl-PL"/>
        </w:rPr>
        <w:t>Projektna naloga</w:t>
      </w:r>
      <w:r w:rsidR="00E21A8E" w:rsidRPr="00EA28A4">
        <w:rPr>
          <w:bCs/>
          <w:i/>
          <w:lang w:val="pl-PL"/>
        </w:rPr>
        <w:t xml:space="preserve"> </w:t>
      </w:r>
      <w:r w:rsidR="00044BE4" w:rsidRPr="00EA28A4">
        <w:rPr>
          <w:bCs/>
          <w:i/>
          <w:lang w:val="pl-PL"/>
        </w:rPr>
        <w:t>(v pdf.)</w:t>
      </w:r>
    </w:p>
    <w:p w14:paraId="5837FD90" w14:textId="77777777" w:rsidR="00044BE4" w:rsidRPr="00EA28A4" w:rsidRDefault="00120769" w:rsidP="00221660">
      <w:pPr>
        <w:pStyle w:val="Odstavekseznama"/>
        <w:spacing w:line="240" w:lineRule="auto"/>
        <w:ind w:left="1080"/>
        <w:rPr>
          <w:b/>
          <w:i/>
          <w:iCs/>
          <w:lang w:val="pl-PL"/>
        </w:rPr>
      </w:pPr>
      <w:r w:rsidRPr="00EA28A4">
        <w:rPr>
          <w:rFonts w:eastAsia="Calibri" w:cstheme="minorHAnsi"/>
          <w:i/>
          <w:iCs/>
        </w:rPr>
        <w:t>Povzetek predračuna za javno odpiranje ponudb v e-JN (v Word)</w:t>
      </w:r>
    </w:p>
    <w:p w14:paraId="4D05BFB9" w14:textId="27861F5C" w:rsidR="00B2400A" w:rsidRDefault="00B2400A" w:rsidP="00221660">
      <w:pPr>
        <w:pStyle w:val="Odstavekseznama"/>
        <w:spacing w:line="240" w:lineRule="auto"/>
        <w:ind w:left="1080"/>
        <w:rPr>
          <w:i/>
          <w:iCs/>
          <w:lang w:val="pl-PL"/>
        </w:rPr>
      </w:pPr>
      <w:r w:rsidRPr="00EA28A4">
        <w:rPr>
          <w:i/>
          <w:iCs/>
          <w:lang w:val="pl-PL"/>
        </w:rPr>
        <w:t>Obrazec ESPD</w:t>
      </w:r>
      <w:r w:rsidR="00120769" w:rsidRPr="00EA28A4">
        <w:rPr>
          <w:i/>
          <w:iCs/>
          <w:lang w:val="pl-PL"/>
        </w:rPr>
        <w:t xml:space="preserve"> (v xml.)</w:t>
      </w:r>
    </w:p>
    <w:p w14:paraId="711FBCDC" w14:textId="7F7B9E80" w:rsidR="0034598C" w:rsidRPr="00EA28A4" w:rsidRDefault="0034598C" w:rsidP="00221660">
      <w:pPr>
        <w:pStyle w:val="Odstavekseznama"/>
        <w:spacing w:line="240" w:lineRule="auto"/>
        <w:ind w:left="1080"/>
        <w:rPr>
          <w:b/>
          <w:i/>
          <w:iCs/>
          <w:lang w:val="pl-PL"/>
        </w:rPr>
      </w:pPr>
      <w:r w:rsidRPr="00EA28A4">
        <w:rPr>
          <w:i/>
          <w:iCs/>
          <w:lang w:val="pl-PL"/>
        </w:rPr>
        <w:t>Seznam občin (posameznih naročnikov)</w:t>
      </w:r>
    </w:p>
    <w:p w14:paraId="709904F4" w14:textId="77777777" w:rsidR="0095100E" w:rsidRPr="00EA28A4" w:rsidRDefault="0095100E">
      <w:pPr>
        <w:pStyle w:val="Odstavekseznama"/>
        <w:spacing w:line="240" w:lineRule="auto"/>
        <w:ind w:left="1080"/>
        <w:rPr>
          <w:i/>
          <w:lang w:val="pl-PL"/>
        </w:rPr>
      </w:pPr>
    </w:p>
    <w:p w14:paraId="3960024C" w14:textId="77777777" w:rsidR="00F13E13" w:rsidRPr="00EA28A4" w:rsidRDefault="00F13E13">
      <w:pPr>
        <w:pStyle w:val="Odstavekseznama"/>
        <w:spacing w:line="240" w:lineRule="auto"/>
        <w:ind w:left="1080"/>
        <w:rPr>
          <w:i/>
          <w:color w:val="FF0000"/>
          <w:lang w:val="pl-PL"/>
        </w:rPr>
      </w:pPr>
    </w:p>
    <w:p w14:paraId="3344E89D" w14:textId="77777777" w:rsidR="009F3B87" w:rsidRPr="00EA28A4" w:rsidRDefault="009F3B87">
      <w:pPr>
        <w:pStyle w:val="Odstavekseznama"/>
        <w:spacing w:line="240" w:lineRule="auto"/>
        <w:ind w:left="1080"/>
        <w:rPr>
          <w:i/>
          <w:lang w:val="pl-PL"/>
        </w:rPr>
      </w:pPr>
    </w:p>
    <w:p w14:paraId="759CA20E" w14:textId="77777777" w:rsidR="00BC136B" w:rsidRPr="00EA28A4" w:rsidRDefault="00BC136B">
      <w:pPr>
        <w:spacing w:line="240" w:lineRule="auto"/>
        <w:rPr>
          <w:i/>
          <w:lang w:val="pl-PL"/>
        </w:rPr>
      </w:pPr>
    </w:p>
    <w:p w14:paraId="1501D6D2" w14:textId="77777777" w:rsidR="006219E9" w:rsidRPr="00EA28A4" w:rsidRDefault="006219E9">
      <w:pPr>
        <w:spacing w:line="240" w:lineRule="auto"/>
        <w:rPr>
          <w:i/>
          <w:lang w:val="pl-PL"/>
        </w:rPr>
      </w:pPr>
    </w:p>
    <w:p w14:paraId="029AE0C7" w14:textId="77777777" w:rsidR="00BC136B" w:rsidRPr="00EA28A4" w:rsidRDefault="00BC136B">
      <w:pPr>
        <w:spacing w:line="240" w:lineRule="auto"/>
        <w:rPr>
          <w:i/>
          <w:lang w:val="pl-PL"/>
        </w:rPr>
      </w:pPr>
    </w:p>
    <w:p w14:paraId="0AADE566" w14:textId="77777777" w:rsidR="00455E50" w:rsidRPr="00EA28A4" w:rsidRDefault="00455E50">
      <w:pPr>
        <w:spacing w:line="240" w:lineRule="auto"/>
        <w:rPr>
          <w:i/>
          <w:lang w:val="pl-PL"/>
        </w:rPr>
      </w:pPr>
    </w:p>
    <w:p w14:paraId="4C4628E3" w14:textId="447C9F31" w:rsidR="00455E50" w:rsidRPr="00EA28A4" w:rsidRDefault="00455E50">
      <w:pPr>
        <w:spacing w:line="240" w:lineRule="auto"/>
        <w:rPr>
          <w:i/>
          <w:lang w:val="pl-PL"/>
        </w:rPr>
      </w:pPr>
    </w:p>
    <w:p w14:paraId="7BF3FD07" w14:textId="77777777" w:rsidR="0034598C" w:rsidRPr="00EA28A4" w:rsidRDefault="0034598C">
      <w:pPr>
        <w:spacing w:line="240" w:lineRule="auto"/>
        <w:rPr>
          <w:i/>
          <w:lang w:val="pl-PL"/>
        </w:rPr>
      </w:pPr>
    </w:p>
    <w:p w14:paraId="3A9B6B17" w14:textId="77777777" w:rsidR="009776E5" w:rsidRPr="00EA28A4" w:rsidRDefault="009776E5">
      <w:pPr>
        <w:spacing w:line="240" w:lineRule="auto"/>
        <w:rPr>
          <w:i/>
          <w:lang w:val="pl-PL"/>
        </w:rPr>
      </w:pPr>
    </w:p>
    <w:p w14:paraId="77682BB7" w14:textId="77777777" w:rsidR="009776E5" w:rsidRPr="00EA28A4" w:rsidRDefault="009776E5">
      <w:pPr>
        <w:spacing w:line="240" w:lineRule="auto"/>
        <w:rPr>
          <w:i/>
          <w:lang w:val="pl-PL"/>
        </w:rPr>
      </w:pPr>
    </w:p>
    <w:p w14:paraId="72620DEE" w14:textId="77777777" w:rsidR="009776E5" w:rsidRPr="00EA28A4" w:rsidRDefault="009776E5">
      <w:pPr>
        <w:spacing w:line="240" w:lineRule="auto"/>
        <w:rPr>
          <w:i/>
          <w:lang w:val="pl-PL"/>
        </w:rPr>
      </w:pPr>
    </w:p>
    <w:p w14:paraId="36BD4671" w14:textId="77777777" w:rsidR="009776E5" w:rsidRPr="00EA28A4" w:rsidRDefault="009776E5">
      <w:pPr>
        <w:spacing w:line="240" w:lineRule="auto"/>
        <w:rPr>
          <w:i/>
          <w:lang w:val="pl-PL"/>
        </w:rPr>
      </w:pPr>
    </w:p>
    <w:p w14:paraId="164434F2" w14:textId="77777777" w:rsidR="009776E5" w:rsidRPr="00EA28A4" w:rsidRDefault="009776E5">
      <w:pPr>
        <w:spacing w:line="240" w:lineRule="auto"/>
        <w:rPr>
          <w:i/>
          <w:lang w:val="pl-PL"/>
        </w:rPr>
      </w:pPr>
    </w:p>
    <w:p w14:paraId="51AFDDDD" w14:textId="77777777" w:rsidR="009776E5" w:rsidRPr="00EA28A4" w:rsidRDefault="009776E5">
      <w:pPr>
        <w:spacing w:line="240" w:lineRule="auto"/>
        <w:rPr>
          <w:i/>
          <w:lang w:val="pl-PL"/>
        </w:rPr>
      </w:pPr>
    </w:p>
    <w:p w14:paraId="62DF38BB" w14:textId="77777777" w:rsidR="009776E5" w:rsidRPr="00EA28A4" w:rsidRDefault="009776E5">
      <w:pPr>
        <w:spacing w:line="240" w:lineRule="auto"/>
        <w:rPr>
          <w:i/>
          <w:lang w:val="pl-PL"/>
        </w:rPr>
      </w:pPr>
    </w:p>
    <w:p w14:paraId="289048C8" w14:textId="50268044" w:rsidR="005906DC" w:rsidRPr="00EA28A4" w:rsidRDefault="005906DC">
      <w:pPr>
        <w:spacing w:line="240" w:lineRule="auto"/>
        <w:rPr>
          <w:i/>
          <w:lang w:val="pl-PL"/>
        </w:rPr>
      </w:pPr>
    </w:p>
    <w:p w14:paraId="70138C30" w14:textId="38F60553" w:rsidR="002D4F75" w:rsidRPr="00EA28A4" w:rsidRDefault="002D4F75">
      <w:pPr>
        <w:spacing w:line="240" w:lineRule="auto"/>
        <w:rPr>
          <w:i/>
          <w:lang w:val="pl-PL"/>
        </w:rPr>
      </w:pPr>
    </w:p>
    <w:bookmarkEnd w:id="0"/>
    <w:p w14:paraId="36DC1C85" w14:textId="77777777" w:rsidR="00EB25D9" w:rsidRDefault="00EB25D9" w:rsidP="00EB25D9">
      <w:pPr>
        <w:rPr>
          <w:i/>
          <w:lang w:val="pl-PL"/>
        </w:rPr>
      </w:pPr>
    </w:p>
    <w:p w14:paraId="79FB5798" w14:textId="3D937AA1" w:rsidR="005B4C17" w:rsidRPr="00EB25D9" w:rsidRDefault="005B4C17" w:rsidP="00245B2F">
      <w:pPr>
        <w:pStyle w:val="Odstavekseznama"/>
        <w:numPr>
          <w:ilvl w:val="0"/>
          <w:numId w:val="33"/>
        </w:numPr>
        <w:rPr>
          <w:b/>
          <w:sz w:val="28"/>
          <w:szCs w:val="28"/>
        </w:rPr>
      </w:pPr>
      <w:r w:rsidRPr="00EB25D9">
        <w:rPr>
          <w:b/>
          <w:sz w:val="28"/>
          <w:szCs w:val="28"/>
        </w:rPr>
        <w:lastRenderedPageBreak/>
        <w:t>NAVODILA PONUDNIKOM ZA IZDELAVO PONUDBE</w:t>
      </w:r>
    </w:p>
    <w:p w14:paraId="10E17A30" w14:textId="77777777" w:rsidR="00E76A7F" w:rsidRPr="00EA28A4" w:rsidRDefault="00E76A7F">
      <w:pPr>
        <w:spacing w:line="240" w:lineRule="auto"/>
      </w:pPr>
    </w:p>
    <w:p w14:paraId="61AEE717" w14:textId="77777777" w:rsidR="007A3E66" w:rsidRPr="00EA28A4" w:rsidRDefault="007A3E66" w:rsidP="007A3E66">
      <w:pPr>
        <w:pStyle w:val="Naslov4"/>
        <w:rPr>
          <w:rFonts w:asciiTheme="minorHAnsi" w:hAnsiTheme="minorHAnsi"/>
          <w:b/>
          <w:sz w:val="22"/>
          <w:szCs w:val="22"/>
          <w:u w:val="single"/>
        </w:rPr>
      </w:pPr>
      <w:r w:rsidRPr="00EA28A4">
        <w:rPr>
          <w:rFonts w:asciiTheme="minorHAnsi" w:hAnsiTheme="minorHAnsi"/>
          <w:b/>
          <w:sz w:val="22"/>
          <w:szCs w:val="22"/>
          <w:u w:val="single"/>
        </w:rPr>
        <w:t>1.</w:t>
      </w:r>
    </w:p>
    <w:p w14:paraId="55AB30AE" w14:textId="77777777" w:rsidR="00221660" w:rsidRPr="00EA28A4" w:rsidRDefault="00221660" w:rsidP="00221660">
      <w:pPr>
        <w:spacing w:line="240" w:lineRule="auto"/>
        <w:rPr>
          <w:b/>
          <w:bCs/>
          <w:u w:val="single"/>
        </w:rPr>
      </w:pPr>
      <w:r w:rsidRPr="00EA28A4">
        <w:rPr>
          <w:b/>
          <w:bCs/>
          <w:u w:val="single"/>
        </w:rPr>
        <w:t>NAROČNIK</w:t>
      </w:r>
    </w:p>
    <w:p w14:paraId="237754BC" w14:textId="77777777" w:rsidR="00221660" w:rsidRPr="00EA28A4" w:rsidRDefault="00221660" w:rsidP="00221660">
      <w:pPr>
        <w:spacing w:line="240" w:lineRule="auto"/>
      </w:pPr>
    </w:p>
    <w:p w14:paraId="16511CE8" w14:textId="050B792E" w:rsidR="00221660" w:rsidRPr="00EA28A4" w:rsidRDefault="00221660" w:rsidP="00221660">
      <w:pPr>
        <w:spacing w:line="240" w:lineRule="auto"/>
      </w:pPr>
      <w:r w:rsidRPr="00EA28A4">
        <w:t>To naročilo izvaja SIMBIO d.</w:t>
      </w:r>
      <w:r w:rsidR="008C2290">
        <w:t xml:space="preserve"> </w:t>
      </w:r>
      <w:r w:rsidRPr="00EA28A4">
        <w:t>o.</w:t>
      </w:r>
      <w:r w:rsidR="008C2290">
        <w:t xml:space="preserve"> </w:t>
      </w:r>
      <w:r w:rsidRPr="00EA28A4">
        <w:t>o., Teharska cesta 49, 3000 Celje (v nadaljevanju: naročnik)</w:t>
      </w:r>
      <w:r w:rsidR="00CE542F" w:rsidRPr="00EA28A4">
        <w:t xml:space="preserve"> po pooblastilu 24 občin (posameznih naročnikov) </w:t>
      </w:r>
      <w:r w:rsidR="0034598C" w:rsidRPr="00EA28A4">
        <w:t>iz</w:t>
      </w:r>
      <w:r w:rsidR="00CE542F" w:rsidRPr="00EA28A4">
        <w:t xml:space="preserve"> </w:t>
      </w:r>
      <w:r w:rsidR="0034598C" w:rsidRPr="00EA28A4">
        <w:t xml:space="preserve">seznama v prilogi. </w:t>
      </w:r>
      <w:r w:rsidR="00CE542F" w:rsidRPr="00EA28A4">
        <w:t xml:space="preserve"> </w:t>
      </w:r>
      <w:r w:rsidRPr="00EA28A4">
        <w:t xml:space="preserve"> </w:t>
      </w:r>
    </w:p>
    <w:p w14:paraId="2B6A4B38" w14:textId="77777777" w:rsidR="00221660" w:rsidRPr="00EA28A4" w:rsidRDefault="00221660" w:rsidP="00221660">
      <w:pPr>
        <w:spacing w:line="240" w:lineRule="auto"/>
      </w:pPr>
    </w:p>
    <w:p w14:paraId="68779B01" w14:textId="37E1CEC1" w:rsidR="00300A2F" w:rsidRPr="00300A2F" w:rsidRDefault="00300A2F" w:rsidP="00221660">
      <w:pPr>
        <w:spacing w:line="240" w:lineRule="auto"/>
        <w:rPr>
          <w:b/>
          <w:bCs/>
          <w:u w:val="single"/>
        </w:rPr>
      </w:pPr>
      <w:r w:rsidRPr="00300A2F">
        <w:rPr>
          <w:b/>
          <w:bCs/>
          <w:u w:val="single"/>
        </w:rPr>
        <w:t>POVABILO K ODDAJI PONUDBE</w:t>
      </w:r>
    </w:p>
    <w:p w14:paraId="6CC58C4A" w14:textId="71A3EC57" w:rsidR="00300A2F" w:rsidRDefault="00300A2F" w:rsidP="00221660">
      <w:pPr>
        <w:spacing w:line="240" w:lineRule="auto"/>
      </w:pPr>
    </w:p>
    <w:p w14:paraId="38AEB061" w14:textId="4D27067A" w:rsidR="00300A2F" w:rsidRDefault="00300A2F" w:rsidP="00221660">
      <w:pPr>
        <w:spacing w:line="240" w:lineRule="auto"/>
      </w:pPr>
      <w:r>
        <w:t>Naročnik vabi ponudnike, da predložijo svojo ponudbo skladno z zahtevami</w:t>
      </w:r>
      <w:r w:rsidR="008C2290">
        <w:t xml:space="preserve"> te</w:t>
      </w:r>
      <w:r>
        <w:t xml:space="preserve"> dokumentacije za oddajo javnega naročila (v nadaljevanju razpisne dokumentacije)</w:t>
      </w:r>
      <w:r w:rsidR="005956F2">
        <w:t xml:space="preserve"> in </w:t>
      </w:r>
      <w:r>
        <w:t>določili Zakona o javnem naročanju (</w:t>
      </w:r>
      <w:r w:rsidRPr="00300A2F">
        <w:t>Ur. l. RS, št. 91/15 in 14/18; v nadaljevanju besedila: ZJN-3</w:t>
      </w:r>
      <w:r>
        <w:t>)</w:t>
      </w:r>
      <w:r w:rsidR="008C2290">
        <w:t xml:space="preserve"> ter drugih podzakonskih aktov, ki urejajo javno naročanje. </w:t>
      </w:r>
    </w:p>
    <w:p w14:paraId="73D75D5E" w14:textId="77777777" w:rsidR="00221660" w:rsidRPr="00EA28A4" w:rsidRDefault="00221660" w:rsidP="00221660">
      <w:pPr>
        <w:spacing w:line="240" w:lineRule="auto"/>
        <w:rPr>
          <w:b/>
          <w:bCs/>
          <w:u w:val="single"/>
        </w:rPr>
      </w:pPr>
    </w:p>
    <w:p w14:paraId="6BD83935" w14:textId="77777777" w:rsidR="00221660" w:rsidRPr="00EA28A4" w:rsidRDefault="00221660" w:rsidP="00221660">
      <w:pPr>
        <w:spacing w:line="240" w:lineRule="auto"/>
        <w:rPr>
          <w:b/>
          <w:bCs/>
          <w:u w:val="single"/>
        </w:rPr>
      </w:pPr>
      <w:r w:rsidRPr="00EA28A4">
        <w:rPr>
          <w:b/>
          <w:bCs/>
          <w:u w:val="single"/>
        </w:rPr>
        <w:t>OZNAKA IN PREDMET JAVNEGA NAROČILA</w:t>
      </w:r>
    </w:p>
    <w:p w14:paraId="61179B4A" w14:textId="77777777" w:rsidR="00221660" w:rsidRPr="00EA28A4" w:rsidRDefault="00221660" w:rsidP="00221660">
      <w:pPr>
        <w:spacing w:line="240" w:lineRule="auto"/>
      </w:pPr>
    </w:p>
    <w:p w14:paraId="61AD5B98" w14:textId="332E5DF8" w:rsidR="00221660" w:rsidRPr="00B95212" w:rsidRDefault="00221660" w:rsidP="00221660">
      <w:pPr>
        <w:spacing w:line="240" w:lineRule="auto"/>
      </w:pPr>
      <w:r w:rsidRPr="00B95212">
        <w:t xml:space="preserve">Oznaka: </w:t>
      </w:r>
      <w:r w:rsidR="00A56413">
        <w:t>12</w:t>
      </w:r>
      <w:r w:rsidRPr="00B95212">
        <w:t>/JN-202</w:t>
      </w:r>
      <w:r w:rsidR="001229E1" w:rsidRPr="00B95212">
        <w:t>1</w:t>
      </w:r>
      <w:r w:rsidRPr="00B95212">
        <w:t>/B</w:t>
      </w:r>
    </w:p>
    <w:p w14:paraId="75B75B8E" w14:textId="3231BD9F" w:rsidR="006B71CF" w:rsidRDefault="00221660" w:rsidP="001C0FCD">
      <w:pPr>
        <w:spacing w:line="240" w:lineRule="auto"/>
      </w:pPr>
      <w:r w:rsidRPr="00B95212">
        <w:t xml:space="preserve">Predmet: </w:t>
      </w:r>
      <w:r w:rsidR="00D33D25" w:rsidRPr="00D33D25">
        <w:t xml:space="preserve">Dobava balirne </w:t>
      </w:r>
      <w:r w:rsidR="00C720EA" w:rsidRPr="00D33D25">
        <w:t>stiskalnice</w:t>
      </w:r>
      <w:r w:rsidR="00A56413">
        <w:t xml:space="preserve"> – ponovitev </w:t>
      </w:r>
    </w:p>
    <w:p w14:paraId="67D819BE" w14:textId="73F3DA97" w:rsidR="00EB25D9" w:rsidRPr="00D33D25" w:rsidRDefault="00CE542F" w:rsidP="00221660">
      <w:pPr>
        <w:spacing w:line="240" w:lineRule="auto"/>
        <w:rPr>
          <w:u w:val="single"/>
        </w:rPr>
      </w:pPr>
      <w:r w:rsidRPr="00EA28A4">
        <w:rPr>
          <w:u w:val="single"/>
        </w:rPr>
        <w:t xml:space="preserve">                                                                                </w:t>
      </w:r>
    </w:p>
    <w:p w14:paraId="565D90DE" w14:textId="25F5307A" w:rsidR="00EB25D9" w:rsidRDefault="00EB25D9" w:rsidP="00221660">
      <w:pPr>
        <w:spacing w:line="240" w:lineRule="auto"/>
        <w:rPr>
          <w:bCs/>
        </w:rPr>
      </w:pPr>
      <w:r>
        <w:rPr>
          <w:bCs/>
        </w:rPr>
        <w:t xml:space="preserve">Javno naročilo se odda v celoti in ni razdeljeno na sklope. </w:t>
      </w:r>
    </w:p>
    <w:p w14:paraId="4A5182E0" w14:textId="34169AF3" w:rsidR="00D474D7" w:rsidRDefault="00D474D7" w:rsidP="00221660">
      <w:pPr>
        <w:spacing w:line="240" w:lineRule="auto"/>
        <w:rPr>
          <w:bCs/>
        </w:rPr>
      </w:pPr>
    </w:p>
    <w:p w14:paraId="3522C756" w14:textId="113B399E" w:rsidR="00221660" w:rsidRDefault="00221660" w:rsidP="00221660">
      <w:pPr>
        <w:spacing w:line="240" w:lineRule="auto"/>
        <w:rPr>
          <w:b/>
          <w:bCs/>
          <w:u w:val="single"/>
        </w:rPr>
      </w:pPr>
      <w:r w:rsidRPr="00EA28A4">
        <w:rPr>
          <w:b/>
          <w:bCs/>
          <w:u w:val="single"/>
        </w:rPr>
        <w:t>NAČIN ODDAJE JAVNEGA NAROČILA</w:t>
      </w:r>
    </w:p>
    <w:p w14:paraId="281E1101" w14:textId="247F2C74" w:rsidR="00A56413" w:rsidRPr="00A56413" w:rsidRDefault="00A56413" w:rsidP="00221660">
      <w:pPr>
        <w:spacing w:line="240" w:lineRule="auto"/>
      </w:pPr>
    </w:p>
    <w:p w14:paraId="1FEDEAA1" w14:textId="1B694A72" w:rsidR="00221660" w:rsidRPr="00A56413" w:rsidRDefault="00A56413" w:rsidP="00221660">
      <w:pPr>
        <w:spacing w:line="240" w:lineRule="auto"/>
      </w:pPr>
      <w:r w:rsidRPr="00A56413">
        <w:t xml:space="preserve">Naročnik je za </w:t>
      </w:r>
      <w:r w:rsidRPr="00A56413">
        <w:t>predmet javnega naročila že izvedel odprti postopek</w:t>
      </w:r>
      <w:r w:rsidRPr="00A56413">
        <w:t>, v katerem ni prejel nobene dopustne ponudbe, zato je postopek javnega naročila zaključil kot neuspešen. Naročnik s tem javnim naročilom ponovno razpisuje »dobav</w:t>
      </w:r>
      <w:r w:rsidRPr="00A56413">
        <w:t>o</w:t>
      </w:r>
      <w:r w:rsidRPr="00A56413">
        <w:t xml:space="preserve"> balirn</w:t>
      </w:r>
      <w:r w:rsidRPr="00A56413">
        <w:t>e</w:t>
      </w:r>
      <w:r w:rsidRPr="00A56413">
        <w:t xml:space="preserve"> stiskalnic</w:t>
      </w:r>
      <w:r w:rsidRPr="00A56413">
        <w:t>e</w:t>
      </w:r>
      <w:r w:rsidRPr="00A56413">
        <w:t>«</w:t>
      </w:r>
      <w:r w:rsidRPr="00A56413">
        <w:t xml:space="preserve"> z </w:t>
      </w:r>
      <w:r>
        <w:t>izvedbo novega</w:t>
      </w:r>
      <w:r w:rsidRPr="00A56413">
        <w:t xml:space="preserve"> odprtega postopka </w:t>
      </w:r>
      <w:r w:rsidR="00221660" w:rsidRPr="00A56413">
        <w:t>v skladu s 40. členom Zakona o javnem naročanju (Ur. l. RS, št. 91/15 in 14/18; v nadaljevanju besedila: ZJN-3)</w:t>
      </w:r>
      <w:r w:rsidRPr="00A56413">
        <w:t>.</w:t>
      </w:r>
    </w:p>
    <w:p w14:paraId="242A08E4" w14:textId="1FA21FEF" w:rsidR="00221660" w:rsidRPr="00EA28A4" w:rsidRDefault="00221660" w:rsidP="00221660">
      <w:pPr>
        <w:spacing w:line="240" w:lineRule="auto"/>
      </w:pPr>
      <w:r w:rsidRPr="00EA28A4">
        <w:t>Naročnik bo izbral najugodnejšega ponudnika na podlagi meril</w:t>
      </w:r>
      <w:r w:rsidR="00B95212">
        <w:t>a</w:t>
      </w:r>
      <w:r w:rsidRPr="00EA28A4">
        <w:t xml:space="preserve"> za izbiro in oddal naročilo</w:t>
      </w:r>
      <w:r w:rsidR="00CD04F0" w:rsidRPr="00EA28A4">
        <w:t xml:space="preserve"> enemu (1) dobavitelju. </w:t>
      </w:r>
      <w:r w:rsidRPr="00EA28A4">
        <w:t xml:space="preserve"> </w:t>
      </w:r>
    </w:p>
    <w:p w14:paraId="4AD6AEAF" w14:textId="77777777" w:rsidR="00E76A7F" w:rsidRPr="00EA28A4" w:rsidRDefault="00E76A7F">
      <w:pPr>
        <w:spacing w:line="240" w:lineRule="auto"/>
      </w:pPr>
    </w:p>
    <w:p w14:paraId="28F850E8" w14:textId="3962089A" w:rsidR="00E046C3" w:rsidRPr="00EA28A4" w:rsidRDefault="00221660">
      <w:pPr>
        <w:spacing w:line="240" w:lineRule="auto"/>
        <w:rPr>
          <w:b/>
          <w:u w:val="single"/>
        </w:rPr>
      </w:pPr>
      <w:r w:rsidRPr="00EA28A4">
        <w:rPr>
          <w:b/>
          <w:u w:val="single"/>
        </w:rPr>
        <w:t>OSNOVNI PODATKI O NAROČILU</w:t>
      </w:r>
    </w:p>
    <w:p w14:paraId="6EFB62AD" w14:textId="77777777" w:rsidR="007A3E66" w:rsidRPr="00EA28A4" w:rsidRDefault="007A3E66">
      <w:pPr>
        <w:spacing w:line="240" w:lineRule="auto"/>
        <w:rPr>
          <w:b/>
        </w:rPr>
      </w:pPr>
    </w:p>
    <w:tbl>
      <w:tblPr>
        <w:tblStyle w:val="Tabelamrea"/>
        <w:tblW w:w="0" w:type="auto"/>
        <w:tblLook w:val="04A0" w:firstRow="1" w:lastRow="0" w:firstColumn="1" w:lastColumn="0" w:noHBand="0" w:noVBand="1"/>
      </w:tblPr>
      <w:tblGrid>
        <w:gridCol w:w="2689"/>
        <w:gridCol w:w="1001"/>
        <w:gridCol w:w="166"/>
        <w:gridCol w:w="2934"/>
        <w:gridCol w:w="2272"/>
      </w:tblGrid>
      <w:tr w:rsidR="000564CE" w:rsidRPr="00EA28A4" w14:paraId="608ECEF2" w14:textId="77777777" w:rsidTr="007A3E66">
        <w:tc>
          <w:tcPr>
            <w:tcW w:w="2689" w:type="dxa"/>
          </w:tcPr>
          <w:p w14:paraId="5944AC3F" w14:textId="77777777" w:rsidR="00E046C3" w:rsidRPr="00EA28A4" w:rsidRDefault="00E046C3">
            <w:pPr>
              <w:jc w:val="left"/>
              <w:rPr>
                <w:b/>
              </w:rPr>
            </w:pPr>
            <w:r w:rsidRPr="00EA28A4">
              <w:rPr>
                <w:b/>
              </w:rPr>
              <w:t>Predmet javnega naročila:</w:t>
            </w:r>
          </w:p>
        </w:tc>
        <w:tc>
          <w:tcPr>
            <w:tcW w:w="6373" w:type="dxa"/>
            <w:gridSpan w:val="4"/>
          </w:tcPr>
          <w:p w14:paraId="3A90D02B" w14:textId="6E534629" w:rsidR="00E046C3" w:rsidRPr="00EA28A4" w:rsidRDefault="00D33D25">
            <w:r w:rsidRPr="00D33D25">
              <w:t>Dobava balirne stiskalnice</w:t>
            </w:r>
            <w:r w:rsidR="00A56413">
              <w:t xml:space="preserve"> – ponovitev </w:t>
            </w:r>
          </w:p>
        </w:tc>
      </w:tr>
      <w:tr w:rsidR="000564CE" w:rsidRPr="00EA28A4" w14:paraId="17E5630C" w14:textId="77777777" w:rsidTr="007A3E66">
        <w:tc>
          <w:tcPr>
            <w:tcW w:w="2689" w:type="dxa"/>
          </w:tcPr>
          <w:p w14:paraId="61A60522" w14:textId="77777777" w:rsidR="00E046C3" w:rsidRPr="00EA28A4" w:rsidRDefault="00E046C3" w:rsidP="008B5AE2">
            <w:pPr>
              <w:jc w:val="left"/>
              <w:rPr>
                <w:b/>
              </w:rPr>
            </w:pPr>
            <w:r w:rsidRPr="00EA28A4">
              <w:rPr>
                <w:b/>
              </w:rPr>
              <w:t xml:space="preserve">Oznaka javnega naročila: </w:t>
            </w:r>
          </w:p>
        </w:tc>
        <w:tc>
          <w:tcPr>
            <w:tcW w:w="6373" w:type="dxa"/>
            <w:gridSpan w:val="4"/>
          </w:tcPr>
          <w:p w14:paraId="391FE6C8" w14:textId="5D2C2F86" w:rsidR="00E046C3" w:rsidRPr="00EA28A4" w:rsidRDefault="00A56413" w:rsidP="001B652E">
            <w:r>
              <w:t>12</w:t>
            </w:r>
            <w:r w:rsidR="00E143F5" w:rsidRPr="00EA28A4">
              <w:t>/</w:t>
            </w:r>
            <w:r w:rsidR="00C0039D" w:rsidRPr="00EA28A4">
              <w:t>JN-20</w:t>
            </w:r>
            <w:r w:rsidR="002D4F75" w:rsidRPr="00EA28A4">
              <w:t>2</w:t>
            </w:r>
            <w:r w:rsidR="001229E1">
              <w:t>1</w:t>
            </w:r>
            <w:r w:rsidR="00C0039D" w:rsidRPr="00EA28A4">
              <w:t>/</w:t>
            </w:r>
            <w:r w:rsidR="00FE745B" w:rsidRPr="00EA28A4">
              <w:t>B</w:t>
            </w:r>
          </w:p>
        </w:tc>
      </w:tr>
      <w:tr w:rsidR="000B13D6" w:rsidRPr="00EA28A4" w14:paraId="0527C9EE" w14:textId="77777777" w:rsidTr="007A3E66">
        <w:tc>
          <w:tcPr>
            <w:tcW w:w="2689" w:type="dxa"/>
          </w:tcPr>
          <w:p w14:paraId="56157569" w14:textId="77777777" w:rsidR="000B13D6" w:rsidRPr="00EA28A4" w:rsidRDefault="000B13D6" w:rsidP="00E4360A">
            <w:pPr>
              <w:jc w:val="left"/>
              <w:rPr>
                <w:b/>
              </w:rPr>
            </w:pPr>
            <w:r w:rsidRPr="00EA28A4">
              <w:rPr>
                <w:b/>
              </w:rPr>
              <w:t>Oddaja ponudb</w:t>
            </w:r>
          </w:p>
        </w:tc>
        <w:tc>
          <w:tcPr>
            <w:tcW w:w="1167" w:type="dxa"/>
            <w:gridSpan w:val="2"/>
          </w:tcPr>
          <w:p w14:paraId="104623E0" w14:textId="77777777" w:rsidR="000B13D6" w:rsidRPr="00EA28A4" w:rsidRDefault="000B13D6" w:rsidP="00E4360A">
            <w:pPr>
              <w:rPr>
                <w:b/>
              </w:rPr>
            </w:pPr>
            <w:r w:rsidRPr="00EA28A4">
              <w:rPr>
                <w:b/>
              </w:rPr>
              <w:t>Rok:</w:t>
            </w:r>
          </w:p>
        </w:tc>
        <w:tc>
          <w:tcPr>
            <w:tcW w:w="5206" w:type="dxa"/>
            <w:gridSpan w:val="2"/>
          </w:tcPr>
          <w:p w14:paraId="6DDAFCF9" w14:textId="1A2C47C1" w:rsidR="000B13D6" w:rsidRPr="00EA28A4" w:rsidRDefault="000B13D6" w:rsidP="00E4360A">
            <w:pPr>
              <w:rPr>
                <w:color w:val="000000" w:themeColor="text1"/>
              </w:rPr>
            </w:pPr>
            <w:r w:rsidRPr="00B95212">
              <w:t xml:space="preserve">Dan: </w:t>
            </w:r>
            <w:r w:rsidR="00A56413">
              <w:t>21</w:t>
            </w:r>
            <w:r w:rsidR="001229E1" w:rsidRPr="00B95212">
              <w:t xml:space="preserve">. </w:t>
            </w:r>
            <w:r w:rsidR="00A56413">
              <w:t>6</w:t>
            </w:r>
            <w:r w:rsidR="001229E1" w:rsidRPr="00B95212">
              <w:t xml:space="preserve">. 2021               </w:t>
            </w:r>
            <w:r w:rsidRPr="00B95212">
              <w:t xml:space="preserve">Ura: </w:t>
            </w:r>
            <w:r w:rsidR="001229E1" w:rsidRPr="00B95212">
              <w:t>10</w:t>
            </w:r>
            <w:r w:rsidRPr="00B95212">
              <w:t>.</w:t>
            </w:r>
            <w:r w:rsidR="00BB2BFE" w:rsidRPr="00B95212">
              <w:t>00</w:t>
            </w:r>
          </w:p>
        </w:tc>
      </w:tr>
      <w:tr w:rsidR="000B13D6" w:rsidRPr="00EA28A4" w14:paraId="1563AA1A" w14:textId="77777777" w:rsidTr="007A3E66">
        <w:trPr>
          <w:trHeight w:val="598"/>
        </w:trPr>
        <w:tc>
          <w:tcPr>
            <w:tcW w:w="9062" w:type="dxa"/>
            <w:gridSpan w:val="5"/>
          </w:tcPr>
          <w:p w14:paraId="567C2FD6" w14:textId="77777777" w:rsidR="00D74056" w:rsidRPr="00EA28A4" w:rsidRDefault="000B13D6" w:rsidP="00E4360A">
            <w:pPr>
              <w:jc w:val="left"/>
              <w:rPr>
                <w:rStyle w:val="Hiperpovezava"/>
                <w:b/>
                <w:bCs/>
                <w:color w:val="auto"/>
                <w:u w:val="none"/>
              </w:rPr>
            </w:pPr>
            <w:r w:rsidRPr="00D33D25">
              <w:rPr>
                <w:rStyle w:val="Hiperpovezava"/>
                <w:b/>
                <w:bCs/>
                <w:color w:val="auto"/>
                <w:u w:val="none"/>
              </w:rPr>
              <w:t>Spletno mesto za oddajo ponudbe:</w:t>
            </w:r>
          </w:p>
          <w:p w14:paraId="0E6009C6" w14:textId="20A5C230" w:rsidR="00A56413" w:rsidRPr="00EA28A4" w:rsidRDefault="00A56413" w:rsidP="00A56413">
            <w:pPr>
              <w:jc w:val="left"/>
              <w:rPr>
                <w:rStyle w:val="Hiperpovezava"/>
                <w:color w:val="auto"/>
                <w:u w:val="none"/>
              </w:rPr>
            </w:pPr>
            <w:hyperlink r:id="rId8" w:history="1">
              <w:r w:rsidRPr="00D64EAC">
                <w:rPr>
                  <w:rStyle w:val="Hiperpovezava"/>
                </w:rPr>
                <w:t>https://ejn.gov.si/ponudba/pages/aktualno/aktualno_jnc_podrobno.xhtml?zadevaId=2188</w:t>
              </w:r>
            </w:hyperlink>
          </w:p>
        </w:tc>
      </w:tr>
      <w:tr w:rsidR="00077526" w:rsidRPr="00EA28A4" w14:paraId="6DC68222" w14:textId="77777777" w:rsidTr="007A3E66">
        <w:tc>
          <w:tcPr>
            <w:tcW w:w="2689" w:type="dxa"/>
            <w:vMerge w:val="restart"/>
          </w:tcPr>
          <w:p w14:paraId="2B8171A0" w14:textId="77777777" w:rsidR="00077526" w:rsidRPr="00EA28A4" w:rsidRDefault="00077526" w:rsidP="00077526">
            <w:pPr>
              <w:jc w:val="left"/>
              <w:rPr>
                <w:b/>
              </w:rPr>
            </w:pPr>
            <w:r w:rsidRPr="00EA28A4">
              <w:rPr>
                <w:b/>
              </w:rPr>
              <w:t xml:space="preserve">Javno odpiranje ponudb: </w:t>
            </w:r>
          </w:p>
        </w:tc>
        <w:tc>
          <w:tcPr>
            <w:tcW w:w="1001" w:type="dxa"/>
          </w:tcPr>
          <w:p w14:paraId="1FF0DA39" w14:textId="77777777" w:rsidR="00077526" w:rsidRPr="00EA28A4" w:rsidRDefault="00077526" w:rsidP="00077526">
            <w:r w:rsidRPr="00EA28A4">
              <w:rPr>
                <w:b/>
              </w:rPr>
              <w:t>Čas:</w:t>
            </w:r>
          </w:p>
        </w:tc>
        <w:tc>
          <w:tcPr>
            <w:tcW w:w="3100" w:type="dxa"/>
            <w:gridSpan w:val="2"/>
          </w:tcPr>
          <w:p w14:paraId="75F0810A" w14:textId="79EA4A8F" w:rsidR="00077526" w:rsidRPr="00EA28A4" w:rsidRDefault="00077526" w:rsidP="00077526">
            <w:r w:rsidRPr="00EA28A4">
              <w:t xml:space="preserve">Dan: </w:t>
            </w:r>
            <w:r w:rsidR="00A56413">
              <w:t>21</w:t>
            </w:r>
            <w:r w:rsidRPr="00EA28A4">
              <w:t xml:space="preserve">. </w:t>
            </w:r>
            <w:r w:rsidR="00A56413">
              <w:t>6</w:t>
            </w:r>
            <w:r w:rsidRPr="00EA28A4">
              <w:t>.</w:t>
            </w:r>
            <w:r w:rsidR="00406264" w:rsidRPr="00EA28A4">
              <w:t xml:space="preserve"> </w:t>
            </w:r>
            <w:r w:rsidR="001B652E" w:rsidRPr="00EA28A4">
              <w:t>20</w:t>
            </w:r>
            <w:r w:rsidR="002D4F75" w:rsidRPr="00EA28A4">
              <w:t>2</w:t>
            </w:r>
            <w:r w:rsidR="001229E1">
              <w:t>1</w:t>
            </w:r>
          </w:p>
          <w:p w14:paraId="26934FA6" w14:textId="49BB8FE0" w:rsidR="00077526" w:rsidRPr="00EA28A4" w:rsidRDefault="00077526" w:rsidP="000E6487">
            <w:r w:rsidRPr="00EA28A4">
              <w:t xml:space="preserve">Ura: </w:t>
            </w:r>
            <w:r w:rsidR="001229E1">
              <w:t>10</w:t>
            </w:r>
            <w:r w:rsidRPr="00EA28A4">
              <w:t>.</w:t>
            </w:r>
            <w:r w:rsidR="00A56413">
              <w:t>10</w:t>
            </w:r>
          </w:p>
        </w:tc>
        <w:tc>
          <w:tcPr>
            <w:tcW w:w="2272" w:type="dxa"/>
          </w:tcPr>
          <w:p w14:paraId="7C63663F" w14:textId="77777777" w:rsidR="00077526" w:rsidRPr="00EA28A4" w:rsidRDefault="00077526" w:rsidP="00077526">
            <w:r w:rsidRPr="00EA28A4">
              <w:t xml:space="preserve">Spletno mesto: </w:t>
            </w:r>
          </w:p>
          <w:p w14:paraId="0C568204" w14:textId="77777777" w:rsidR="00077526" w:rsidRPr="00EA28A4" w:rsidRDefault="009C326D" w:rsidP="00077526">
            <w:pPr>
              <w:jc w:val="left"/>
            </w:pPr>
            <w:hyperlink r:id="rId9" w:history="1">
              <w:r w:rsidR="00077526" w:rsidRPr="00EA28A4">
                <w:rPr>
                  <w:rStyle w:val="Hiperpovezava"/>
                </w:rPr>
                <w:t>https://ejn.gov.si/eJN2</w:t>
              </w:r>
            </w:hyperlink>
          </w:p>
        </w:tc>
      </w:tr>
      <w:tr w:rsidR="000564CE" w:rsidRPr="00EA28A4" w14:paraId="484FF7A0" w14:textId="77777777" w:rsidTr="007A3E66">
        <w:tc>
          <w:tcPr>
            <w:tcW w:w="2689" w:type="dxa"/>
            <w:vMerge/>
          </w:tcPr>
          <w:p w14:paraId="737B3268" w14:textId="77777777" w:rsidR="00E046C3" w:rsidRPr="00EA28A4" w:rsidRDefault="00E046C3">
            <w:pPr>
              <w:jc w:val="left"/>
              <w:rPr>
                <w:b/>
              </w:rPr>
            </w:pPr>
          </w:p>
        </w:tc>
        <w:tc>
          <w:tcPr>
            <w:tcW w:w="6373" w:type="dxa"/>
            <w:gridSpan w:val="4"/>
          </w:tcPr>
          <w:p w14:paraId="5849BAE3" w14:textId="77777777" w:rsidR="00C0430C" w:rsidRPr="00EA28A4" w:rsidRDefault="00C0430C" w:rsidP="00C0430C">
            <w:r w:rsidRPr="00EA28A4">
              <w:t xml:space="preserve">Odpiranje ponudb bo potekalo avtomatično v informacijskem sistemu e-JN na spletnem naslovu </w:t>
            </w:r>
            <w:hyperlink r:id="rId10" w:history="1">
              <w:r w:rsidRPr="00EA28A4">
                <w:rPr>
                  <w:rStyle w:val="Hiperpovezava"/>
                </w:rPr>
                <w:t>https://ejn.gov.si/eJN2</w:t>
              </w:r>
            </w:hyperlink>
            <w:r w:rsidRPr="00EA28A4">
              <w:t xml:space="preserve">. </w:t>
            </w:r>
          </w:p>
          <w:p w14:paraId="1F938117" w14:textId="77777777" w:rsidR="00C0430C" w:rsidRPr="00EA28A4" w:rsidRDefault="00C0430C" w:rsidP="00A56AD3"/>
          <w:p w14:paraId="78CC1509" w14:textId="0796DCF7" w:rsidR="00E046C3" w:rsidRPr="00EA28A4" w:rsidRDefault="00A56AD3">
            <w:r w:rsidRPr="00EA28A4">
              <w:t>Odpiranje poteka tako, da informacijski sistem e-JN samodejno ob uri, ki je določena za javno odpiranje ponudb, prikaže podatke o ponudniku, o variantah, če so bile zahtevane oziroma dovoljene, ter omogoči dostop do</w:t>
            </w:r>
            <w:r w:rsidR="00245D6E" w:rsidRPr="00EA28A4">
              <w:t xml:space="preserve"> </w:t>
            </w:r>
            <w:r w:rsidRPr="00EA28A4">
              <w:t xml:space="preserve">.pdf dokumenta, ki ga ponudnik naloži v sistem e-JN pod zavihek </w:t>
            </w:r>
            <w:r w:rsidRPr="00EA28A4">
              <w:rPr>
                <w:b/>
              </w:rPr>
              <w:t>»Predračun«</w:t>
            </w:r>
            <w:r w:rsidRPr="00EA28A4">
              <w:t>.</w:t>
            </w:r>
            <w:r w:rsidR="00245D6E" w:rsidRPr="00EA28A4">
              <w:t xml:space="preserve"> </w:t>
            </w:r>
            <w:r w:rsidRPr="00EA28A4">
              <w:t xml:space="preserve">Ponudniki, ki so oddali ponudbe, imajo te podatke v informacijskem sistemu e-JN na razpolago v razdelku »Zapisnik o odpiranju ponudb«. </w:t>
            </w:r>
          </w:p>
        </w:tc>
      </w:tr>
    </w:tbl>
    <w:p w14:paraId="01DD219E" w14:textId="0CE32F21" w:rsidR="00221660" w:rsidRDefault="00221660" w:rsidP="00221660">
      <w:pPr>
        <w:spacing w:line="240" w:lineRule="auto"/>
        <w:rPr>
          <w:b/>
          <w:bCs/>
          <w:u w:val="single"/>
        </w:rPr>
      </w:pPr>
      <w:r w:rsidRPr="00EA28A4">
        <w:rPr>
          <w:b/>
          <w:bCs/>
          <w:u w:val="single"/>
        </w:rPr>
        <w:lastRenderedPageBreak/>
        <w:t>DOSTOP DO RAZPISNE DOKUMENTACIJE</w:t>
      </w:r>
    </w:p>
    <w:p w14:paraId="13652F46" w14:textId="77777777" w:rsidR="001229E1" w:rsidRPr="00EA28A4" w:rsidRDefault="001229E1" w:rsidP="00221660">
      <w:pPr>
        <w:spacing w:line="240" w:lineRule="auto"/>
        <w:rPr>
          <w:b/>
          <w:bCs/>
          <w:u w:val="single"/>
        </w:rPr>
      </w:pPr>
    </w:p>
    <w:p w14:paraId="3184EFE0" w14:textId="282D8B53" w:rsidR="00221660" w:rsidRPr="00EA28A4" w:rsidRDefault="00221660" w:rsidP="00221660">
      <w:pPr>
        <w:spacing w:line="240" w:lineRule="auto"/>
      </w:pPr>
      <w:r w:rsidRPr="00EA28A4">
        <w:t xml:space="preserve">Razpisna dokumentacija je na voljo brezplačno in je dostopna na spletni strani naročnika: </w:t>
      </w:r>
      <w:hyperlink r:id="rId11" w:history="1">
        <w:r w:rsidRPr="00EA28A4">
          <w:rPr>
            <w:rStyle w:val="Hiperpovezava"/>
          </w:rPr>
          <w:t>https://www.simbio.si/javne-objave-narocila</w:t>
        </w:r>
      </w:hyperlink>
      <w:r w:rsidRPr="00EA28A4">
        <w:t>.</w:t>
      </w:r>
      <w:r w:rsidR="00A56413">
        <w:t xml:space="preserve"> </w:t>
      </w:r>
      <w:r w:rsidRPr="00EA28A4">
        <w:t xml:space="preserve">Gospodarski subjekti lahko zahtevajo dodatne informacije </w:t>
      </w:r>
      <w:r w:rsidR="00C154D5" w:rsidRPr="00EA28A4">
        <w:t xml:space="preserve">izključno </w:t>
      </w:r>
      <w:r w:rsidRPr="00EA28A4">
        <w:t xml:space="preserve">na Portalu javnih naročil.  </w:t>
      </w:r>
    </w:p>
    <w:p w14:paraId="53F3250A" w14:textId="77777777" w:rsidR="00221660" w:rsidRPr="00EA28A4" w:rsidRDefault="00221660" w:rsidP="00221660">
      <w:pPr>
        <w:spacing w:line="240" w:lineRule="auto"/>
      </w:pPr>
    </w:p>
    <w:tbl>
      <w:tblPr>
        <w:tblStyle w:val="Tabelamrea"/>
        <w:tblW w:w="0" w:type="auto"/>
        <w:tblLook w:val="04A0" w:firstRow="1" w:lastRow="0" w:firstColumn="1" w:lastColumn="0" w:noHBand="0" w:noVBand="1"/>
      </w:tblPr>
      <w:tblGrid>
        <w:gridCol w:w="9062"/>
      </w:tblGrid>
      <w:tr w:rsidR="00B95212" w14:paraId="0699EA60" w14:textId="77777777" w:rsidTr="00B95212">
        <w:tc>
          <w:tcPr>
            <w:tcW w:w="9062" w:type="dxa"/>
          </w:tcPr>
          <w:p w14:paraId="1941B9CB" w14:textId="5FB7E2CF" w:rsidR="00B95212" w:rsidRPr="00B95212" w:rsidRDefault="00B95212" w:rsidP="00B95212">
            <w:pPr>
              <w:contextualSpacing/>
              <w:rPr>
                <w:rFonts w:eastAsia="Times New Roman" w:cs="Tahoma"/>
                <w:b/>
                <w:bCs/>
                <w:lang w:eastAsia="sl-SI"/>
              </w:rPr>
            </w:pPr>
            <w:r w:rsidRPr="00B95212">
              <w:rPr>
                <w:rFonts w:eastAsia="Times New Roman" w:cs="Tahoma"/>
                <w:b/>
                <w:bCs/>
                <w:lang w:eastAsia="sl-SI"/>
              </w:rPr>
              <w:t xml:space="preserve">V času pridobivanja ponudb javnega naročila je za potencialne ponudnike obvezen ogled obstoječega stanja </w:t>
            </w:r>
            <w:r>
              <w:rPr>
                <w:rFonts w:eastAsia="Times New Roman" w:cs="Tahoma"/>
                <w:b/>
                <w:bCs/>
                <w:lang w:eastAsia="sl-SI"/>
              </w:rPr>
              <w:t xml:space="preserve">in </w:t>
            </w:r>
            <w:r w:rsidR="008C2290">
              <w:rPr>
                <w:rFonts w:eastAsia="Times New Roman" w:cs="Tahoma"/>
                <w:b/>
                <w:bCs/>
                <w:lang w:eastAsia="sl-SI"/>
              </w:rPr>
              <w:t xml:space="preserve">tehnološke </w:t>
            </w:r>
            <w:r>
              <w:rPr>
                <w:rFonts w:eastAsia="Times New Roman" w:cs="Tahoma"/>
                <w:b/>
                <w:bCs/>
                <w:lang w:eastAsia="sl-SI"/>
              </w:rPr>
              <w:t xml:space="preserve">opreme </w:t>
            </w:r>
            <w:r w:rsidR="008C2290">
              <w:rPr>
                <w:rFonts w:eastAsia="Times New Roman" w:cs="Tahoma"/>
                <w:b/>
                <w:bCs/>
                <w:lang w:eastAsia="sl-SI"/>
              </w:rPr>
              <w:t>ter</w:t>
            </w:r>
            <w:r w:rsidR="00D33D25">
              <w:rPr>
                <w:rFonts w:eastAsia="Times New Roman" w:cs="Tahoma"/>
                <w:b/>
                <w:bCs/>
                <w:lang w:eastAsia="sl-SI"/>
              </w:rPr>
              <w:t xml:space="preserve"> </w:t>
            </w:r>
            <w:r w:rsidRPr="00B95212">
              <w:rPr>
                <w:rFonts w:eastAsia="Times New Roman" w:cs="Tahoma"/>
                <w:b/>
                <w:bCs/>
                <w:lang w:eastAsia="sl-SI"/>
              </w:rPr>
              <w:t>predvidene lokacije izvedbe predmeta javnega naročila.</w:t>
            </w:r>
          </w:p>
          <w:p w14:paraId="0981538D" w14:textId="77777777" w:rsidR="00B95212" w:rsidRPr="00B95212" w:rsidRDefault="00B95212" w:rsidP="00B95212">
            <w:pPr>
              <w:contextualSpacing/>
              <w:rPr>
                <w:rFonts w:eastAsia="Times New Roman" w:cs="Tahoma"/>
                <w:b/>
                <w:bCs/>
                <w:lang w:eastAsia="sl-SI"/>
              </w:rPr>
            </w:pPr>
          </w:p>
          <w:p w14:paraId="274DDE95" w14:textId="75668993" w:rsidR="00B95212" w:rsidRDefault="00B95212" w:rsidP="00B95212">
            <w:pPr>
              <w:contextualSpacing/>
              <w:rPr>
                <w:rFonts w:eastAsia="Times New Roman" w:cs="Tahoma"/>
                <w:b/>
                <w:bCs/>
                <w:lang w:eastAsia="sl-SI"/>
              </w:rPr>
            </w:pPr>
            <w:r w:rsidRPr="00B95212">
              <w:rPr>
                <w:rFonts w:eastAsia="Times New Roman" w:cs="Tahoma"/>
                <w:b/>
                <w:bCs/>
                <w:lang w:eastAsia="sl-SI"/>
              </w:rPr>
              <w:t xml:space="preserve">Ponudniki se lahko za ogled dogovorijo od objave javnega naročila in najkasneje do roka za sprejemanje ponudnikovih vprašanj v skladu z objavo Obvestila o naročilu na Portalu javnih naročil, in sicer na podlagi predhodnega dogovor z naročnikom na e-naslov: </w:t>
            </w:r>
            <w:hyperlink r:id="rId12" w:history="1">
              <w:r w:rsidRPr="002A68C8">
                <w:rPr>
                  <w:rStyle w:val="Hiperpovezava"/>
                  <w:rFonts w:eastAsia="Times New Roman" w:cs="Tahoma"/>
                  <w:b/>
                  <w:bCs/>
                  <w:lang w:eastAsia="sl-SI"/>
                </w:rPr>
                <w:t>slavko.mars@simbio.si</w:t>
              </w:r>
            </w:hyperlink>
            <w:r w:rsidRPr="00B95212">
              <w:rPr>
                <w:rFonts w:eastAsia="Times New Roman" w:cs="Tahoma"/>
                <w:b/>
                <w:bCs/>
                <w:lang w:eastAsia="sl-SI"/>
              </w:rPr>
              <w:t>.</w:t>
            </w:r>
          </w:p>
          <w:p w14:paraId="416F018B" w14:textId="5CF7BE56" w:rsidR="00B95212" w:rsidRPr="00B95212" w:rsidRDefault="00B95212" w:rsidP="00B95212">
            <w:pPr>
              <w:contextualSpacing/>
              <w:rPr>
                <w:rFonts w:eastAsia="Times New Roman" w:cs="Tahoma"/>
                <w:b/>
                <w:bCs/>
                <w:lang w:eastAsia="sl-SI"/>
              </w:rPr>
            </w:pPr>
            <w:r w:rsidRPr="00B95212">
              <w:rPr>
                <w:rFonts w:eastAsia="Times New Roman" w:cs="Tahoma"/>
                <w:b/>
                <w:bCs/>
                <w:lang w:eastAsia="sl-SI"/>
              </w:rPr>
              <w:t xml:space="preserve"> </w:t>
            </w:r>
          </w:p>
          <w:p w14:paraId="2B9ED8CC" w14:textId="77777777" w:rsidR="00B95212" w:rsidRDefault="00B95212" w:rsidP="00B95212">
            <w:pPr>
              <w:contextualSpacing/>
              <w:rPr>
                <w:rFonts w:eastAsia="Times New Roman" w:cs="Tahoma"/>
                <w:b/>
                <w:bCs/>
                <w:lang w:eastAsia="sl-SI"/>
              </w:rPr>
            </w:pPr>
            <w:r w:rsidRPr="00B95212">
              <w:rPr>
                <w:rFonts w:eastAsia="Times New Roman" w:cs="Tahoma"/>
                <w:b/>
                <w:bCs/>
                <w:lang w:eastAsia="sl-SI"/>
              </w:rPr>
              <w:t>Potrdilo o ogledu obstoječega stanja na objektu je obvezna priloga oddane ponudbe.</w:t>
            </w:r>
          </w:p>
          <w:p w14:paraId="5F9E8389" w14:textId="2FBBEC4B" w:rsidR="00697EB1" w:rsidRPr="00231A6A" w:rsidRDefault="00231A6A" w:rsidP="00B95212">
            <w:pPr>
              <w:contextualSpacing/>
              <w:rPr>
                <w:rFonts w:eastAsia="Times New Roman" w:cs="Tahoma"/>
                <w:lang w:eastAsia="sl-SI"/>
              </w:rPr>
            </w:pPr>
            <w:r w:rsidRPr="00231A6A">
              <w:rPr>
                <w:rFonts w:eastAsia="Times New Roman" w:cs="Tahoma"/>
                <w:lang w:eastAsia="sl-SI"/>
              </w:rPr>
              <w:t>(</w:t>
            </w:r>
            <w:r w:rsidR="00697EB1" w:rsidRPr="00231A6A">
              <w:rPr>
                <w:rFonts w:eastAsia="Times New Roman" w:cs="Tahoma"/>
                <w:lang w:eastAsia="sl-SI"/>
              </w:rPr>
              <w:t>V primeru, da je potencialni ponudnik obvezni ogled obstoječega stanja in tehnološke opreme že izvedel v predhodnem postopku javnega naročila, velja za oddajo ponudbe že pridobljeno potrdilo o obveznem ogledu.</w:t>
            </w:r>
            <w:r w:rsidRPr="00231A6A">
              <w:rPr>
                <w:rFonts w:eastAsia="Times New Roman" w:cs="Tahoma"/>
                <w:lang w:eastAsia="sl-SI"/>
              </w:rPr>
              <w:t>)</w:t>
            </w:r>
          </w:p>
          <w:p w14:paraId="44FBAFF4" w14:textId="6B560F86" w:rsidR="00697EB1" w:rsidRDefault="00697EB1" w:rsidP="00B95212">
            <w:pPr>
              <w:contextualSpacing/>
              <w:rPr>
                <w:rFonts w:eastAsia="Times New Roman" w:cs="Tahoma"/>
                <w:b/>
                <w:bCs/>
                <w:lang w:eastAsia="sl-SI"/>
              </w:rPr>
            </w:pPr>
          </w:p>
        </w:tc>
      </w:tr>
    </w:tbl>
    <w:p w14:paraId="3569A6DC" w14:textId="77777777" w:rsidR="00B95212" w:rsidRDefault="00B95212" w:rsidP="00B95212">
      <w:pPr>
        <w:contextualSpacing/>
        <w:rPr>
          <w:rFonts w:eastAsia="Times New Roman" w:cs="Tahoma"/>
          <w:b/>
          <w:bCs/>
          <w:lang w:eastAsia="sl-SI"/>
        </w:rPr>
      </w:pPr>
    </w:p>
    <w:p w14:paraId="31E0C11B" w14:textId="07798541" w:rsidR="00221660" w:rsidRPr="00EA28A4" w:rsidRDefault="00221660" w:rsidP="00221660">
      <w:pPr>
        <w:spacing w:line="240" w:lineRule="auto"/>
      </w:pPr>
      <w:r w:rsidRPr="00EA28A4">
        <w:t>Ponudnik prevzame vse stroške, vezane na izdelavo oz. predložitev ponudbe. Naročnik teh stroškov ne krije v nobenem primeru, ne glede na postopek oz. rezultat postopka javnega naročila.</w:t>
      </w:r>
    </w:p>
    <w:p w14:paraId="4330FC17" w14:textId="77777777" w:rsidR="00D474D7" w:rsidRPr="00EA28A4" w:rsidRDefault="00D474D7" w:rsidP="00221660">
      <w:pPr>
        <w:spacing w:line="240" w:lineRule="auto"/>
      </w:pPr>
    </w:p>
    <w:p w14:paraId="07AD64C3" w14:textId="4B8BADB0" w:rsidR="007A3E66" w:rsidRPr="00A62D69" w:rsidRDefault="00A62D69" w:rsidP="00A62D69">
      <w:pPr>
        <w:spacing w:line="240" w:lineRule="auto"/>
        <w:ind w:left="360"/>
        <w:jc w:val="center"/>
        <w:rPr>
          <w:b/>
          <w:bCs/>
          <w:u w:val="single"/>
          <w:lang w:eastAsia="x-none"/>
        </w:rPr>
      </w:pPr>
      <w:r w:rsidRPr="00A62D69">
        <w:rPr>
          <w:b/>
          <w:bCs/>
          <w:u w:val="single"/>
          <w:lang w:eastAsia="x-none"/>
        </w:rPr>
        <w:t>2.</w:t>
      </w:r>
    </w:p>
    <w:p w14:paraId="794C3772" w14:textId="77777777" w:rsidR="009155D1" w:rsidRPr="00EA28A4" w:rsidRDefault="009155D1">
      <w:pPr>
        <w:spacing w:line="240" w:lineRule="auto"/>
        <w:rPr>
          <w:b/>
          <w:u w:val="single"/>
        </w:rPr>
      </w:pPr>
      <w:r w:rsidRPr="00EA28A4">
        <w:rPr>
          <w:b/>
          <w:u w:val="single"/>
        </w:rPr>
        <w:t xml:space="preserve">PRAVNA PODLAGA </w:t>
      </w:r>
    </w:p>
    <w:p w14:paraId="7BF80C91" w14:textId="77777777" w:rsidR="009155D1" w:rsidRPr="00EA28A4" w:rsidRDefault="009155D1">
      <w:pPr>
        <w:spacing w:line="240" w:lineRule="auto"/>
      </w:pPr>
    </w:p>
    <w:p w14:paraId="5C9F3D2D" w14:textId="0B3B67B0" w:rsidR="00391910" w:rsidRPr="00EA28A4" w:rsidRDefault="00800E91">
      <w:pPr>
        <w:spacing w:line="240" w:lineRule="auto"/>
      </w:pPr>
      <w:r w:rsidRPr="00EA28A4">
        <w:t>Naročnik izvaja postopek oddaje javnega naročila na podlagi veljavnega zakona in podzakonskih aktov, ki urejajo javno naročanje, v skladu z veljavno zakonodajo, ki ureja področje javnih financ ter področje, ki je predmet javnega naročila.</w:t>
      </w:r>
    </w:p>
    <w:p w14:paraId="33044AD5" w14:textId="77777777" w:rsidR="00221660" w:rsidRPr="00EA28A4" w:rsidRDefault="00221660">
      <w:pPr>
        <w:spacing w:line="240" w:lineRule="auto"/>
        <w:rPr>
          <w:rFonts w:eastAsia="Calibri"/>
          <w:b/>
        </w:rPr>
      </w:pPr>
    </w:p>
    <w:p w14:paraId="63FAE18E" w14:textId="77777777" w:rsidR="00120A46" w:rsidRPr="00EA28A4" w:rsidRDefault="00120A46">
      <w:pPr>
        <w:spacing w:line="240" w:lineRule="auto"/>
        <w:jc w:val="center"/>
        <w:rPr>
          <w:b/>
          <w:u w:val="single"/>
        </w:rPr>
      </w:pPr>
      <w:bookmarkStart w:id="4" w:name="_Toc395896154"/>
      <w:bookmarkStart w:id="5" w:name="_Toc399110584"/>
      <w:r w:rsidRPr="00EA28A4">
        <w:rPr>
          <w:b/>
          <w:u w:val="single"/>
        </w:rPr>
        <w:t>3.</w:t>
      </w:r>
      <w:bookmarkEnd w:id="4"/>
      <w:bookmarkEnd w:id="5"/>
    </w:p>
    <w:p w14:paraId="1FF95C55" w14:textId="77777777" w:rsidR="009155D1" w:rsidRPr="00EA28A4" w:rsidRDefault="009155D1">
      <w:pPr>
        <w:spacing w:line="240" w:lineRule="auto"/>
        <w:rPr>
          <w:b/>
          <w:u w:val="single"/>
        </w:rPr>
      </w:pPr>
      <w:bookmarkStart w:id="6" w:name="_Toc395896155"/>
      <w:bookmarkStart w:id="7" w:name="_Toc399110585"/>
      <w:r w:rsidRPr="00EA28A4">
        <w:rPr>
          <w:b/>
          <w:u w:val="single"/>
        </w:rPr>
        <w:t>DOPUSTN</w:t>
      </w:r>
      <w:r w:rsidR="0003284C" w:rsidRPr="00EA28A4">
        <w:rPr>
          <w:b/>
          <w:u w:val="single"/>
        </w:rPr>
        <w:t>A</w:t>
      </w:r>
      <w:r w:rsidRPr="00EA28A4">
        <w:rPr>
          <w:b/>
          <w:u w:val="single"/>
        </w:rPr>
        <w:t xml:space="preserve"> PONUDB</w:t>
      </w:r>
      <w:r w:rsidR="0003284C" w:rsidRPr="00EA28A4">
        <w:rPr>
          <w:b/>
          <w:u w:val="single"/>
        </w:rPr>
        <w:t>A</w:t>
      </w:r>
      <w:r w:rsidRPr="00EA28A4">
        <w:rPr>
          <w:b/>
          <w:u w:val="single"/>
        </w:rPr>
        <w:t xml:space="preserve"> </w:t>
      </w:r>
    </w:p>
    <w:p w14:paraId="3C57D922" w14:textId="77777777" w:rsidR="009155D1" w:rsidRPr="00EA28A4" w:rsidRDefault="009155D1">
      <w:pPr>
        <w:spacing w:line="240" w:lineRule="auto"/>
      </w:pPr>
    </w:p>
    <w:p w14:paraId="1E11E3D8" w14:textId="610AC383" w:rsidR="00EB25D9" w:rsidRPr="00EA28A4" w:rsidRDefault="008A0B5D">
      <w:pPr>
        <w:spacing w:line="240" w:lineRule="auto"/>
      </w:pPr>
      <w:r w:rsidRPr="00EA28A4">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rsidRPr="00EA28A4">
        <w:t>specifikaciji</w:t>
      </w:r>
      <w:r w:rsidRPr="00EA28A4">
        <w:t xml:space="preserve"> in v dokumentaciji v zvezi z oddajo javnega naročila, ki bo prispela pravočasno, in pri njej ne bo dokazano nedovoljeno dogovarjanje ali korupcija, naročnik pa je ne bo ocenil za neobičajno nizko in cena ne bo presega</w:t>
      </w:r>
      <w:r w:rsidR="00F935B4" w:rsidRPr="00EA28A4">
        <w:t>la</w:t>
      </w:r>
      <w:r w:rsidRPr="00EA28A4">
        <w:t xml:space="preserve"> naročnikovih zagotovljenih sredstev. </w:t>
      </w:r>
    </w:p>
    <w:p w14:paraId="7D3B28A8" w14:textId="77777777" w:rsidR="00317E79" w:rsidRPr="00EA28A4" w:rsidRDefault="00317E79">
      <w:pPr>
        <w:spacing w:line="240" w:lineRule="auto"/>
        <w:jc w:val="center"/>
        <w:rPr>
          <w:b/>
          <w:u w:val="single"/>
        </w:rPr>
      </w:pPr>
      <w:r w:rsidRPr="00EA28A4">
        <w:rPr>
          <w:b/>
          <w:u w:val="single"/>
        </w:rPr>
        <w:t>4.</w:t>
      </w:r>
    </w:p>
    <w:p w14:paraId="6193A51F" w14:textId="77777777" w:rsidR="00317E79" w:rsidRPr="00EA28A4" w:rsidRDefault="00317E79">
      <w:pPr>
        <w:spacing w:line="240" w:lineRule="auto"/>
        <w:jc w:val="center"/>
        <w:rPr>
          <w:b/>
          <w:u w:val="single"/>
        </w:rPr>
      </w:pPr>
    </w:p>
    <w:p w14:paraId="78328C45" w14:textId="23A2B898" w:rsidR="009155D1" w:rsidRPr="00EA28A4" w:rsidRDefault="007A3E66">
      <w:pPr>
        <w:spacing w:line="240" w:lineRule="auto"/>
        <w:rPr>
          <w:b/>
          <w:u w:val="single"/>
        </w:rPr>
      </w:pPr>
      <w:r w:rsidRPr="00EA28A4">
        <w:rPr>
          <w:b/>
          <w:u w:val="single"/>
        </w:rPr>
        <w:t>PRIPRAVA PONDUBENE DOKUMENTACIJE</w:t>
      </w:r>
    </w:p>
    <w:p w14:paraId="463C367E" w14:textId="77777777" w:rsidR="00317E79" w:rsidRPr="00EA28A4" w:rsidRDefault="00317E79">
      <w:pPr>
        <w:spacing w:line="240" w:lineRule="auto"/>
      </w:pPr>
    </w:p>
    <w:p w14:paraId="0F034A55" w14:textId="360D2ED5" w:rsidR="00494599" w:rsidRPr="00EA28A4" w:rsidRDefault="00494599">
      <w:pPr>
        <w:spacing w:line="240" w:lineRule="auto"/>
      </w:pPr>
      <w:r w:rsidRPr="00EA28A4">
        <w:t>Ponudnik pripravi ponudbo na obrazcih za pripravo ponudbe, ki so sestavni del razpisne dokumentacije in priloži zahtevana dokazila</w:t>
      </w:r>
      <w:r w:rsidR="00BB2BFE" w:rsidRPr="00EA28A4">
        <w:t xml:space="preserve">, kjer je to zahtevano. </w:t>
      </w:r>
    </w:p>
    <w:p w14:paraId="32CA74C6" w14:textId="1BEEB024" w:rsidR="00E21A8E" w:rsidRPr="00EA28A4" w:rsidRDefault="00E21A8E">
      <w:pPr>
        <w:spacing w:line="240" w:lineRule="auto"/>
      </w:pPr>
    </w:p>
    <w:p w14:paraId="037F6ACE" w14:textId="77777777" w:rsidR="006C1A44" w:rsidRPr="00EA28A4" w:rsidRDefault="006C1A44" w:rsidP="00245B2F">
      <w:pPr>
        <w:pStyle w:val="Odstavekseznama"/>
        <w:numPr>
          <w:ilvl w:val="0"/>
          <w:numId w:val="22"/>
        </w:numPr>
        <w:spacing w:line="240" w:lineRule="auto"/>
      </w:pPr>
      <w:r w:rsidRPr="00EA28A4">
        <w:rPr>
          <w:b/>
          <w:u w:val="single"/>
          <w:lang w:val="pl-PL"/>
        </w:rPr>
        <w:t>pod razdelek „PREDRAČUN”</w:t>
      </w:r>
      <w:r w:rsidRPr="00EA28A4">
        <w:rPr>
          <w:lang w:val="pl-PL"/>
        </w:rPr>
        <w:t xml:space="preserve"> se predloži obrazec „</w:t>
      </w:r>
      <w:r w:rsidRPr="00EA28A4">
        <w:rPr>
          <w:iCs/>
          <w:lang w:val="pl-PL"/>
        </w:rPr>
        <w:t>Povzetek predračuna za javno odpiranje ponudb v e-JN”</w:t>
      </w:r>
      <w:r w:rsidRPr="00EA28A4">
        <w:rPr>
          <w:i/>
          <w:lang w:val="pl-PL"/>
        </w:rPr>
        <w:t>.</w:t>
      </w:r>
    </w:p>
    <w:p w14:paraId="4A311715" w14:textId="77777777" w:rsidR="006C1A44" w:rsidRPr="00EA28A4" w:rsidRDefault="006C1A44" w:rsidP="006C1A44">
      <w:pPr>
        <w:pStyle w:val="Odstavekseznama"/>
        <w:spacing w:line="240" w:lineRule="auto"/>
      </w:pPr>
    </w:p>
    <w:p w14:paraId="2EE8113F" w14:textId="19385B96" w:rsidR="00E21A8E" w:rsidRPr="00EA28A4" w:rsidRDefault="006C1A44" w:rsidP="006C1A44">
      <w:pPr>
        <w:pStyle w:val="Odstavekseznama"/>
        <w:numPr>
          <w:ilvl w:val="0"/>
          <w:numId w:val="9"/>
        </w:numPr>
        <w:spacing w:line="240" w:lineRule="auto"/>
        <w:rPr>
          <w:i/>
        </w:rPr>
      </w:pPr>
      <w:r w:rsidRPr="00EA28A4">
        <w:rPr>
          <w:b/>
          <w:u w:val="single"/>
          <w:lang w:val="pl-PL"/>
        </w:rPr>
        <w:t>pod razdelek „ESPD-ponudnik”</w:t>
      </w:r>
      <w:r w:rsidRPr="00EA28A4">
        <w:rPr>
          <w:b/>
          <w:lang w:val="pl-PL"/>
        </w:rPr>
        <w:t xml:space="preserve"> </w:t>
      </w:r>
      <w:r w:rsidRPr="00EA28A4">
        <w:rPr>
          <w:bCs/>
          <w:lang w:val="pl-PL"/>
        </w:rPr>
        <w:t xml:space="preserve">se predloži </w:t>
      </w:r>
      <w:r w:rsidRPr="00EA28A4">
        <w:rPr>
          <w:iCs/>
        </w:rPr>
        <w:t xml:space="preserve">izpolnjen obrazec »ESPD«. V primeru skupne ponudbe ali ponudbe z podizvajalci se </w:t>
      </w:r>
      <w:r w:rsidRPr="00EA28A4">
        <w:rPr>
          <w:b/>
          <w:bCs/>
          <w:iCs/>
          <w:u w:val="single"/>
        </w:rPr>
        <w:t>pod razdelek »ESPD - ostali sodelujoči«</w:t>
      </w:r>
      <w:r w:rsidRPr="00EA28A4">
        <w:rPr>
          <w:iCs/>
        </w:rPr>
        <w:t xml:space="preserve"> predložijo ESPD obrazci gospodarskih subjektov, ki v kakršni koli vlogi sodelujejo v ponudbi. </w:t>
      </w:r>
      <w:r w:rsidRPr="00EA28A4">
        <w:rPr>
          <w:i/>
        </w:rPr>
        <w:t xml:space="preserve"> </w:t>
      </w:r>
    </w:p>
    <w:p w14:paraId="182E15B0" w14:textId="77777777" w:rsidR="00E21A8E" w:rsidRPr="00EA28A4" w:rsidRDefault="00E21A8E">
      <w:pPr>
        <w:spacing w:line="240" w:lineRule="auto"/>
      </w:pPr>
    </w:p>
    <w:p w14:paraId="3CBF9B9C" w14:textId="77777777" w:rsidR="006C1A44" w:rsidRPr="00EA28A4" w:rsidRDefault="006C1A44" w:rsidP="00245B2F">
      <w:pPr>
        <w:pStyle w:val="Odstavekseznama"/>
        <w:numPr>
          <w:ilvl w:val="0"/>
          <w:numId w:val="22"/>
        </w:numPr>
        <w:spacing w:line="240" w:lineRule="auto"/>
      </w:pPr>
      <w:r w:rsidRPr="00EA28A4">
        <w:rPr>
          <w:b/>
          <w:u w:val="single"/>
        </w:rPr>
        <w:t xml:space="preserve">pod razdelek »DRUGI DOKUMENTI« </w:t>
      </w:r>
      <w:r w:rsidRPr="00EA28A4">
        <w:rPr>
          <w:bCs/>
        </w:rPr>
        <w:t>se predloži naslednja dokumentacija:</w:t>
      </w:r>
    </w:p>
    <w:p w14:paraId="0C474818" w14:textId="77777777" w:rsidR="00494599" w:rsidRPr="00EA28A4" w:rsidRDefault="00494599" w:rsidP="006C1A44">
      <w:pPr>
        <w:spacing w:line="240" w:lineRule="auto"/>
        <w:jc w:val="left"/>
      </w:pPr>
    </w:p>
    <w:bookmarkEnd w:id="6"/>
    <w:bookmarkEnd w:id="7"/>
    <w:p w14:paraId="56D7BA4D" w14:textId="77777777" w:rsidR="002673FC" w:rsidRPr="00EA28A4" w:rsidRDefault="002673FC" w:rsidP="00245B2F">
      <w:pPr>
        <w:pStyle w:val="Odstavekseznama"/>
        <w:numPr>
          <w:ilvl w:val="0"/>
          <w:numId w:val="23"/>
        </w:numPr>
        <w:spacing w:line="240" w:lineRule="auto"/>
        <w:ind w:left="1020"/>
        <w:rPr>
          <w:i/>
        </w:rPr>
      </w:pPr>
      <w:r w:rsidRPr="00EA28A4">
        <w:rPr>
          <w:i/>
        </w:rPr>
        <w:t xml:space="preserve">Podatki o ponudniku </w:t>
      </w:r>
      <w:r w:rsidR="00FC6C83" w:rsidRPr="00EA28A4">
        <w:rPr>
          <w:i/>
        </w:rPr>
        <w:t>-</w:t>
      </w:r>
      <w:r w:rsidRPr="00EA28A4">
        <w:rPr>
          <w:i/>
        </w:rPr>
        <w:t xml:space="preserve"> OBR 1</w:t>
      </w:r>
    </w:p>
    <w:p w14:paraId="5DDB3A94" w14:textId="77777777" w:rsidR="00AA0358" w:rsidRPr="00EA28A4" w:rsidRDefault="002673FC" w:rsidP="00245B2F">
      <w:pPr>
        <w:pStyle w:val="Odstavekseznama"/>
        <w:numPr>
          <w:ilvl w:val="0"/>
          <w:numId w:val="23"/>
        </w:numPr>
        <w:spacing w:line="240" w:lineRule="auto"/>
        <w:ind w:left="1020"/>
        <w:rPr>
          <w:b/>
          <w:i/>
        </w:rPr>
      </w:pPr>
      <w:r w:rsidRPr="00EA28A4">
        <w:rPr>
          <w:i/>
        </w:rPr>
        <w:t xml:space="preserve">Ponudba </w:t>
      </w:r>
      <w:r w:rsidR="00FC6C83" w:rsidRPr="00EA28A4">
        <w:rPr>
          <w:i/>
        </w:rPr>
        <w:t>-</w:t>
      </w:r>
      <w:r w:rsidRPr="00EA28A4">
        <w:rPr>
          <w:i/>
        </w:rPr>
        <w:t xml:space="preserve"> OBR </w:t>
      </w:r>
      <w:r w:rsidR="00AA0358" w:rsidRPr="00EA28A4">
        <w:rPr>
          <w:i/>
        </w:rPr>
        <w:t>2</w:t>
      </w:r>
    </w:p>
    <w:p w14:paraId="1D112742" w14:textId="209B13F2" w:rsidR="00AA0358" w:rsidRPr="00EA28A4" w:rsidRDefault="00AA0358" w:rsidP="00245B2F">
      <w:pPr>
        <w:pStyle w:val="Odstavekseznama"/>
        <w:numPr>
          <w:ilvl w:val="0"/>
          <w:numId w:val="23"/>
        </w:numPr>
        <w:spacing w:line="240" w:lineRule="auto"/>
        <w:ind w:left="1020"/>
        <w:rPr>
          <w:b/>
          <w:i/>
        </w:rPr>
      </w:pPr>
      <w:r w:rsidRPr="00EA28A4">
        <w:rPr>
          <w:i/>
        </w:rPr>
        <w:t xml:space="preserve">Specifikacija rednih servisnih storitev – OBR 2.1 </w:t>
      </w:r>
    </w:p>
    <w:p w14:paraId="39B48538" w14:textId="77777777" w:rsidR="002673FC" w:rsidRPr="00EA28A4" w:rsidRDefault="002673FC" w:rsidP="00245B2F">
      <w:pPr>
        <w:pStyle w:val="Odstavekseznama"/>
        <w:numPr>
          <w:ilvl w:val="0"/>
          <w:numId w:val="23"/>
        </w:numPr>
        <w:spacing w:line="240" w:lineRule="auto"/>
        <w:ind w:left="1020"/>
        <w:rPr>
          <w:b/>
          <w:i/>
        </w:rPr>
      </w:pPr>
      <w:r w:rsidRPr="00EA28A4">
        <w:rPr>
          <w:i/>
        </w:rPr>
        <w:t>Izjava o izvajanju del s podizvajalci</w:t>
      </w:r>
      <w:r w:rsidR="00FC6C83" w:rsidRPr="00EA28A4">
        <w:rPr>
          <w:i/>
        </w:rPr>
        <w:t xml:space="preserve"> -</w:t>
      </w:r>
      <w:r w:rsidRPr="00EA28A4">
        <w:rPr>
          <w:i/>
        </w:rPr>
        <w:t xml:space="preserve"> OBR </w:t>
      </w:r>
      <w:r w:rsidR="00B74FB8" w:rsidRPr="00EA28A4">
        <w:rPr>
          <w:i/>
        </w:rPr>
        <w:t>5</w:t>
      </w:r>
    </w:p>
    <w:p w14:paraId="5D6799F9" w14:textId="77777777" w:rsidR="00AA0F1E" w:rsidRPr="00EA28A4" w:rsidRDefault="00AA0F1E" w:rsidP="00245B2F">
      <w:pPr>
        <w:pStyle w:val="Odstavekseznama"/>
        <w:numPr>
          <w:ilvl w:val="0"/>
          <w:numId w:val="23"/>
        </w:numPr>
        <w:spacing w:line="240" w:lineRule="auto"/>
        <w:ind w:left="1020"/>
        <w:rPr>
          <w:b/>
          <w:i/>
        </w:rPr>
      </w:pPr>
      <w:r w:rsidRPr="00EA28A4">
        <w:rPr>
          <w:i/>
        </w:rPr>
        <w:t xml:space="preserve">Seznam podizvajalcev - OBR </w:t>
      </w:r>
      <w:r w:rsidR="00B74FB8" w:rsidRPr="00EA28A4">
        <w:rPr>
          <w:i/>
        </w:rPr>
        <w:t>5</w:t>
      </w:r>
      <w:r w:rsidRPr="00EA28A4">
        <w:rPr>
          <w:i/>
        </w:rPr>
        <w:t xml:space="preserve">.1 (v primeru, da ponudba vključuje podizvajalce)  </w:t>
      </w:r>
    </w:p>
    <w:p w14:paraId="6A8ABD1F" w14:textId="77777777" w:rsidR="00AA0F1E" w:rsidRPr="00EA28A4" w:rsidRDefault="00AA0F1E" w:rsidP="00245B2F">
      <w:pPr>
        <w:pStyle w:val="Odstavekseznama"/>
        <w:numPr>
          <w:ilvl w:val="0"/>
          <w:numId w:val="23"/>
        </w:numPr>
        <w:spacing w:line="240" w:lineRule="auto"/>
        <w:ind w:left="1020"/>
        <w:rPr>
          <w:i/>
        </w:rPr>
      </w:pPr>
      <w:r w:rsidRPr="00EA28A4">
        <w:rPr>
          <w:i/>
        </w:rPr>
        <w:t xml:space="preserve">Podatki o podizvajalcu </w:t>
      </w:r>
      <w:r w:rsidR="00FC6C83" w:rsidRPr="00EA28A4">
        <w:rPr>
          <w:i/>
        </w:rPr>
        <w:t>-</w:t>
      </w:r>
      <w:r w:rsidRPr="00EA28A4">
        <w:rPr>
          <w:i/>
        </w:rPr>
        <w:t xml:space="preserve"> OBR </w:t>
      </w:r>
      <w:r w:rsidR="00B74FB8" w:rsidRPr="00EA28A4">
        <w:rPr>
          <w:i/>
        </w:rPr>
        <w:t>5</w:t>
      </w:r>
      <w:r w:rsidRPr="00EA28A4">
        <w:rPr>
          <w:i/>
        </w:rPr>
        <w:t xml:space="preserve">.2 (v primeru, da ponudba vključuje podizvajalce)  </w:t>
      </w:r>
    </w:p>
    <w:p w14:paraId="67863C08" w14:textId="0AC819CF" w:rsidR="004F0A89" w:rsidRPr="00EA28A4" w:rsidRDefault="00B969AB" w:rsidP="00245B2F">
      <w:pPr>
        <w:pStyle w:val="Odstavekseznama"/>
        <w:numPr>
          <w:ilvl w:val="0"/>
          <w:numId w:val="23"/>
        </w:numPr>
        <w:spacing w:line="240" w:lineRule="auto"/>
        <w:ind w:left="1020"/>
        <w:rPr>
          <w:i/>
        </w:rPr>
      </w:pPr>
      <w:r w:rsidRPr="00EA28A4">
        <w:rPr>
          <w:i/>
        </w:rPr>
        <w:t xml:space="preserve">Zahteva podizvajalca za neposredno plačilo - OBR </w:t>
      </w:r>
      <w:r w:rsidR="00BB2BFE" w:rsidRPr="00EA28A4">
        <w:rPr>
          <w:i/>
        </w:rPr>
        <w:t>5.</w:t>
      </w:r>
      <w:r w:rsidRPr="00EA28A4">
        <w:rPr>
          <w:i/>
        </w:rPr>
        <w:t>3</w:t>
      </w:r>
      <w:r w:rsidR="004F0A89" w:rsidRPr="00EA28A4">
        <w:rPr>
          <w:i/>
        </w:rPr>
        <w:t xml:space="preserve"> (v primeru, da ponudba vključuje podizvajalce</w:t>
      </w:r>
      <w:r w:rsidR="00F935B4" w:rsidRPr="00EA28A4">
        <w:rPr>
          <w:i/>
        </w:rPr>
        <w:t xml:space="preserve"> in le-ti zahtevajo neposredno plačilo</w:t>
      </w:r>
      <w:r w:rsidR="004F0A89" w:rsidRPr="00EA28A4">
        <w:rPr>
          <w:i/>
        </w:rPr>
        <w:t xml:space="preserve">)  </w:t>
      </w:r>
    </w:p>
    <w:p w14:paraId="7D863831" w14:textId="773561AA" w:rsidR="00F935B4" w:rsidRPr="00EA28A4" w:rsidRDefault="00F935B4" w:rsidP="00245B2F">
      <w:pPr>
        <w:pStyle w:val="Odstavekseznama"/>
        <w:numPr>
          <w:ilvl w:val="0"/>
          <w:numId w:val="23"/>
        </w:numPr>
        <w:spacing w:line="240" w:lineRule="auto"/>
        <w:ind w:left="1020"/>
        <w:rPr>
          <w:i/>
        </w:rPr>
      </w:pPr>
      <w:r w:rsidRPr="00EA28A4">
        <w:rPr>
          <w:i/>
        </w:rPr>
        <w:t xml:space="preserve">Ponudnikovo pooblastilo za izvajanje neposrednih plačil podizvajalcem - OBR 5.4 (v primeru, da ponudba vključuje podizvajalce in le-ti zahtevajo neposredno plačilo)  </w:t>
      </w:r>
    </w:p>
    <w:p w14:paraId="23B9DCB8" w14:textId="3364C99E" w:rsidR="00BB3AC7" w:rsidRPr="00EA28A4" w:rsidRDefault="00BB3AC7" w:rsidP="00245B2F">
      <w:pPr>
        <w:pStyle w:val="Odstavekseznama"/>
        <w:numPr>
          <w:ilvl w:val="0"/>
          <w:numId w:val="23"/>
        </w:numPr>
        <w:spacing w:line="240" w:lineRule="auto"/>
        <w:ind w:left="1020"/>
        <w:rPr>
          <w:i/>
        </w:rPr>
      </w:pPr>
      <w:r w:rsidRPr="00EA28A4">
        <w:rPr>
          <w:i/>
        </w:rPr>
        <w:t xml:space="preserve">Izjava </w:t>
      </w:r>
      <w:r w:rsidR="00FD7B70" w:rsidRPr="00EA28A4">
        <w:rPr>
          <w:i/>
        </w:rPr>
        <w:t xml:space="preserve">o </w:t>
      </w:r>
      <w:r w:rsidR="003A7E57" w:rsidRPr="00EA28A4">
        <w:rPr>
          <w:i/>
        </w:rPr>
        <w:t xml:space="preserve">sposobnosti </w:t>
      </w:r>
      <w:r w:rsidR="00E145BC" w:rsidRPr="00EA28A4">
        <w:rPr>
          <w:i/>
        </w:rPr>
        <w:t xml:space="preserve">za izvedbo posla </w:t>
      </w:r>
      <w:r w:rsidR="0078124F" w:rsidRPr="00EA28A4">
        <w:rPr>
          <w:i/>
        </w:rPr>
        <w:t>in garancijskem roku</w:t>
      </w:r>
      <w:r w:rsidR="003A7E57" w:rsidRPr="00EA28A4">
        <w:rPr>
          <w:i/>
        </w:rPr>
        <w:t xml:space="preserve"> </w:t>
      </w:r>
      <w:r w:rsidR="00FC6C83" w:rsidRPr="00EA28A4">
        <w:rPr>
          <w:i/>
        </w:rPr>
        <w:t>-</w:t>
      </w:r>
      <w:r w:rsidRPr="00EA28A4">
        <w:rPr>
          <w:i/>
        </w:rPr>
        <w:t xml:space="preserve"> OBR </w:t>
      </w:r>
      <w:r w:rsidR="00B74FB8" w:rsidRPr="00EA28A4">
        <w:rPr>
          <w:i/>
        </w:rPr>
        <w:t>6</w:t>
      </w:r>
    </w:p>
    <w:p w14:paraId="3C976EDE" w14:textId="06BECFF0" w:rsidR="00A64AEB" w:rsidRPr="00EA28A4" w:rsidRDefault="00A64AEB" w:rsidP="00245B2F">
      <w:pPr>
        <w:pStyle w:val="Odstavekseznama"/>
        <w:numPr>
          <w:ilvl w:val="0"/>
          <w:numId w:val="23"/>
        </w:numPr>
        <w:spacing w:line="240" w:lineRule="auto"/>
        <w:ind w:left="1020"/>
        <w:rPr>
          <w:i/>
        </w:rPr>
      </w:pPr>
      <w:r w:rsidRPr="00EA28A4">
        <w:rPr>
          <w:i/>
        </w:rPr>
        <w:t xml:space="preserve">Seznam </w:t>
      </w:r>
      <w:r w:rsidR="00CE542F" w:rsidRPr="00EA28A4">
        <w:rPr>
          <w:i/>
        </w:rPr>
        <w:t>primerljivih</w:t>
      </w:r>
      <w:r w:rsidRPr="00EA28A4">
        <w:rPr>
          <w:i/>
        </w:rPr>
        <w:t xml:space="preserve"> dobav – OBR 6.1</w:t>
      </w:r>
    </w:p>
    <w:p w14:paraId="2C554235" w14:textId="77777777" w:rsidR="00BB3AC7" w:rsidRPr="00EA28A4" w:rsidRDefault="00BB3AC7" w:rsidP="00245B2F">
      <w:pPr>
        <w:pStyle w:val="Odstavekseznama"/>
        <w:numPr>
          <w:ilvl w:val="0"/>
          <w:numId w:val="23"/>
        </w:numPr>
        <w:spacing w:line="240" w:lineRule="auto"/>
        <w:ind w:left="1020"/>
        <w:rPr>
          <w:i/>
        </w:rPr>
      </w:pPr>
      <w:r w:rsidRPr="00EA28A4">
        <w:rPr>
          <w:i/>
        </w:rPr>
        <w:t xml:space="preserve">Izjava </w:t>
      </w:r>
      <w:r w:rsidR="00FD7B70" w:rsidRPr="00EA28A4">
        <w:rPr>
          <w:i/>
        </w:rPr>
        <w:t xml:space="preserve">o </w:t>
      </w:r>
      <w:r w:rsidR="0078124F" w:rsidRPr="00EA28A4">
        <w:rPr>
          <w:i/>
        </w:rPr>
        <w:t>dostavi blaga</w:t>
      </w:r>
      <w:r w:rsidRPr="00EA28A4">
        <w:rPr>
          <w:i/>
        </w:rPr>
        <w:t xml:space="preserve"> </w:t>
      </w:r>
      <w:r w:rsidR="00FC6C83" w:rsidRPr="00EA28A4">
        <w:rPr>
          <w:i/>
        </w:rPr>
        <w:t>-</w:t>
      </w:r>
      <w:r w:rsidRPr="00EA28A4">
        <w:rPr>
          <w:i/>
        </w:rPr>
        <w:t xml:space="preserve"> OBR </w:t>
      </w:r>
      <w:r w:rsidR="00B74FB8" w:rsidRPr="00EA28A4">
        <w:rPr>
          <w:i/>
        </w:rPr>
        <w:t>7</w:t>
      </w:r>
    </w:p>
    <w:p w14:paraId="5247BC3B" w14:textId="2FDEE78A" w:rsidR="00F935B4" w:rsidRPr="00EA28A4" w:rsidRDefault="00F935B4" w:rsidP="00245B2F">
      <w:pPr>
        <w:pStyle w:val="Odstavekseznama"/>
        <w:numPr>
          <w:ilvl w:val="0"/>
          <w:numId w:val="23"/>
        </w:numPr>
        <w:spacing w:line="240" w:lineRule="auto"/>
        <w:ind w:left="1020"/>
        <w:rPr>
          <w:i/>
        </w:rPr>
      </w:pPr>
      <w:r w:rsidRPr="00EA28A4">
        <w:rPr>
          <w:i/>
        </w:rPr>
        <w:t xml:space="preserve">Katalog, prospekt </w:t>
      </w:r>
      <w:r w:rsidR="006C1A44" w:rsidRPr="00EA28A4">
        <w:rPr>
          <w:i/>
        </w:rPr>
        <w:t>ponujen</w:t>
      </w:r>
      <w:r w:rsidR="004D1567" w:rsidRPr="00EA28A4">
        <w:rPr>
          <w:i/>
        </w:rPr>
        <w:t>e</w:t>
      </w:r>
      <w:r w:rsidR="00B43204">
        <w:rPr>
          <w:i/>
        </w:rPr>
        <w:t xml:space="preserve"> tehnološke opreme</w:t>
      </w:r>
      <w:r w:rsidR="006C1A44" w:rsidRPr="00EA28A4">
        <w:rPr>
          <w:i/>
        </w:rPr>
        <w:t>, iz kater</w:t>
      </w:r>
      <w:r w:rsidR="004D1567" w:rsidRPr="00EA28A4">
        <w:rPr>
          <w:i/>
        </w:rPr>
        <w:t>e</w:t>
      </w:r>
      <w:r w:rsidR="00B43204">
        <w:rPr>
          <w:i/>
        </w:rPr>
        <w:t>ga</w:t>
      </w:r>
      <w:r w:rsidR="006C1A44" w:rsidRPr="00EA28A4">
        <w:rPr>
          <w:i/>
        </w:rPr>
        <w:t xml:space="preserve"> </w:t>
      </w:r>
      <w:r w:rsidR="004D1567" w:rsidRPr="00EA28A4">
        <w:rPr>
          <w:i/>
        </w:rPr>
        <w:t>bodo</w:t>
      </w:r>
      <w:r w:rsidR="006C1A44" w:rsidRPr="00EA28A4">
        <w:rPr>
          <w:i/>
        </w:rPr>
        <w:t xml:space="preserve"> razvidne tehnične specifikacije </w:t>
      </w:r>
      <w:r w:rsidR="00B43204">
        <w:rPr>
          <w:i/>
        </w:rPr>
        <w:t>tehnološke opreme</w:t>
      </w:r>
      <w:r w:rsidR="006C1A44" w:rsidRPr="00EA28A4">
        <w:rPr>
          <w:i/>
        </w:rPr>
        <w:t xml:space="preserve">, ki </w:t>
      </w:r>
      <w:r w:rsidR="00B43204">
        <w:rPr>
          <w:i/>
        </w:rPr>
        <w:t>jo</w:t>
      </w:r>
      <w:r w:rsidR="006C1A44" w:rsidRPr="00EA28A4">
        <w:rPr>
          <w:i/>
        </w:rPr>
        <w:t xml:space="preserve"> ponudnik v predmetnem javnem naročilu ponuja</w:t>
      </w:r>
      <w:r w:rsidR="004D1567" w:rsidRPr="00EA28A4">
        <w:rPr>
          <w:i/>
        </w:rPr>
        <w:t>.</w:t>
      </w:r>
      <w:r w:rsidR="006C1A44" w:rsidRPr="00EA28A4">
        <w:rPr>
          <w:i/>
        </w:rPr>
        <w:t xml:space="preserve"> </w:t>
      </w:r>
      <w:r w:rsidR="00697EB1">
        <w:rPr>
          <w:i/>
        </w:rPr>
        <w:t xml:space="preserve">Iz priloženega kataloga je potrebno jasno označiti, katera tehnološka oprema se ponuja v oddani ponudbi. </w:t>
      </w:r>
    </w:p>
    <w:p w14:paraId="26432B4C" w14:textId="77777777" w:rsidR="009658C4" w:rsidRPr="00EA28A4" w:rsidRDefault="009658C4" w:rsidP="006C1A44">
      <w:pPr>
        <w:pStyle w:val="Odstavekseznama"/>
        <w:spacing w:line="240" w:lineRule="auto"/>
        <w:ind w:left="1020"/>
        <w:rPr>
          <w:i/>
          <w:lang w:val="pl-PL"/>
        </w:rPr>
      </w:pPr>
    </w:p>
    <w:p w14:paraId="3DD14B1D" w14:textId="77777777" w:rsidR="006C1A44" w:rsidRPr="00EA28A4" w:rsidRDefault="006C1A44" w:rsidP="006C1A44">
      <w:pPr>
        <w:keepNext/>
        <w:keepLines/>
        <w:spacing w:line="240" w:lineRule="auto"/>
        <w:jc w:val="center"/>
      </w:pPr>
      <w:bookmarkStart w:id="8" w:name="_Toc336851758"/>
      <w:bookmarkStart w:id="9" w:name="_Toc336851806"/>
      <w:bookmarkStart w:id="10" w:name="_Toc509690875"/>
      <w:bookmarkStart w:id="11" w:name="_Toc509692075"/>
      <w:r w:rsidRPr="00EA28A4">
        <w:rPr>
          <w:b/>
          <w:u w:val="single"/>
        </w:rPr>
        <w:t>5.</w:t>
      </w:r>
    </w:p>
    <w:p w14:paraId="7C771B43" w14:textId="77777777" w:rsidR="006C1A44" w:rsidRPr="00EA28A4" w:rsidRDefault="006C1A44" w:rsidP="000909F9">
      <w:pPr>
        <w:spacing w:line="240" w:lineRule="auto"/>
        <w:rPr>
          <w:b/>
          <w:bCs/>
        </w:rPr>
      </w:pPr>
    </w:p>
    <w:p w14:paraId="378631EF" w14:textId="21C060D4" w:rsidR="000909F9" w:rsidRPr="00EA28A4" w:rsidRDefault="000909F9" w:rsidP="000909F9">
      <w:pPr>
        <w:spacing w:line="240" w:lineRule="auto"/>
        <w:rPr>
          <w:b/>
          <w:bCs/>
          <w:u w:val="single"/>
        </w:rPr>
      </w:pPr>
      <w:r w:rsidRPr="00EA28A4">
        <w:rPr>
          <w:b/>
          <w:bCs/>
          <w:u w:val="single"/>
        </w:rPr>
        <w:t xml:space="preserve">PRIPRAVA IN ODDAJA PONUDBE V SISTEMU </w:t>
      </w:r>
      <w:r w:rsidR="00BE55B8" w:rsidRPr="00EA28A4">
        <w:rPr>
          <w:b/>
          <w:bCs/>
          <w:u w:val="single"/>
        </w:rPr>
        <w:t>e</w:t>
      </w:r>
      <w:r w:rsidRPr="00EA28A4">
        <w:rPr>
          <w:b/>
          <w:bCs/>
          <w:u w:val="single"/>
        </w:rPr>
        <w:t>-JN</w:t>
      </w:r>
      <w:bookmarkEnd w:id="8"/>
      <w:bookmarkEnd w:id="9"/>
      <w:bookmarkEnd w:id="10"/>
      <w:bookmarkEnd w:id="11"/>
    </w:p>
    <w:p w14:paraId="323675CB" w14:textId="77777777" w:rsidR="000909F9" w:rsidRPr="00EA28A4" w:rsidRDefault="000909F9" w:rsidP="00177163">
      <w:pPr>
        <w:spacing w:line="240" w:lineRule="auto"/>
        <w:rPr>
          <w:b/>
          <w:bCs/>
        </w:rPr>
      </w:pPr>
    </w:p>
    <w:p w14:paraId="6E51A9A9" w14:textId="77777777" w:rsidR="000909F9" w:rsidRPr="00EA28A4" w:rsidRDefault="000909F9" w:rsidP="000909F9">
      <w:pPr>
        <w:spacing w:line="240" w:lineRule="auto"/>
      </w:pPr>
      <w:r w:rsidRPr="00EA28A4">
        <w:t>Ponudnik ponudbeno dokumentacijo odda na način, da po registraciji oziroma prijavi v sistem e</w:t>
      </w:r>
      <w:r w:rsidR="00126B9D" w:rsidRPr="00EA28A4">
        <w:t>-</w:t>
      </w:r>
      <w:r w:rsidRPr="00EA28A4">
        <w:t xml:space="preserve">JN na naslovu: </w:t>
      </w:r>
      <w:hyperlink r:id="rId13" w:history="1">
        <w:r w:rsidRPr="00EA28A4">
          <w:rPr>
            <w:rStyle w:val="Hiperpovezava"/>
          </w:rPr>
          <w:t>https://ejn.gov.si/eJN2</w:t>
        </w:r>
      </w:hyperlink>
      <w:r w:rsidRPr="00EA28A4">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EA28A4" w:rsidRDefault="000909F9" w:rsidP="000909F9">
      <w:pPr>
        <w:spacing w:line="240" w:lineRule="auto"/>
      </w:pPr>
    </w:p>
    <w:p w14:paraId="25648CDA" w14:textId="77777777" w:rsidR="000909F9" w:rsidRPr="00EA28A4" w:rsidRDefault="000909F9" w:rsidP="000909F9">
      <w:pPr>
        <w:spacing w:line="240" w:lineRule="auto"/>
      </w:pPr>
      <w:r w:rsidRPr="00EA28A4">
        <w:t xml:space="preserve">Podrobna navodila v zvezi z načinom priprave in oddaje ponudbe so navedena v </w:t>
      </w:r>
      <w:r w:rsidR="00E0398D" w:rsidRPr="00EA28A4">
        <w:t>Navodil</w:t>
      </w:r>
      <w:r w:rsidR="0091560B" w:rsidRPr="00EA28A4">
        <w:t>ih</w:t>
      </w:r>
      <w:r w:rsidR="00E0398D" w:rsidRPr="00EA28A4">
        <w:t xml:space="preserve"> za uporabo informacijskega sistema za uporabo funkcionalnosti elektronske oddaje ponudb e-JN: PONUDNIKI (v nadaljevanju: Navodila za uporabo e-JN)</w:t>
      </w:r>
      <w:r w:rsidRPr="00EA28A4">
        <w:t xml:space="preserve">, ki so del te razpisne dokumentacije in </w:t>
      </w:r>
      <w:r w:rsidR="00D02C02" w:rsidRPr="00EA28A4">
        <w:t xml:space="preserve">so </w:t>
      </w:r>
      <w:r w:rsidRPr="00EA28A4">
        <w:t xml:space="preserve">objavljena na spletnem naslovu </w:t>
      </w:r>
      <w:hyperlink r:id="rId14" w:history="1">
        <w:r w:rsidRPr="00EA28A4">
          <w:rPr>
            <w:rStyle w:val="Hiperpovezava"/>
          </w:rPr>
          <w:t>https://ejn.gov.si/eJN2</w:t>
        </w:r>
      </w:hyperlink>
      <w:r w:rsidRPr="00EA28A4">
        <w:t xml:space="preserve"> .</w:t>
      </w:r>
    </w:p>
    <w:p w14:paraId="1D7C5E44" w14:textId="77777777" w:rsidR="003873F7" w:rsidRPr="00EA28A4" w:rsidRDefault="003873F7">
      <w:pPr>
        <w:spacing w:line="240" w:lineRule="auto"/>
        <w:rPr>
          <w:lang w:val="pl-PL"/>
        </w:rPr>
      </w:pPr>
    </w:p>
    <w:p w14:paraId="7C90FE1D" w14:textId="08FAEE84" w:rsidR="00317E79" w:rsidRPr="00EA28A4" w:rsidRDefault="00317E79">
      <w:pPr>
        <w:spacing w:line="240" w:lineRule="auto"/>
        <w:rPr>
          <w:b/>
          <w:u w:val="single"/>
        </w:rPr>
      </w:pPr>
      <w:r w:rsidRPr="00EA28A4">
        <w:rPr>
          <w:b/>
          <w:u w:val="single"/>
        </w:rPr>
        <w:t xml:space="preserve">ROK IN NAČIN ODDAJE PONUDB </w:t>
      </w:r>
    </w:p>
    <w:p w14:paraId="61719751" w14:textId="77777777" w:rsidR="00317E79" w:rsidRPr="00EA28A4" w:rsidRDefault="00317E79">
      <w:pPr>
        <w:spacing w:line="240" w:lineRule="auto"/>
      </w:pPr>
    </w:p>
    <w:p w14:paraId="5DC6F722" w14:textId="77777777" w:rsidR="00B15401" w:rsidRPr="00EA28A4" w:rsidRDefault="00240761" w:rsidP="00240761">
      <w:pPr>
        <w:spacing w:line="240" w:lineRule="auto"/>
      </w:pPr>
      <w:r w:rsidRPr="00EA28A4">
        <w:t xml:space="preserve">Ponudniki morajo ponudbe predložiti v informacijski sistem e-JN na spletnem naslovu </w:t>
      </w:r>
      <w:bookmarkStart w:id="12" w:name="_Hlk511212293"/>
      <w:r w:rsidRPr="00EA28A4">
        <w:fldChar w:fldCharType="begin"/>
      </w:r>
      <w:r w:rsidRPr="00EA28A4">
        <w:instrText xml:space="preserve"> HYPERLINK "https://ejn.gov.si/eJN2" </w:instrText>
      </w:r>
      <w:r w:rsidRPr="00EA28A4">
        <w:fldChar w:fldCharType="separate"/>
      </w:r>
      <w:r w:rsidRPr="00EA28A4">
        <w:rPr>
          <w:rStyle w:val="Hiperpovezava"/>
        </w:rPr>
        <w:t>https://ejn.gov.si/eJN2</w:t>
      </w:r>
      <w:r w:rsidRPr="00EA28A4">
        <w:fldChar w:fldCharType="end"/>
      </w:r>
      <w:bookmarkEnd w:id="12"/>
      <w:r w:rsidRPr="00EA28A4">
        <w:t xml:space="preserve">, v skladu s točko 3 dokumenta </w:t>
      </w:r>
      <w:bookmarkStart w:id="13" w:name="_Hlk511632638"/>
      <w:r w:rsidRPr="00EA28A4">
        <w:t>Navodila za uporabo e-JN</w:t>
      </w:r>
      <w:bookmarkEnd w:id="13"/>
      <w:r w:rsidRPr="00EA28A4">
        <w:t>, ki je del te razpisne dokumentacije in objavljen na spletnem naslovu</w:t>
      </w:r>
      <w:r w:rsidR="00195EF6" w:rsidRPr="00EA28A4">
        <w:t>:</w:t>
      </w:r>
    </w:p>
    <w:p w14:paraId="3503C518" w14:textId="2CF69155" w:rsidR="00240761" w:rsidRPr="00EA28A4" w:rsidRDefault="009C326D" w:rsidP="00240761">
      <w:pPr>
        <w:spacing w:line="240" w:lineRule="auto"/>
      </w:pPr>
      <w:hyperlink r:id="rId15" w:history="1">
        <w:r w:rsidR="00B15401" w:rsidRPr="00EA28A4">
          <w:rPr>
            <w:rStyle w:val="Hiperpovezava"/>
          </w:rPr>
          <w:t>https://ejn.gov.si/documents/10193/191051/ejn_Navodila_za_uporabo_ponudniki.pdf</w:t>
        </w:r>
      </w:hyperlink>
      <w:r w:rsidR="00744C29" w:rsidRPr="00EA28A4">
        <w:t>.</w:t>
      </w:r>
    </w:p>
    <w:p w14:paraId="42E1A878" w14:textId="12E67307" w:rsidR="00240761" w:rsidRPr="00EA28A4" w:rsidRDefault="00240761" w:rsidP="00240761">
      <w:pPr>
        <w:spacing w:line="240" w:lineRule="auto"/>
      </w:pPr>
      <w:r w:rsidRPr="00EA28A4">
        <w:t xml:space="preserve">Ponudnik se mora pred oddajo ponudbe registrirati na spletnem naslovu </w:t>
      </w:r>
      <w:hyperlink r:id="rId16" w:history="1">
        <w:r w:rsidR="00E0599C" w:rsidRPr="00EA28A4">
          <w:rPr>
            <w:rStyle w:val="Hiperpovezava"/>
          </w:rPr>
          <w:t>https://ejn.gov.si/eJN2</w:t>
        </w:r>
      </w:hyperlink>
      <w:r w:rsidRPr="00EA28A4">
        <w:t>, v skladu z Navodili za uporabo e-JN. Če je ponudnik že registriran v informacijski</w:t>
      </w:r>
      <w:r w:rsidR="004D1567" w:rsidRPr="00EA28A4">
        <w:t xml:space="preserve"> </w:t>
      </w:r>
      <w:r w:rsidRPr="00EA28A4">
        <w:t>sistem e-JN, se v aplikacijo prijavi na istem naslovu.</w:t>
      </w:r>
    </w:p>
    <w:p w14:paraId="51E119DA" w14:textId="77777777" w:rsidR="00231A6A" w:rsidRDefault="002A31EC" w:rsidP="00240761">
      <w:pPr>
        <w:spacing w:line="240" w:lineRule="auto"/>
      </w:pPr>
      <w:r w:rsidRPr="00EA28A4">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A28A4">
        <w:rPr>
          <w:i/>
          <w:iCs/>
        </w:rPr>
        <w:t>18. člen Obligacijskega zakonika - Uradni list RS, št. 97/07 – uradno prečiščeno besedilo, 64/16 – odl. US in 20/18 – OROZ631</w:t>
      </w:r>
      <w:r w:rsidRPr="00EA28A4">
        <w:t>). Z oddajo ponudbe je le-ta zavezujoča</w:t>
      </w:r>
    </w:p>
    <w:p w14:paraId="7C0FC968" w14:textId="4E093272" w:rsidR="00240761" w:rsidRPr="00EA28A4" w:rsidRDefault="002A31EC" w:rsidP="00240761">
      <w:pPr>
        <w:spacing w:line="240" w:lineRule="auto"/>
      </w:pPr>
      <w:r w:rsidRPr="00EA28A4">
        <w:t>za čas, naveden v ponudbi, razen če jo uporabnik ponudnika umakne ali spremeni pred potekom roka za oddajo ponudb.</w:t>
      </w:r>
    </w:p>
    <w:p w14:paraId="04AEA687" w14:textId="77777777" w:rsidR="002A31EC" w:rsidRPr="00EA28A4" w:rsidRDefault="002A31EC" w:rsidP="00240761">
      <w:pPr>
        <w:spacing w:line="240" w:lineRule="auto"/>
      </w:pPr>
    </w:p>
    <w:p w14:paraId="3B373361" w14:textId="16C3FBE6" w:rsidR="00240761" w:rsidRPr="00EA28A4" w:rsidRDefault="00240761" w:rsidP="00240761">
      <w:pPr>
        <w:spacing w:line="240" w:lineRule="auto"/>
      </w:pPr>
      <w:r w:rsidRPr="00B95212">
        <w:t xml:space="preserve">Ponudba se šteje za pravočasno oddano, če jo naročnik prejme preko sistema e-JN </w:t>
      </w:r>
      <w:hyperlink r:id="rId17" w:history="1">
        <w:r w:rsidR="00A56413" w:rsidRPr="00D64EAC">
          <w:rPr>
            <w:rStyle w:val="Hiperpovezava"/>
          </w:rPr>
          <w:t xml:space="preserve">https://ejn.gov.si/eJN2 </w:t>
        </w:r>
        <w:r w:rsidR="00A56413" w:rsidRPr="00697EB1">
          <w:rPr>
            <w:rStyle w:val="Hiperpovezava"/>
            <w:bCs/>
            <w:color w:val="auto"/>
            <w:u w:val="none"/>
          </w:rPr>
          <w:t xml:space="preserve">najkasneje do </w:t>
        </w:r>
        <w:r w:rsidR="00A56413" w:rsidRPr="00697EB1">
          <w:rPr>
            <w:rStyle w:val="Hiperpovezava"/>
            <w:b/>
            <w:color w:val="auto"/>
            <w:u w:val="none"/>
          </w:rPr>
          <w:t>21</w:t>
        </w:r>
      </w:hyperlink>
      <w:r w:rsidR="00BB2BFE" w:rsidRPr="00B95212">
        <w:rPr>
          <w:rStyle w:val="Hiperpovezava"/>
          <w:b/>
          <w:color w:val="auto"/>
          <w:u w:val="none"/>
        </w:rPr>
        <w:t xml:space="preserve">. </w:t>
      </w:r>
      <w:r w:rsidR="00A56413">
        <w:rPr>
          <w:rStyle w:val="Hiperpovezava"/>
          <w:b/>
          <w:color w:val="auto"/>
          <w:u w:val="none"/>
        </w:rPr>
        <w:t>6</w:t>
      </w:r>
      <w:r w:rsidR="00BB2BFE" w:rsidRPr="00B95212">
        <w:rPr>
          <w:rStyle w:val="Hiperpovezava"/>
          <w:b/>
          <w:color w:val="auto"/>
          <w:u w:val="none"/>
        </w:rPr>
        <w:t>. 20</w:t>
      </w:r>
      <w:r w:rsidR="0074087C" w:rsidRPr="00B95212">
        <w:rPr>
          <w:rStyle w:val="Hiperpovezava"/>
          <w:b/>
          <w:color w:val="auto"/>
          <w:u w:val="none"/>
        </w:rPr>
        <w:t>2</w:t>
      </w:r>
      <w:r w:rsidR="00A56413">
        <w:rPr>
          <w:rStyle w:val="Hiperpovezava"/>
          <w:b/>
          <w:color w:val="auto"/>
          <w:u w:val="none"/>
        </w:rPr>
        <w:t>1</w:t>
      </w:r>
      <w:r w:rsidRPr="00B95212">
        <w:rPr>
          <w:b/>
          <w:i/>
        </w:rPr>
        <w:t xml:space="preserve"> </w:t>
      </w:r>
      <w:r w:rsidRPr="00B95212">
        <w:rPr>
          <w:b/>
        </w:rPr>
        <w:t xml:space="preserve">do </w:t>
      </w:r>
      <w:r w:rsidR="001229E1" w:rsidRPr="00B95212">
        <w:rPr>
          <w:b/>
        </w:rPr>
        <w:t>10</w:t>
      </w:r>
      <w:r w:rsidR="00F67CD8" w:rsidRPr="00B95212">
        <w:rPr>
          <w:b/>
        </w:rPr>
        <w:t>.</w:t>
      </w:r>
      <w:r w:rsidR="00BB2BFE" w:rsidRPr="00B95212">
        <w:rPr>
          <w:b/>
        </w:rPr>
        <w:t>00</w:t>
      </w:r>
      <w:r w:rsidR="00F67CD8" w:rsidRPr="00B95212">
        <w:rPr>
          <w:b/>
        </w:rPr>
        <w:t xml:space="preserve"> </w:t>
      </w:r>
      <w:r w:rsidRPr="00B95212">
        <w:rPr>
          <w:b/>
        </w:rPr>
        <w:t>ure.</w:t>
      </w:r>
      <w:r w:rsidRPr="00EA28A4">
        <w:t xml:space="preserve"> Za oddano ponudbo se šteje ponudba, ki je v informacijskem sistemu e-JN označena s statusom »ODDANO«.</w:t>
      </w:r>
    </w:p>
    <w:p w14:paraId="4FBADBC4" w14:textId="77777777" w:rsidR="00240761" w:rsidRPr="00EA28A4" w:rsidRDefault="00240761" w:rsidP="00240761">
      <w:pPr>
        <w:spacing w:line="240" w:lineRule="auto"/>
      </w:pPr>
    </w:p>
    <w:p w14:paraId="4E8DCBA3" w14:textId="77777777" w:rsidR="00240761" w:rsidRPr="00EA28A4" w:rsidRDefault="00240761" w:rsidP="00C050EF">
      <w:pPr>
        <w:spacing w:line="240" w:lineRule="auto"/>
      </w:pPr>
      <w:r w:rsidRPr="00EA28A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EA28A4" w:rsidRDefault="00240761" w:rsidP="00C050EF">
      <w:pPr>
        <w:spacing w:line="240" w:lineRule="auto"/>
      </w:pPr>
    </w:p>
    <w:p w14:paraId="543F9743" w14:textId="77777777" w:rsidR="00240761" w:rsidRPr="00EA28A4" w:rsidRDefault="00240761" w:rsidP="00C050EF">
      <w:pPr>
        <w:spacing w:line="240" w:lineRule="auto"/>
      </w:pPr>
      <w:r w:rsidRPr="00EA28A4">
        <w:t>Po preteku roka za predložitev ponudb</w:t>
      </w:r>
      <w:r w:rsidR="00BE4AEB" w:rsidRPr="00EA28A4">
        <w:t>,</w:t>
      </w:r>
      <w:r w:rsidRPr="00EA28A4">
        <w:t xml:space="preserve"> ponudbe ne bo več mogoče oddati.</w:t>
      </w:r>
    </w:p>
    <w:p w14:paraId="269AC58D" w14:textId="77777777" w:rsidR="00240761" w:rsidRPr="00EA28A4" w:rsidRDefault="00240761" w:rsidP="00C050EF">
      <w:pPr>
        <w:spacing w:line="240" w:lineRule="auto"/>
      </w:pPr>
    </w:p>
    <w:tbl>
      <w:tblPr>
        <w:tblStyle w:val="Tabelamrea"/>
        <w:tblW w:w="0" w:type="auto"/>
        <w:tblLook w:val="04A0" w:firstRow="1" w:lastRow="0" w:firstColumn="1" w:lastColumn="0" w:noHBand="0" w:noVBand="1"/>
      </w:tblPr>
      <w:tblGrid>
        <w:gridCol w:w="9062"/>
      </w:tblGrid>
      <w:tr w:rsidR="00BB2BFE" w:rsidRPr="00EA28A4" w14:paraId="17D3F811" w14:textId="77777777" w:rsidTr="00BB2BFE">
        <w:tc>
          <w:tcPr>
            <w:tcW w:w="9062" w:type="dxa"/>
          </w:tcPr>
          <w:p w14:paraId="75EBBB0A" w14:textId="0F0A1D20" w:rsidR="00BB2BFE" w:rsidRPr="00EA28A4" w:rsidRDefault="00BB2BFE" w:rsidP="00BB2BFE">
            <w:r w:rsidRPr="00EA28A4">
              <w:t xml:space="preserve">Dostop do povezave za oddajo elektronske ponudbe v tem postopku javnega naročila je na naslednji </w:t>
            </w:r>
            <w:r w:rsidRPr="00D33D25">
              <w:t>povezavi:</w:t>
            </w:r>
            <w:r w:rsidRPr="00EA28A4">
              <w:t xml:space="preserve">  </w:t>
            </w:r>
          </w:p>
          <w:p w14:paraId="520056ED" w14:textId="54E5DA53" w:rsidR="00D33D25" w:rsidRDefault="00A56413" w:rsidP="0074087C">
            <w:hyperlink r:id="rId18" w:history="1">
              <w:r w:rsidRPr="00D64EAC">
                <w:rPr>
                  <w:rStyle w:val="Hiperpovezava"/>
                </w:rPr>
                <w:t>https://ejn.gov.si/ponudba/pages/aktualno/aktualno_jnc_podrobno.xhtml?zadevaId=2188</w:t>
              </w:r>
            </w:hyperlink>
          </w:p>
          <w:p w14:paraId="7ED04AD6" w14:textId="631FB219" w:rsidR="00A56413" w:rsidRPr="00EA28A4" w:rsidRDefault="00A56413" w:rsidP="0074087C"/>
        </w:tc>
      </w:tr>
    </w:tbl>
    <w:p w14:paraId="41258AA9" w14:textId="77777777" w:rsidR="0051176A" w:rsidRPr="00EA28A4" w:rsidRDefault="0051176A" w:rsidP="00C050EF">
      <w:pPr>
        <w:spacing w:line="240" w:lineRule="auto"/>
      </w:pPr>
    </w:p>
    <w:p w14:paraId="00460443" w14:textId="64FD0D28" w:rsidR="006C1A44" w:rsidRPr="00EA28A4" w:rsidRDefault="006C1A44" w:rsidP="006C1A44">
      <w:pPr>
        <w:spacing w:line="240" w:lineRule="auto"/>
        <w:jc w:val="center"/>
        <w:rPr>
          <w:b/>
          <w:bCs/>
          <w:u w:val="single"/>
        </w:rPr>
      </w:pPr>
      <w:r w:rsidRPr="00EA28A4">
        <w:rPr>
          <w:b/>
          <w:bCs/>
          <w:u w:val="single"/>
        </w:rPr>
        <w:t>6.</w:t>
      </w:r>
    </w:p>
    <w:p w14:paraId="71040BCA" w14:textId="43454961" w:rsidR="006C1A44" w:rsidRPr="00EA28A4" w:rsidRDefault="006C1A44" w:rsidP="00C050EF">
      <w:pPr>
        <w:spacing w:line="240" w:lineRule="auto"/>
      </w:pPr>
    </w:p>
    <w:p w14:paraId="76617D84" w14:textId="77777777" w:rsidR="006C1A44" w:rsidRPr="00EA28A4" w:rsidRDefault="006C1A44" w:rsidP="006C1A44">
      <w:pPr>
        <w:keepNext/>
        <w:keepLines/>
        <w:spacing w:line="240" w:lineRule="auto"/>
        <w:rPr>
          <w:b/>
          <w:u w:val="single"/>
        </w:rPr>
      </w:pPr>
      <w:r w:rsidRPr="00EA28A4">
        <w:rPr>
          <w:b/>
          <w:u w:val="single"/>
        </w:rPr>
        <w:t xml:space="preserve">DODATNA POJASNILA RAZPISNE DOKUMENTACIJE </w:t>
      </w:r>
    </w:p>
    <w:p w14:paraId="15193967" w14:textId="77777777" w:rsidR="006C1A44" w:rsidRPr="00EA28A4" w:rsidRDefault="006C1A44" w:rsidP="006C1A44">
      <w:pPr>
        <w:keepNext/>
        <w:keepLines/>
        <w:spacing w:line="240" w:lineRule="auto"/>
        <w:rPr>
          <w:rStyle w:val="Krepko"/>
          <w:b w:val="0"/>
        </w:rPr>
      </w:pPr>
    </w:p>
    <w:p w14:paraId="03BBCF0E" w14:textId="77777777" w:rsidR="006C1A44" w:rsidRPr="00EA28A4" w:rsidRDefault="006C1A44" w:rsidP="006C1A44">
      <w:pPr>
        <w:keepNext/>
        <w:keepLines/>
        <w:spacing w:line="240" w:lineRule="auto"/>
        <w:rPr>
          <w:bCs/>
        </w:rPr>
      </w:pPr>
      <w:r w:rsidRPr="00EA28A4">
        <w:rPr>
          <w:rStyle w:val="Krepko"/>
          <w:b w:val="0"/>
        </w:rPr>
        <w:t>Dodatna pojasnila o vsebini razpisne dokumentacije sme ponudnik zahtevati izključno preko Portala javnih naročil.</w:t>
      </w:r>
    </w:p>
    <w:p w14:paraId="57030D1F"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2B1B5194" w14:textId="77777777" w:rsidR="006C1A44" w:rsidRPr="00EA28A4" w:rsidRDefault="006C1A44" w:rsidP="006C1A44">
      <w:pPr>
        <w:spacing w:line="240" w:lineRule="auto"/>
        <w:rPr>
          <w:rStyle w:val="Krepko"/>
          <w:b w:val="0"/>
        </w:rPr>
      </w:pPr>
      <w:r w:rsidRPr="00EA28A4">
        <w:t>N</w:t>
      </w:r>
      <w:r w:rsidRPr="00EA28A4">
        <w:rPr>
          <w:rStyle w:val="Krepko"/>
          <w:b w:val="0"/>
        </w:rPr>
        <w:t>aročnik bo pisno preko Portala za javna naročila odgovoril na vsa vprašanja v zvezi z javnim naročilom, najkasneje šest (6) dni pred rokom za oddajo ponudb, pod pogojem, da so vprašanja postavljena do</w:t>
      </w:r>
    </w:p>
    <w:p w14:paraId="52156325" w14:textId="77777777" w:rsidR="006C1A44" w:rsidRPr="00EA28A4" w:rsidRDefault="006C1A44" w:rsidP="006C1A44">
      <w:pPr>
        <w:spacing w:line="240" w:lineRule="auto"/>
        <w:rPr>
          <w:bCs/>
        </w:rPr>
      </w:pPr>
      <w:r w:rsidRPr="00EA28A4">
        <w:rPr>
          <w:rStyle w:val="Krepko"/>
          <w:b w:val="0"/>
        </w:rPr>
        <w:t xml:space="preserve">roka za postavljanje vprašanj, ki ga je naročnik določil v obvestilu o naročilu na Portalu javnih naročil. </w:t>
      </w:r>
      <w:r w:rsidRPr="00EA28A4">
        <w:t xml:space="preserve">Na zahteve za pojasnila oziroma druga vprašanja v zvezi z naročilom, zastavljena po tem roku naročnik ne bo odgovarjal. </w:t>
      </w:r>
    </w:p>
    <w:p w14:paraId="19896E1E"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4852290C" w14:textId="77777777" w:rsidR="006C1A44" w:rsidRPr="00EA28A4" w:rsidRDefault="006C1A44" w:rsidP="006C1A44">
      <w:pPr>
        <w:pStyle w:val="Navadensplet"/>
        <w:spacing w:before="0" w:beforeAutospacing="0" w:after="0" w:afterAutospacing="0"/>
        <w:rPr>
          <w:rFonts w:asciiTheme="minorHAnsi" w:hAnsiTheme="minorHAnsi"/>
          <w:sz w:val="22"/>
          <w:szCs w:val="22"/>
        </w:rPr>
      </w:pPr>
      <w:r w:rsidRPr="00EA28A4">
        <w:rPr>
          <w:rFonts w:asciiTheme="minorHAnsi" w:hAnsiTheme="minorHAnsi"/>
          <w:sz w:val="22"/>
          <w:szCs w:val="22"/>
        </w:rPr>
        <w:t>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2FD9B63" w14:textId="77777777" w:rsidR="006C1A44" w:rsidRPr="00EA28A4" w:rsidRDefault="006C1A44" w:rsidP="006C1A44">
      <w:pPr>
        <w:spacing w:line="240" w:lineRule="auto"/>
      </w:pPr>
    </w:p>
    <w:p w14:paraId="263ED944" w14:textId="425CD1F1" w:rsidR="006C1A44" w:rsidRPr="00EA28A4" w:rsidRDefault="006C1A44" w:rsidP="006C1A44">
      <w:pPr>
        <w:spacing w:line="240" w:lineRule="auto"/>
      </w:pPr>
      <w:r w:rsidRPr="00EA28A4">
        <w:t xml:space="preserve">Naročnik sme v skladu s 67. členom ZJN-3 spremeniti ali dopolniti razpisno dokumentacijo. Tovrstne spremembe in dopolnitve bo naročnik izdal v obliki dodatkov k razpisni dokumentaciji in/ali dodatnih pojasnilih na Portalu javnih naročil. Vsak dodatek in </w:t>
      </w:r>
      <w:r w:rsidR="004D1567" w:rsidRPr="00EA28A4">
        <w:t>pojasnilo</w:t>
      </w:r>
      <w:r w:rsidRPr="00EA28A4">
        <w:t xml:space="preserve"> k razpisni dokumentaciji postane sestavni del razpisne dokumentacije. Naročnik opozarja ponudnike, da so tudi odgovori na vprašanja, ki bodo objavljeni na portalu javnih naročil sestavni del razpisne dokumentacije za ta postopek. </w:t>
      </w:r>
    </w:p>
    <w:p w14:paraId="5421D74D" w14:textId="77777777" w:rsidR="006C1A44" w:rsidRPr="00EA28A4" w:rsidRDefault="006C1A44" w:rsidP="006C1A44">
      <w:pPr>
        <w:spacing w:line="240" w:lineRule="auto"/>
      </w:pPr>
    </w:p>
    <w:p w14:paraId="314D7765" w14:textId="77777777" w:rsidR="006C1A44" w:rsidRPr="00EA28A4" w:rsidRDefault="006C1A44" w:rsidP="006C1A44">
      <w:pPr>
        <w:spacing w:line="240" w:lineRule="auto"/>
      </w:pPr>
      <w:r w:rsidRPr="00EA28A4">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03EA300B" w14:textId="77777777" w:rsidR="006C1A44" w:rsidRPr="00EA28A4" w:rsidRDefault="006C1A44" w:rsidP="006C1A44">
      <w:pPr>
        <w:spacing w:line="240" w:lineRule="auto"/>
      </w:pPr>
    </w:p>
    <w:p w14:paraId="23A9AC00" w14:textId="77777777" w:rsidR="008C2290" w:rsidRDefault="006C1A44" w:rsidP="006C1A44">
      <w:pPr>
        <w:spacing w:line="240" w:lineRule="auto"/>
      </w:pPr>
      <w:r w:rsidRPr="00EA28A4">
        <w:t>Po javnem odpiranju ponudb bo kontaktna oseba naročnika vsa obvestila, zahteve in dopustne dopolnitve pravočasno prispelih ponudb ter druge informacije o javnem naročilu, pošiljala po</w:t>
      </w:r>
    </w:p>
    <w:p w14:paraId="4A41BB03" w14:textId="37250E7D" w:rsidR="006C1A44" w:rsidRPr="00EA28A4" w:rsidRDefault="006C1A44" w:rsidP="006C1A44">
      <w:pPr>
        <w:spacing w:line="240" w:lineRule="auto"/>
      </w:pPr>
      <w:r w:rsidRPr="00EA28A4">
        <w:lastRenderedPageBreak/>
        <w:t xml:space="preserve">elektronski pošti kontaktni osebi ponudnika navedeni v ponudbi ali po pošti na naslov ponudnika ali preko informacijskega sistema e-JN na spletnem naslovu </w:t>
      </w:r>
      <w:hyperlink r:id="rId19" w:history="1">
        <w:r w:rsidRPr="00EA28A4">
          <w:rPr>
            <w:rStyle w:val="Hiperpovezava"/>
          </w:rPr>
          <w:t>https://ejn.gov.si/</w:t>
        </w:r>
      </w:hyperlink>
      <w:r w:rsidRPr="00EA28A4">
        <w:t xml:space="preserve"> .</w:t>
      </w:r>
    </w:p>
    <w:p w14:paraId="541CF7F6" w14:textId="77777777" w:rsidR="006C1A44" w:rsidRPr="00EA28A4" w:rsidRDefault="006C1A44" w:rsidP="00C050EF">
      <w:pPr>
        <w:spacing w:line="240" w:lineRule="auto"/>
      </w:pPr>
    </w:p>
    <w:p w14:paraId="67BD679D" w14:textId="77777777" w:rsidR="00120A46" w:rsidRPr="00EA28A4" w:rsidRDefault="007F22C2">
      <w:pPr>
        <w:pStyle w:val="Naslov5"/>
        <w:rPr>
          <w:rFonts w:asciiTheme="minorHAnsi" w:hAnsiTheme="minorHAnsi"/>
          <w:b w:val="0"/>
          <w:sz w:val="22"/>
          <w:szCs w:val="22"/>
        </w:rPr>
      </w:pPr>
      <w:r w:rsidRPr="00EA28A4">
        <w:rPr>
          <w:rFonts w:asciiTheme="minorHAnsi" w:hAnsiTheme="minorHAnsi"/>
          <w:sz w:val="22"/>
          <w:szCs w:val="22"/>
          <w:u w:val="single"/>
          <w:lang w:val="sl-SI"/>
        </w:rPr>
        <w:t>7</w:t>
      </w:r>
      <w:r w:rsidR="00120A46" w:rsidRPr="00EA28A4">
        <w:rPr>
          <w:rFonts w:asciiTheme="minorHAnsi" w:hAnsiTheme="minorHAnsi"/>
          <w:sz w:val="22"/>
          <w:szCs w:val="22"/>
          <w:u w:val="single"/>
        </w:rPr>
        <w:t>.</w:t>
      </w:r>
    </w:p>
    <w:p w14:paraId="683CF1A3" w14:textId="77777777" w:rsidR="00BB3AC7" w:rsidRPr="00EA28A4" w:rsidRDefault="00BB3AC7">
      <w:pPr>
        <w:tabs>
          <w:tab w:val="num" w:pos="360"/>
        </w:tabs>
        <w:spacing w:line="240" w:lineRule="auto"/>
        <w:rPr>
          <w:b/>
          <w:u w:val="single"/>
        </w:rPr>
      </w:pPr>
    </w:p>
    <w:p w14:paraId="26D578A5" w14:textId="34B1E924" w:rsidR="00B46688" w:rsidRPr="00EA28A4" w:rsidRDefault="000C083A">
      <w:pPr>
        <w:spacing w:line="240" w:lineRule="auto"/>
        <w:rPr>
          <w:b/>
          <w:u w:val="single"/>
        </w:rPr>
      </w:pPr>
      <w:r w:rsidRPr="00EA28A4">
        <w:rPr>
          <w:b/>
          <w:u w:val="single"/>
        </w:rPr>
        <w:t>UGOTAVLJANJE SPOSOBNOSTI ZA SODELOVANJE V POSTOPKU ODDAJE JAVNEGA NAROČILA IN DOKAZILA</w:t>
      </w:r>
    </w:p>
    <w:p w14:paraId="4816F32D" w14:textId="2849E112" w:rsidR="000C083A" w:rsidRPr="00EA28A4" w:rsidRDefault="000C083A">
      <w:pPr>
        <w:spacing w:line="240" w:lineRule="auto"/>
        <w:rPr>
          <w:rFonts w:ascii="Tahoma" w:eastAsia="Times New Roman" w:hAnsi="Tahoma" w:cs="Tahoma"/>
          <w:sz w:val="20"/>
          <w:szCs w:val="20"/>
          <w:lang w:eastAsia="sl-SI"/>
        </w:rPr>
      </w:pPr>
    </w:p>
    <w:p w14:paraId="354C44F5" w14:textId="0532A0FE" w:rsidR="000C083A" w:rsidRPr="00EA28A4" w:rsidRDefault="000C083A">
      <w:pPr>
        <w:spacing w:line="240" w:lineRule="auto"/>
        <w:rPr>
          <w:rFonts w:eastAsia="Times New Roman" w:cstheme="minorHAnsi"/>
          <w:lang w:eastAsia="sl-SI"/>
        </w:rPr>
      </w:pPr>
      <w:r w:rsidRPr="00EA28A4">
        <w:rPr>
          <w:rFonts w:eastAsia="Times New Roman" w:cstheme="minorHAnsi"/>
          <w:lang w:eastAsia="sl-SI"/>
        </w:rPr>
        <w:t>Ponudnik mora izpolnjevati vse v tej točki navedene pogoje.</w:t>
      </w:r>
    </w:p>
    <w:p w14:paraId="0256F357" w14:textId="77777777" w:rsidR="000C083A" w:rsidRPr="00EA28A4" w:rsidRDefault="000C083A">
      <w:pPr>
        <w:spacing w:line="240" w:lineRule="auto"/>
        <w:rPr>
          <w:rFonts w:ascii="Tahoma" w:eastAsia="Times New Roman" w:hAnsi="Tahoma" w:cs="Tahoma"/>
          <w:sz w:val="20"/>
          <w:szCs w:val="20"/>
          <w:lang w:eastAsia="sl-SI"/>
        </w:rPr>
      </w:pPr>
    </w:p>
    <w:p w14:paraId="66821D2B" w14:textId="77777777" w:rsidR="00B46688" w:rsidRPr="00EA28A4" w:rsidRDefault="00B46688">
      <w:pPr>
        <w:spacing w:line="240" w:lineRule="auto"/>
      </w:pPr>
      <w:r w:rsidRPr="00EA28A4">
        <w:t xml:space="preserve">Za ugotavljanje sposobnosti mora ponudnik izpolnjevati pogoje skladno z določbami ZJN-3 in pogoje, ki so določeni v tej razpisni dokumentaciji. </w:t>
      </w:r>
    </w:p>
    <w:p w14:paraId="4A9C501A" w14:textId="77777777" w:rsidR="008C2290" w:rsidRDefault="008C2290">
      <w:pPr>
        <w:spacing w:line="240" w:lineRule="auto"/>
      </w:pPr>
    </w:p>
    <w:p w14:paraId="7EF0EC39" w14:textId="3B125D91" w:rsidR="00B46688" w:rsidRPr="00EA28A4" w:rsidRDefault="00B46688">
      <w:pPr>
        <w:spacing w:line="240" w:lineRule="auto"/>
      </w:pPr>
      <w:r w:rsidRPr="00EA28A4">
        <w:t xml:space="preserve">Za ugotavljanje sposobnosti mora ponudnik izpolniti in priložiti ter podpisati </w:t>
      </w:r>
      <w:r w:rsidR="00EC1927" w:rsidRPr="00EA28A4">
        <w:t xml:space="preserve">obrazec </w:t>
      </w:r>
      <w:r w:rsidR="0009754F" w:rsidRPr="00EA28A4">
        <w:t xml:space="preserve">Enotni evropski dokument (v nadaljevanju: obrazec </w:t>
      </w:r>
      <w:r w:rsidRPr="00EA28A4">
        <w:t>ESPD</w:t>
      </w:r>
      <w:r w:rsidR="0009754F" w:rsidRPr="00EA28A4">
        <w:t>)</w:t>
      </w:r>
      <w:r w:rsidRPr="00EA28A4">
        <w:t xml:space="preserve">, ki je priloga te razpisne dokumentacije. Če se ponudnik pri izkazovanju svoje sposobnosti sklicuje na druge gospodarske subjekte, mora </w:t>
      </w:r>
      <w:r w:rsidR="00EC1927" w:rsidRPr="00EA28A4">
        <w:t xml:space="preserve">obrazec </w:t>
      </w:r>
      <w:r w:rsidRPr="00EA28A4">
        <w:t>ESPD predložiti tudi zanje. Enako velja v primeru, če ponudnik sodeluje s partnerji (skupna ponudba) al</w:t>
      </w:r>
      <w:r w:rsidR="0009754F" w:rsidRPr="00EA28A4">
        <w:t>i podizvajalci. Ob</w:t>
      </w:r>
      <w:r w:rsidR="00EC1927" w:rsidRPr="00EA28A4">
        <w:t xml:space="preserve">razec </w:t>
      </w:r>
      <w:r w:rsidRPr="00EA28A4">
        <w:t xml:space="preserve">ESPD </w:t>
      </w:r>
      <w:r w:rsidR="0009754F" w:rsidRPr="00EA28A4">
        <w:t xml:space="preserve">ponudnik posreduje ločeno </w:t>
      </w:r>
      <w:r w:rsidRPr="00EA28A4">
        <w:t>zase kot ponudnika in ločene</w:t>
      </w:r>
      <w:r w:rsidR="00EC1927" w:rsidRPr="00EA28A4">
        <w:t xml:space="preserve"> obrazce </w:t>
      </w:r>
      <w:r w:rsidRPr="00EA28A4">
        <w:t>ESPD za vsakega od sodelujočih g</w:t>
      </w:r>
      <w:r w:rsidR="0009754F" w:rsidRPr="00EA28A4">
        <w:t>ospodarskih subjektov v ponudbi</w:t>
      </w:r>
      <w:r w:rsidRPr="00EA28A4">
        <w:t xml:space="preserve">. </w:t>
      </w:r>
    </w:p>
    <w:p w14:paraId="7BA33EF7" w14:textId="77777777" w:rsidR="00B46688" w:rsidRPr="00EA28A4" w:rsidRDefault="00B46688">
      <w:pPr>
        <w:spacing w:line="240" w:lineRule="auto"/>
      </w:pPr>
    </w:p>
    <w:p w14:paraId="40B3781A" w14:textId="77777777" w:rsidR="00B46688" w:rsidRPr="00EA28A4" w:rsidRDefault="00EC1927">
      <w:pPr>
        <w:spacing w:line="240" w:lineRule="auto"/>
      </w:pPr>
      <w:r w:rsidRPr="00EA28A4">
        <w:t xml:space="preserve">Obrazec </w:t>
      </w:r>
      <w:r w:rsidR="00B46688" w:rsidRPr="00EA28A4">
        <w:t xml:space="preserve">ESPD predstavlja uradno izjavo gospodarskega subjekta, da ne obstajajo razlogi za izključitev in da izpolnjuje pogoje za sodelovanje, hkrati pa zagotavlja ustrezne informacije, ki jih zahteva naročnik. Poleg tega je v </w:t>
      </w:r>
      <w:r w:rsidRPr="00EA28A4">
        <w:t xml:space="preserve">obrazcu </w:t>
      </w:r>
      <w:r w:rsidR="00B46688" w:rsidRPr="00EA28A4">
        <w:t>ESPD naveden uradni organ ali tretja oseba, odgovorna za izdajo dokazil, vključuje pa tudi uradno izjavo o tem, da bo gospodarski subjekt na zahtevo in brez odlašanja sposoben predložiti ta dokazila.</w:t>
      </w:r>
    </w:p>
    <w:p w14:paraId="4013465A" w14:textId="77777777" w:rsidR="00B46688" w:rsidRPr="00EA28A4" w:rsidRDefault="00B46688">
      <w:pPr>
        <w:spacing w:line="240" w:lineRule="auto"/>
      </w:pPr>
    </w:p>
    <w:p w14:paraId="3E7EBA6B" w14:textId="77777777" w:rsidR="00D808F9" w:rsidRPr="00EA28A4" w:rsidRDefault="00B46688" w:rsidP="00D808F9">
      <w:pPr>
        <w:spacing w:line="240" w:lineRule="auto"/>
      </w:pPr>
      <w:r w:rsidRPr="00EA28A4">
        <w:t xml:space="preserve">Ponudnik preko spletne strani </w:t>
      </w:r>
      <w:hyperlink r:id="rId20" w:history="1">
        <w:r w:rsidRPr="00EA28A4">
          <w:rPr>
            <w:rFonts w:eastAsia="Times New Roman" w:cstheme="minorHAnsi"/>
            <w:color w:val="0000FF"/>
            <w:u w:val="single"/>
            <w:lang w:eastAsia="sl-SI"/>
          </w:rPr>
          <w:t>http://www.enarocanje.si/_ESPD/</w:t>
        </w:r>
      </w:hyperlink>
      <w:r w:rsidRPr="00EA28A4">
        <w:rPr>
          <w:rFonts w:ascii="Tahoma" w:eastAsia="Times New Roman" w:hAnsi="Tahoma" w:cs="Tahoma"/>
          <w:sz w:val="20"/>
          <w:szCs w:val="20"/>
          <w:lang w:eastAsia="sl-SI"/>
        </w:rPr>
        <w:t xml:space="preserve"> </w:t>
      </w:r>
      <w:r w:rsidRPr="00EA28A4">
        <w:t xml:space="preserve"> uvozi naročnikov</w:t>
      </w:r>
      <w:r w:rsidR="00EC1927" w:rsidRPr="00EA28A4">
        <w:t xml:space="preserve"> obrazec</w:t>
      </w:r>
      <w:r w:rsidRPr="00EA28A4">
        <w:t xml:space="preserve"> ESPD, ki je na voljo kot priloga razpisne dokumentacije na portalu </w:t>
      </w:r>
      <w:hyperlink r:id="rId21" w:history="1">
        <w:r w:rsidRPr="00EA28A4">
          <w:rPr>
            <w:rStyle w:val="Hiperpovezava"/>
          </w:rPr>
          <w:t>www.enarocanje.si</w:t>
        </w:r>
      </w:hyperlink>
      <w:r w:rsidRPr="00EA28A4">
        <w:t>, na mestu</w:t>
      </w:r>
      <w:r w:rsidR="00884B7B" w:rsidRPr="00EA28A4">
        <w:t>,</w:t>
      </w:r>
      <w:r w:rsidRPr="00EA28A4">
        <w:t xml:space="preserve"> kjer je objavljena razpisna dokumentacija, ter </w:t>
      </w:r>
      <w:r w:rsidR="00D808F9" w:rsidRPr="00EA28A4">
        <w:t>v njega neposredno vnese zahtevane podatke.</w:t>
      </w:r>
    </w:p>
    <w:p w14:paraId="1EC27EE7" w14:textId="77777777" w:rsidR="00D808F9" w:rsidRPr="00EA28A4" w:rsidRDefault="00D808F9" w:rsidP="00D808F9">
      <w:pPr>
        <w:spacing w:line="240" w:lineRule="auto"/>
      </w:pPr>
    </w:p>
    <w:p w14:paraId="268B2A34" w14:textId="77777777" w:rsidR="00D808F9" w:rsidRPr="00EA28A4" w:rsidRDefault="00D808F9" w:rsidP="00D808F9">
      <w:pPr>
        <w:spacing w:line="240" w:lineRule="auto"/>
      </w:pPr>
      <w:r w:rsidRPr="00EA28A4">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EA28A4" w:rsidRDefault="00D808F9" w:rsidP="00D808F9">
      <w:pPr>
        <w:spacing w:line="240" w:lineRule="auto"/>
      </w:pPr>
    </w:p>
    <w:p w14:paraId="55B44EBB" w14:textId="77777777" w:rsidR="00D808F9" w:rsidRPr="00EA28A4" w:rsidRDefault="00D808F9" w:rsidP="00D808F9">
      <w:pPr>
        <w:spacing w:line="240" w:lineRule="auto"/>
      </w:pPr>
      <w:r w:rsidRPr="00EA28A4">
        <w:t>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013D3B79" w14:textId="77777777" w:rsidR="00D808F9" w:rsidRPr="00EA28A4" w:rsidRDefault="00D808F9" w:rsidP="00D808F9">
      <w:pPr>
        <w:spacing w:line="240" w:lineRule="auto"/>
      </w:pPr>
    </w:p>
    <w:p w14:paraId="433DFB2F" w14:textId="77777777" w:rsidR="00EB25D9" w:rsidRDefault="00D808F9">
      <w:pPr>
        <w:spacing w:line="240" w:lineRule="auto"/>
      </w:pPr>
      <w:r w:rsidRPr="00EA28A4">
        <w:t>Za ostale sodelujoče ponudnik v razdelek »ESPD – ostali sodelujoči« priloži podpisane ESPD v pdf. obliki, ali v elektronski obliki podpisan xml.</w:t>
      </w:r>
    </w:p>
    <w:p w14:paraId="19E46317" w14:textId="77777777" w:rsidR="008C2290" w:rsidRDefault="008C2290">
      <w:pPr>
        <w:spacing w:line="240" w:lineRule="auto"/>
      </w:pPr>
    </w:p>
    <w:p w14:paraId="3D2AE3E0" w14:textId="77777777" w:rsidR="00697EB1" w:rsidRDefault="00D808F9">
      <w:pPr>
        <w:spacing w:line="240" w:lineRule="auto"/>
      </w:pPr>
      <w:r w:rsidRPr="00EA28A4">
        <w:t>G</w:t>
      </w:r>
      <w:r w:rsidR="00B46688" w:rsidRPr="00EA28A4">
        <w:t xml:space="preserve">ospodarski subjekt </w:t>
      </w:r>
      <w:r w:rsidRPr="00EA28A4">
        <w:t xml:space="preserve">lahko </w:t>
      </w:r>
      <w:r w:rsidR="00B46688" w:rsidRPr="00EA28A4">
        <w:t xml:space="preserve">v tem </w:t>
      </w:r>
      <w:r w:rsidR="007945BA" w:rsidRPr="00EA28A4">
        <w:t>postopku ponovno uporabi</w:t>
      </w:r>
      <w:r w:rsidR="00EC1927" w:rsidRPr="00EA28A4">
        <w:t xml:space="preserve"> obrazec</w:t>
      </w:r>
      <w:r w:rsidR="00B46688" w:rsidRPr="00EA28A4">
        <w:t xml:space="preserve"> ESPD, ki je bil že uporabljen v enem izmed prejšnjih postopkov javnega naročanja, in sicer v primeru da so navedene informacije točne in ustrezne ter v skladu z naročnikovimi zahtevami za predmetno </w:t>
      </w:r>
      <w:r w:rsidR="00EC1927" w:rsidRPr="00EA28A4">
        <w:t xml:space="preserve">javno </w:t>
      </w:r>
      <w:r w:rsidR="00B46688" w:rsidRPr="00EA28A4">
        <w:t>naročilo.</w:t>
      </w:r>
      <w:r w:rsidR="004D1567" w:rsidRPr="00EA28A4">
        <w:t xml:space="preserve"> </w:t>
      </w:r>
    </w:p>
    <w:p w14:paraId="69290B80" w14:textId="09026D61" w:rsidR="00B46688" w:rsidRPr="00EA28A4" w:rsidRDefault="00B46688">
      <w:pPr>
        <w:spacing w:line="240" w:lineRule="auto"/>
      </w:pPr>
      <w:r w:rsidRPr="00EA28A4">
        <w:t xml:space="preserve">Naročnik lahko ponudnike kadarkoli med postopkom pozove, da predložijo vsa dokazila ali del dokazil v zvezi z navedbami v </w:t>
      </w:r>
      <w:r w:rsidR="00EC1927" w:rsidRPr="00EA28A4">
        <w:t xml:space="preserve">obrazcu </w:t>
      </w:r>
      <w:r w:rsidRPr="00EA28A4">
        <w:t>ESPD.</w:t>
      </w:r>
    </w:p>
    <w:p w14:paraId="66AB107A" w14:textId="77777777" w:rsidR="00B46688" w:rsidRPr="00EA28A4" w:rsidRDefault="00B46688">
      <w:pPr>
        <w:spacing w:line="240" w:lineRule="auto"/>
      </w:pPr>
    </w:p>
    <w:p w14:paraId="632A70C9" w14:textId="77777777" w:rsidR="00A56413" w:rsidRDefault="00B46688">
      <w:pPr>
        <w:spacing w:line="240" w:lineRule="auto"/>
      </w:pPr>
      <w:r w:rsidRPr="00EA28A4">
        <w:t xml:space="preserve">Naročnik </w:t>
      </w:r>
      <w:r w:rsidR="00586156" w:rsidRPr="00EA28A4">
        <w:t>lahko</w:t>
      </w:r>
      <w:r w:rsidRPr="00EA28A4">
        <w:t xml:space="preserve"> pred oddajo javnega naročila od ponudnika, kateremu se je odločil oddati javno naročilo, zahteva, da predloži najnovejša dokazila v skladu s 77. členom ZJN-3, po potrebi pa tudi v</w:t>
      </w:r>
    </w:p>
    <w:p w14:paraId="4BA41680" w14:textId="544B2DD7" w:rsidR="00B46688" w:rsidRDefault="00B46688">
      <w:pPr>
        <w:spacing w:line="240" w:lineRule="auto"/>
      </w:pPr>
      <w:r w:rsidRPr="00EA28A4">
        <w:lastRenderedPageBreak/>
        <w:t>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4B6DC0F" w14:textId="77777777" w:rsidR="008C2290" w:rsidRPr="00EA28A4" w:rsidRDefault="008C2290">
      <w:pPr>
        <w:spacing w:line="240" w:lineRule="auto"/>
      </w:pPr>
    </w:p>
    <w:p w14:paraId="500DA7FE" w14:textId="4BF20671" w:rsidR="00221660" w:rsidRDefault="00B46688">
      <w:pPr>
        <w:spacing w:line="240" w:lineRule="auto"/>
      </w:pPr>
      <w:r w:rsidRPr="00EA28A4">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8D23F6A" w14:textId="77777777" w:rsidR="00300A2F" w:rsidRPr="00EA28A4" w:rsidRDefault="00300A2F">
      <w:pPr>
        <w:spacing w:line="240" w:lineRule="auto"/>
      </w:pPr>
    </w:p>
    <w:p w14:paraId="0D91FC37" w14:textId="2C0B636D" w:rsidR="00D255F5" w:rsidRPr="00B37A2F" w:rsidRDefault="000C083A" w:rsidP="00B37A2F">
      <w:pPr>
        <w:pStyle w:val="Odstavekseznama"/>
        <w:numPr>
          <w:ilvl w:val="0"/>
          <w:numId w:val="4"/>
        </w:numPr>
        <w:spacing w:line="240" w:lineRule="auto"/>
        <w:rPr>
          <w:b/>
          <w:i/>
          <w:u w:val="single"/>
        </w:rPr>
      </w:pPr>
      <w:r w:rsidRPr="00EA28A4">
        <w:rPr>
          <w:b/>
          <w:i/>
          <w:u w:val="single"/>
        </w:rPr>
        <w:t xml:space="preserve">RAZLOGI ZA IZKLJUČITEV </w:t>
      </w:r>
    </w:p>
    <w:p w14:paraId="183FD478" w14:textId="77777777" w:rsidR="006B71CF" w:rsidRDefault="006B71CF" w:rsidP="00221660">
      <w:pPr>
        <w:spacing w:line="240" w:lineRule="auto"/>
        <w:rPr>
          <w:b/>
        </w:rPr>
      </w:pPr>
    </w:p>
    <w:p w14:paraId="45A95FDE" w14:textId="2A9459A5" w:rsidR="00221660" w:rsidRPr="00EA28A4" w:rsidRDefault="00221660" w:rsidP="00221660">
      <w:pPr>
        <w:spacing w:line="240" w:lineRule="auto"/>
        <w:rPr>
          <w:b/>
        </w:rPr>
      </w:pPr>
      <w:r w:rsidRPr="00EA28A4">
        <w:rPr>
          <w:b/>
        </w:rPr>
        <w:t>A1. Razlogi, povezani s kazenskimi obsodbami</w:t>
      </w:r>
    </w:p>
    <w:p w14:paraId="0DCFA949" w14:textId="77777777" w:rsidR="00221660" w:rsidRPr="00EA28A4" w:rsidRDefault="00221660" w:rsidP="00221660">
      <w:pPr>
        <w:spacing w:line="240" w:lineRule="auto"/>
        <w:jc w:val="center"/>
        <w:rPr>
          <w:u w:val="single"/>
        </w:rPr>
      </w:pPr>
    </w:p>
    <w:p w14:paraId="35FDBAC7" w14:textId="77777777" w:rsidR="00A62D69" w:rsidRDefault="00221660" w:rsidP="00221660">
      <w:pPr>
        <w:spacing w:line="240" w:lineRule="auto"/>
      </w:pPr>
      <w:r w:rsidRPr="00EA28A4">
        <w:t>Naročnik bo iz sodelovanja v postopku javnega naročanja izključil ponudnika, če bo pri preverjanju v skladu z ZJN-3 ugotovil ali bil drugače seznanjen, da je bila ponudniku ali osebi, ki je član(ica) upravnega, vodstvenega ali nadzornega organa tega gospodarskega subjekta ali ki ima pooblastila za njegovo</w:t>
      </w:r>
    </w:p>
    <w:p w14:paraId="729DFCA1" w14:textId="4D32EEBE" w:rsidR="00221660" w:rsidRPr="00EA28A4" w:rsidRDefault="00221660" w:rsidP="00221660">
      <w:pPr>
        <w:spacing w:line="240" w:lineRule="auto"/>
      </w:pPr>
      <w:r w:rsidRPr="00EA28A4">
        <w:t>zastopanje ali odločanje ali nadzor v njem, izrečena pravnomočna sodba zaradi kaznivih dejanj, kot jih določa 1. odstavek 75. člena ZJN-3.</w:t>
      </w:r>
    </w:p>
    <w:p w14:paraId="31F1A5A6" w14:textId="77777777" w:rsidR="00221660" w:rsidRPr="00EA28A4" w:rsidRDefault="00221660" w:rsidP="00221660">
      <w:pPr>
        <w:spacing w:line="240" w:lineRule="auto"/>
      </w:pPr>
    </w:p>
    <w:p w14:paraId="1E6CA035" w14:textId="77777777" w:rsidR="00221660" w:rsidRPr="00EA28A4" w:rsidRDefault="00221660" w:rsidP="00221660">
      <w:pPr>
        <w:spacing w:line="240" w:lineRule="auto"/>
      </w:pPr>
      <w:r w:rsidRPr="00EA28A4">
        <w:t xml:space="preserve">V kolikor je gospodarski subjekt v položaju iz zgornjega odstavka, lahko naročniku v skladu z devetim odstavkom 75. člena ZJN-3 predloži dokazila, da je sprejel zadostne ukrepe, s katerimi lahko doseže svojo zanesljivost kljub obstoju razlogov za izključitev. </w:t>
      </w:r>
    </w:p>
    <w:p w14:paraId="484ACEFF" w14:textId="77777777" w:rsidR="00221660" w:rsidRPr="00EA28A4" w:rsidRDefault="00221660" w:rsidP="00221660">
      <w:pPr>
        <w:spacing w:line="240" w:lineRule="auto"/>
      </w:pPr>
    </w:p>
    <w:p w14:paraId="78F3D9E2" w14:textId="77777777" w:rsidR="00221660" w:rsidRPr="00EA28A4" w:rsidRDefault="00221660" w:rsidP="00221660">
      <w:pPr>
        <w:spacing w:line="240" w:lineRule="auto"/>
        <w:rPr>
          <w:rFonts w:eastAsia="Times New Roman" w:cs="Times New Roman"/>
          <w:b/>
          <w:bCs/>
          <w:u w:val="single"/>
          <w:lang w:eastAsia="x-none"/>
        </w:rPr>
      </w:pPr>
      <w:r w:rsidRPr="00EA28A4">
        <w:rPr>
          <w:rFonts w:eastAsia="Times New Roman" w:cs="Times New Roman"/>
          <w:b/>
          <w:bCs/>
          <w:u w:val="single"/>
          <w:lang w:eastAsia="x-none"/>
        </w:rPr>
        <w:t xml:space="preserve">Dokazilo: </w:t>
      </w:r>
    </w:p>
    <w:p w14:paraId="3DFABDB8" w14:textId="77777777" w:rsidR="00221660" w:rsidRPr="00EB25D9" w:rsidRDefault="00221660" w:rsidP="00245B2F">
      <w:pPr>
        <w:pStyle w:val="Odstavekseznama"/>
        <w:numPr>
          <w:ilvl w:val="0"/>
          <w:numId w:val="22"/>
        </w:numPr>
        <w:spacing w:line="240" w:lineRule="auto"/>
        <w:rPr>
          <w:rFonts w:eastAsia="Times New Roman" w:cs="Times New Roman"/>
          <w:lang w:eastAsia="x-none"/>
        </w:rPr>
      </w:pPr>
      <w:r w:rsidRPr="00EB25D9">
        <w:rPr>
          <w:rFonts w:eastAsia="Times New Roman" w:cs="Times New Roman"/>
          <w:lang w:eastAsia="x-none"/>
        </w:rPr>
        <w:t xml:space="preserve">Izpolnjen obrazec »ESPD« (v »Del III: Razlogi za izključitev, Oddelek A: Razlogi, povezani s kazenskimi obsodbami«) za vse gospodarske subjekte v ponudbi. </w:t>
      </w:r>
    </w:p>
    <w:p w14:paraId="574D172E" w14:textId="77777777" w:rsidR="00221660" w:rsidRPr="00EA28A4" w:rsidRDefault="00221660" w:rsidP="00221660">
      <w:pPr>
        <w:spacing w:line="240" w:lineRule="auto"/>
        <w:rPr>
          <w:rFonts w:eastAsia="Times New Roman" w:cs="Times New Roman"/>
          <w:lang w:eastAsia="x-none"/>
        </w:rPr>
      </w:pPr>
    </w:p>
    <w:p w14:paraId="4E630043" w14:textId="56C09EAE" w:rsidR="008C2290" w:rsidRDefault="00221660" w:rsidP="00221660">
      <w:pPr>
        <w:spacing w:line="240" w:lineRule="auto"/>
        <w:rPr>
          <w:rFonts w:eastAsia="Times New Roman" w:cs="Times New Roman"/>
          <w:lang w:eastAsia="x-none"/>
        </w:rPr>
      </w:pPr>
      <w:r w:rsidRPr="00EA28A4">
        <w:rPr>
          <w:rFonts w:eastAsia="Times New Roman" w:cs="Times New Roman"/>
          <w:lang w:eastAsia="x-none"/>
        </w:rPr>
        <w:t xml:space="preserve">Naročnik bo, pred oddajo javnega naročila, od ponudnika, kateremu se je odločil oddati predmetno naročilo, zahteval predložitev </w:t>
      </w:r>
    </w:p>
    <w:p w14:paraId="36946F86" w14:textId="713046D0" w:rsidR="008C2290" w:rsidRPr="008C2290" w:rsidRDefault="008C2290" w:rsidP="00245B2F">
      <w:pPr>
        <w:pStyle w:val="Odstavekseznama"/>
        <w:numPr>
          <w:ilvl w:val="0"/>
          <w:numId w:val="23"/>
        </w:numPr>
        <w:spacing w:line="240" w:lineRule="auto"/>
        <w:rPr>
          <w:rFonts w:eastAsia="Times New Roman" w:cs="Times New Roman"/>
          <w:lang w:eastAsia="x-none"/>
        </w:rPr>
      </w:pPr>
      <w:r>
        <w:rPr>
          <w:rFonts w:eastAsia="Times New Roman" w:cs="Times New Roman"/>
          <w:lang w:eastAsia="x-none"/>
        </w:rPr>
        <w:t xml:space="preserve">Potrdil o  (ne)kaznovanosti za gospodarski subjekt in člane zastopanja, ki ne bodo starejša od </w:t>
      </w:r>
      <w:r w:rsidR="00A56413">
        <w:rPr>
          <w:rFonts w:eastAsia="Times New Roman" w:cs="Times New Roman"/>
          <w:lang w:eastAsia="x-none"/>
        </w:rPr>
        <w:t>6 mesecev</w:t>
      </w:r>
      <w:r>
        <w:rPr>
          <w:rFonts w:eastAsia="Times New Roman" w:cs="Times New Roman"/>
          <w:lang w:eastAsia="x-none"/>
        </w:rPr>
        <w:t xml:space="preserve">, šteto od roka za oddajo ponudb oz. v primeru, da ponudnik ne bo razpolagal s temi dokazili, k predložitvi </w:t>
      </w:r>
    </w:p>
    <w:p w14:paraId="437F29A9" w14:textId="19AC1055" w:rsidR="00221660" w:rsidRDefault="00221660" w:rsidP="00245B2F">
      <w:pPr>
        <w:pStyle w:val="Odstavekseznama"/>
        <w:numPr>
          <w:ilvl w:val="0"/>
          <w:numId w:val="23"/>
        </w:numPr>
        <w:spacing w:line="240" w:lineRule="auto"/>
        <w:rPr>
          <w:rFonts w:eastAsia="Times New Roman" w:cs="Times New Roman"/>
          <w:lang w:eastAsia="x-none"/>
        </w:rPr>
      </w:pPr>
      <w:r w:rsidRPr="008C2290">
        <w:rPr>
          <w:rFonts w:eastAsia="Times New Roman" w:cs="Times New Roman"/>
          <w:lang w:eastAsia="x-none"/>
        </w:rPr>
        <w:t xml:space="preserve">pooblastil za pridobitev podatkov iz </w:t>
      </w:r>
      <w:r w:rsidR="008C2290">
        <w:rPr>
          <w:rFonts w:eastAsia="Times New Roman" w:cs="Times New Roman"/>
          <w:lang w:eastAsia="x-none"/>
        </w:rPr>
        <w:t xml:space="preserve">uradnih evidenc (t. j. </w:t>
      </w:r>
      <w:r w:rsidRPr="008C2290">
        <w:rPr>
          <w:rFonts w:eastAsia="Times New Roman" w:cs="Times New Roman"/>
          <w:lang w:eastAsia="x-none"/>
        </w:rPr>
        <w:t>kazenske evidence</w:t>
      </w:r>
      <w:r w:rsidR="008C2290">
        <w:rPr>
          <w:rFonts w:eastAsia="Times New Roman" w:cs="Times New Roman"/>
          <w:lang w:eastAsia="x-none"/>
        </w:rPr>
        <w:t>)</w:t>
      </w:r>
      <w:r w:rsidRPr="008C2290">
        <w:rPr>
          <w:rFonts w:eastAsia="Times New Roman" w:cs="Times New Roman"/>
          <w:lang w:eastAsia="x-none"/>
        </w:rPr>
        <w:t xml:space="preserve"> </w:t>
      </w:r>
      <w:r w:rsidR="008C2290">
        <w:rPr>
          <w:rFonts w:eastAsia="Times New Roman" w:cs="Times New Roman"/>
          <w:lang w:eastAsia="x-none"/>
        </w:rPr>
        <w:t xml:space="preserve">za gospodarski subjekt (pravno osebo) in za </w:t>
      </w:r>
      <w:r w:rsidRPr="008C2290">
        <w:rPr>
          <w:rFonts w:eastAsia="Times New Roman" w:cs="Times New Roman"/>
          <w:lang w:eastAsia="x-none"/>
        </w:rPr>
        <w:t>vse osebe, ki so članice upravnega, vodstvenega ali nadzornega organa gospodarskega subjekta ali ki imajo pooblastila za njegovo zastopanje ali odločanje ali nadzor v njem)</w:t>
      </w:r>
      <w:r w:rsidR="008C2290">
        <w:rPr>
          <w:rFonts w:eastAsia="Times New Roman" w:cs="Times New Roman"/>
          <w:lang w:eastAsia="x-none"/>
        </w:rPr>
        <w:t xml:space="preserve"> – fizične osebe</w:t>
      </w:r>
      <w:r w:rsidRPr="008C2290">
        <w:rPr>
          <w:rFonts w:eastAsia="Times New Roman" w:cs="Times New Roman"/>
          <w:lang w:eastAsia="x-none"/>
        </w:rPr>
        <w:t xml:space="preserve">. </w:t>
      </w:r>
      <w:r w:rsidR="008C2290">
        <w:rPr>
          <w:rFonts w:eastAsia="Times New Roman" w:cs="Times New Roman"/>
          <w:lang w:eastAsia="x-none"/>
        </w:rPr>
        <w:t>(</w:t>
      </w:r>
      <w:r w:rsidRPr="008C2290">
        <w:rPr>
          <w:rFonts w:eastAsia="Times New Roman" w:cs="Times New Roman"/>
          <w:i/>
          <w:iCs/>
          <w:lang w:eastAsia="x-none"/>
        </w:rPr>
        <w:t>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r w:rsidR="008C2290">
        <w:rPr>
          <w:rFonts w:eastAsia="Times New Roman" w:cs="Times New Roman"/>
          <w:lang w:eastAsia="x-none"/>
        </w:rPr>
        <w:t xml:space="preserve">) oz. </w:t>
      </w:r>
    </w:p>
    <w:p w14:paraId="6B686AEA" w14:textId="546DC75B" w:rsidR="00697EB1" w:rsidRPr="00231A6A" w:rsidRDefault="008C2290" w:rsidP="00231A6A">
      <w:pPr>
        <w:pStyle w:val="Odstavekseznama"/>
        <w:numPr>
          <w:ilvl w:val="0"/>
          <w:numId w:val="23"/>
        </w:numPr>
        <w:spacing w:line="240" w:lineRule="auto"/>
        <w:rPr>
          <w:rFonts w:eastAsia="Times New Roman" w:cs="Times New Roman"/>
          <w:lang w:eastAsia="x-none"/>
        </w:rPr>
      </w:pPr>
      <w:r w:rsidRPr="008C2290">
        <w:rPr>
          <w:rFonts w:eastAsia="Times New Roman" w:cs="Times New Roman"/>
          <w:lang w:eastAsia="x-none"/>
        </w:rPr>
        <w:t>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tbl>
      <w:tblPr>
        <w:tblStyle w:val="Tabelamrea"/>
        <w:tblW w:w="0" w:type="auto"/>
        <w:tblLook w:val="04A0" w:firstRow="1" w:lastRow="0" w:firstColumn="1" w:lastColumn="0" w:noHBand="0" w:noVBand="1"/>
      </w:tblPr>
      <w:tblGrid>
        <w:gridCol w:w="9062"/>
      </w:tblGrid>
      <w:tr w:rsidR="004D1567" w:rsidRPr="00EA28A4" w14:paraId="7EF46B3D" w14:textId="77777777" w:rsidTr="004D1567">
        <w:tc>
          <w:tcPr>
            <w:tcW w:w="9062" w:type="dxa"/>
          </w:tcPr>
          <w:p w14:paraId="2D5A5ED2" w14:textId="60BDC039" w:rsidR="004D1567" w:rsidRPr="00EA28A4" w:rsidRDefault="004D1567" w:rsidP="00221660">
            <w:pPr>
              <w:rPr>
                <w:rFonts w:eastAsia="Times New Roman" w:cs="Times New Roman"/>
                <w:b/>
                <w:bCs/>
                <w:lang w:eastAsia="x-none"/>
              </w:rPr>
            </w:pPr>
            <w:r w:rsidRPr="00EA28A4">
              <w:rPr>
                <w:b/>
                <w:bCs/>
                <w:iCs/>
              </w:rPr>
              <w:lastRenderedPageBreak/>
              <w:t xml:space="preserve">Za namen hitrejšega postopka preverjanja in ocenjevanja ponudb lahko ponudnik </w:t>
            </w:r>
            <w:r w:rsidRPr="00EA28A4">
              <w:rPr>
                <w:rFonts w:eastAsia="Times New Roman" w:cs="Times New Roman"/>
                <w:b/>
                <w:bCs/>
                <w:lang w:eastAsia="x-none"/>
              </w:rPr>
              <w:t xml:space="preserve">potrdila iz Kazenske evidence priloži sam že v času oddaje ponudb. Tako predložena potrdila morajo odražati zadnje stanje in ne smejo biti starejša od </w:t>
            </w:r>
            <w:r w:rsidR="00A56413">
              <w:rPr>
                <w:rFonts w:eastAsia="Times New Roman" w:cs="Times New Roman"/>
                <w:b/>
                <w:bCs/>
                <w:lang w:eastAsia="x-none"/>
              </w:rPr>
              <w:t>6 mesecev</w:t>
            </w:r>
            <w:r w:rsidR="00B95212">
              <w:rPr>
                <w:rFonts w:eastAsia="Times New Roman" w:cs="Times New Roman"/>
                <w:b/>
                <w:bCs/>
                <w:lang w:eastAsia="x-none"/>
              </w:rPr>
              <w:t xml:space="preserve">, šteto od roka za oddajo ponudb. </w:t>
            </w:r>
            <w:r w:rsidRPr="00EA28A4">
              <w:rPr>
                <w:rFonts w:eastAsia="Times New Roman" w:cs="Times New Roman"/>
                <w:b/>
                <w:bCs/>
                <w:lang w:eastAsia="x-none"/>
              </w:rPr>
              <w:t xml:space="preserve">  </w:t>
            </w:r>
          </w:p>
        </w:tc>
      </w:tr>
    </w:tbl>
    <w:p w14:paraId="2B3B958A" w14:textId="77777777" w:rsidR="00221660" w:rsidRPr="00EA28A4" w:rsidRDefault="00221660" w:rsidP="00221660">
      <w:pPr>
        <w:spacing w:line="240" w:lineRule="auto"/>
      </w:pPr>
    </w:p>
    <w:p w14:paraId="27E48682" w14:textId="77777777" w:rsidR="00221660" w:rsidRPr="00EA28A4" w:rsidRDefault="00221660" w:rsidP="00221660">
      <w:pPr>
        <w:spacing w:line="240" w:lineRule="auto"/>
        <w:rPr>
          <w:b/>
        </w:rPr>
      </w:pPr>
      <w:r w:rsidRPr="00EA28A4">
        <w:rPr>
          <w:b/>
        </w:rPr>
        <w:t>A2. Razlogi, povezani s plačilom davkov ali prispevkov za socialno varnost</w:t>
      </w:r>
    </w:p>
    <w:p w14:paraId="0508E59F" w14:textId="77777777" w:rsidR="00221660" w:rsidRPr="00EA28A4" w:rsidRDefault="00221660" w:rsidP="00221660">
      <w:pPr>
        <w:spacing w:line="240" w:lineRule="auto"/>
      </w:pPr>
    </w:p>
    <w:p w14:paraId="415DC7AC" w14:textId="77777777" w:rsidR="00221660" w:rsidRPr="00EA28A4" w:rsidRDefault="00221660" w:rsidP="00221660">
      <w:pPr>
        <w:spacing w:line="240" w:lineRule="auto"/>
      </w:pPr>
      <w:r w:rsidRPr="00EA28A4">
        <w:t>Naročnik bo iz sodelovanja v postopku javnega naročanja izključil ponudnika, če bo pri preverjanju v skladu z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 ali prijave.</w:t>
      </w:r>
    </w:p>
    <w:p w14:paraId="29196393" w14:textId="2B72CB80" w:rsidR="00CD04F0" w:rsidRDefault="00CD04F0" w:rsidP="00221660">
      <w:pPr>
        <w:spacing w:line="240" w:lineRule="auto"/>
      </w:pPr>
    </w:p>
    <w:p w14:paraId="3C9B733F" w14:textId="63C6B966" w:rsidR="00221660" w:rsidRPr="00EA28A4" w:rsidRDefault="00221660" w:rsidP="00221660">
      <w:pPr>
        <w:spacing w:line="240" w:lineRule="auto"/>
        <w:rPr>
          <w:rFonts w:eastAsia="Times New Roman" w:cs="Times New Roman"/>
          <w:b/>
          <w:bCs/>
          <w:u w:val="single"/>
          <w:lang w:eastAsia="x-none"/>
        </w:rPr>
      </w:pPr>
      <w:r w:rsidRPr="00EA28A4">
        <w:rPr>
          <w:rFonts w:eastAsia="Times New Roman" w:cs="Times New Roman"/>
          <w:b/>
          <w:bCs/>
          <w:u w:val="single"/>
          <w:lang w:eastAsia="x-none"/>
        </w:rPr>
        <w:t xml:space="preserve">Dokazilo: </w:t>
      </w:r>
    </w:p>
    <w:p w14:paraId="32A10690" w14:textId="40AD5013" w:rsidR="00221660" w:rsidRPr="00EA28A4" w:rsidRDefault="00221660" w:rsidP="00245B2F">
      <w:pPr>
        <w:pStyle w:val="Odstavekseznama"/>
        <w:numPr>
          <w:ilvl w:val="0"/>
          <w:numId w:val="22"/>
        </w:numPr>
        <w:spacing w:line="240" w:lineRule="auto"/>
      </w:pPr>
      <w:r w:rsidRPr="00EA28A4">
        <w:t>Izpolnjen obrazec »ESPD« (v »Del III: Razlogi za izključitev, Oddelek B: Razlogi, povezani s plačilom davkov ali prispevkov za socialno varnost«) za vse gospodarske subjekte v ponudbi</w:t>
      </w:r>
      <w:r w:rsidR="004D1567" w:rsidRPr="00EA28A4">
        <w:t>.</w:t>
      </w:r>
    </w:p>
    <w:p w14:paraId="66859182" w14:textId="77777777" w:rsidR="00221660" w:rsidRPr="00EA28A4" w:rsidRDefault="00221660" w:rsidP="00221660">
      <w:pPr>
        <w:spacing w:line="240" w:lineRule="auto"/>
        <w:rPr>
          <w:u w:val="single"/>
        </w:rPr>
      </w:pPr>
    </w:p>
    <w:p w14:paraId="2D2C2835" w14:textId="77777777" w:rsidR="00221660" w:rsidRPr="00EA28A4" w:rsidRDefault="00221660" w:rsidP="00221660">
      <w:pPr>
        <w:spacing w:line="240" w:lineRule="auto"/>
        <w:rPr>
          <w:b/>
        </w:rPr>
      </w:pPr>
      <w:r w:rsidRPr="00EA28A4">
        <w:rPr>
          <w:b/>
        </w:rPr>
        <w:t>A3. Nacionalni razlogi za izključitev</w:t>
      </w:r>
    </w:p>
    <w:p w14:paraId="120F3606" w14:textId="77777777" w:rsidR="00221660" w:rsidRPr="00EA28A4" w:rsidRDefault="00221660" w:rsidP="00221660">
      <w:pPr>
        <w:spacing w:line="240" w:lineRule="auto"/>
      </w:pPr>
    </w:p>
    <w:p w14:paraId="272AE9CC" w14:textId="77777777" w:rsidR="00A62D69" w:rsidRDefault="00221660" w:rsidP="00221660">
      <w:pPr>
        <w:spacing w:line="240" w:lineRule="auto"/>
      </w:pPr>
      <w:r w:rsidRPr="00EA28A4">
        <w:t>Naročnik bo iz postopka javnega naročanja izključil gospodarski subjekt, če je ta na dan, ko poteče rok za oddajo ponudb, izločen iz postopkov oddaje javnih naročil zaradi uvrstitve v evidenco gospodarskih subjektov z negativnimi referencami.</w:t>
      </w:r>
    </w:p>
    <w:p w14:paraId="39F2E6E8" w14:textId="77777777" w:rsidR="005956F2" w:rsidRDefault="005956F2" w:rsidP="00221660">
      <w:pPr>
        <w:spacing w:line="240" w:lineRule="auto"/>
        <w:rPr>
          <w:b/>
          <w:bCs/>
          <w:u w:val="single"/>
        </w:rPr>
      </w:pPr>
    </w:p>
    <w:p w14:paraId="46830C78" w14:textId="5E5D3CD0" w:rsidR="00221660" w:rsidRPr="00A62D69" w:rsidRDefault="00221660" w:rsidP="00221660">
      <w:pPr>
        <w:spacing w:line="240" w:lineRule="auto"/>
      </w:pPr>
      <w:r w:rsidRPr="00EA28A4">
        <w:rPr>
          <w:b/>
          <w:bCs/>
          <w:u w:val="single"/>
        </w:rPr>
        <w:t>Dokazilo:</w:t>
      </w:r>
    </w:p>
    <w:p w14:paraId="2C8241FE" w14:textId="53E5B87A" w:rsidR="00221660" w:rsidRPr="00EA28A4" w:rsidRDefault="00221660" w:rsidP="00245B2F">
      <w:pPr>
        <w:pStyle w:val="Odstavekseznama"/>
        <w:numPr>
          <w:ilvl w:val="0"/>
          <w:numId w:val="22"/>
        </w:numPr>
        <w:spacing w:line="240" w:lineRule="auto"/>
      </w:pPr>
      <w:r w:rsidRPr="00EA28A4">
        <w:t>Izpolnjen obrazec »ESPD«(v »Del III: razlogi za izključitev, Oddelek D: Nacionalni razlogi za izključitev«) za vse gospodarske subjekte v ponudbi</w:t>
      </w:r>
      <w:r w:rsidR="004D1567" w:rsidRPr="00EA28A4">
        <w:t>.</w:t>
      </w:r>
    </w:p>
    <w:p w14:paraId="1C2A846B" w14:textId="77777777" w:rsidR="00221660" w:rsidRPr="00EA28A4" w:rsidRDefault="00221660" w:rsidP="00221660">
      <w:pPr>
        <w:spacing w:line="240" w:lineRule="auto"/>
      </w:pPr>
    </w:p>
    <w:p w14:paraId="2626B9DD" w14:textId="20918D89" w:rsidR="00221660" w:rsidRPr="00EA28A4" w:rsidRDefault="00221660" w:rsidP="00221660">
      <w:pPr>
        <w:spacing w:line="240" w:lineRule="auto"/>
      </w:pPr>
      <w:r w:rsidRPr="00EA28A4">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EF7C44" w14:textId="207EF8B9" w:rsidR="004D1567" w:rsidRPr="00EA28A4" w:rsidRDefault="004D1567" w:rsidP="00221660">
      <w:pPr>
        <w:spacing w:line="240" w:lineRule="auto"/>
      </w:pPr>
    </w:p>
    <w:p w14:paraId="72355C50" w14:textId="77777777" w:rsidR="004D1567" w:rsidRPr="00EA28A4" w:rsidRDefault="004D1567" w:rsidP="004D1567">
      <w:pPr>
        <w:spacing w:line="240" w:lineRule="auto"/>
      </w:pPr>
      <w:r w:rsidRPr="00EA28A4">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421897A4" w14:textId="77777777" w:rsidR="004D1567" w:rsidRPr="00EA28A4" w:rsidRDefault="004D1567" w:rsidP="00221660">
      <w:pPr>
        <w:spacing w:line="240" w:lineRule="auto"/>
      </w:pPr>
    </w:p>
    <w:p w14:paraId="36B52795" w14:textId="3890C35B" w:rsidR="00221660" w:rsidRPr="00EA28A4" w:rsidRDefault="00221660" w:rsidP="00221660">
      <w:pPr>
        <w:spacing w:line="240" w:lineRule="auto"/>
        <w:rPr>
          <w:b/>
          <w:bCs/>
          <w:u w:val="single"/>
        </w:rPr>
      </w:pPr>
      <w:r w:rsidRPr="00EA28A4">
        <w:rPr>
          <w:b/>
          <w:bCs/>
          <w:u w:val="single"/>
        </w:rPr>
        <w:t>Dokazilo:</w:t>
      </w:r>
    </w:p>
    <w:p w14:paraId="5EBC3FDE" w14:textId="1AF8CE52" w:rsidR="00221660" w:rsidRPr="00EA28A4" w:rsidRDefault="00221660" w:rsidP="00245B2F">
      <w:pPr>
        <w:pStyle w:val="Odstavekseznama"/>
        <w:numPr>
          <w:ilvl w:val="0"/>
          <w:numId w:val="22"/>
        </w:numPr>
        <w:spacing w:line="240" w:lineRule="auto"/>
      </w:pPr>
      <w:r w:rsidRPr="00EA28A4">
        <w:t>Izpolnjen obrazec »ESPD« (v »Del III: Razlogi za izključitev, Oddelek D: Nacionalni razlogi za izključitev«) za vse gospodarske subjekte v ponudbi</w:t>
      </w:r>
      <w:r w:rsidR="004D1567" w:rsidRPr="00EA28A4">
        <w:t>.</w:t>
      </w:r>
    </w:p>
    <w:p w14:paraId="6CC3A1E4" w14:textId="77777777" w:rsidR="00697EB1" w:rsidRDefault="00697EB1" w:rsidP="00221660">
      <w:pPr>
        <w:spacing w:line="240" w:lineRule="auto"/>
      </w:pPr>
    </w:p>
    <w:p w14:paraId="3048EE39" w14:textId="3174E6B6" w:rsidR="00221660" w:rsidRPr="00EA28A4" w:rsidRDefault="00221660" w:rsidP="00221660">
      <w:pPr>
        <w:spacing w:line="240" w:lineRule="auto"/>
      </w:pPr>
      <w:r w:rsidRPr="00EA28A4">
        <w:t xml:space="preserve">Če je skupna ponudba, mora obrazec »ESPD« izpolniti vsak partner v skupni ponudbi; če ponudnik nastopa s podizvajalcem, mora obrazec »ESPD« izpolniti vsak podizvajalec; če se ponudnik sklicuje na kapacitete drugih, morajo obrazec »ESPD« izpolniti tudi subjekti, katerih zmogljivost se bo uporabljala. </w:t>
      </w:r>
    </w:p>
    <w:p w14:paraId="72782FF6" w14:textId="77777777" w:rsidR="003665CE" w:rsidRPr="00EA28A4" w:rsidRDefault="003665CE" w:rsidP="00221660">
      <w:pPr>
        <w:spacing w:line="240" w:lineRule="auto"/>
        <w:jc w:val="left"/>
        <w:rPr>
          <w:i/>
          <w:u w:val="single"/>
        </w:rPr>
      </w:pPr>
    </w:p>
    <w:p w14:paraId="6E70A44B" w14:textId="0679AA7E" w:rsidR="00221660" w:rsidRPr="00B43204" w:rsidRDefault="00221660" w:rsidP="00B43204">
      <w:pPr>
        <w:pStyle w:val="Odstavekseznama"/>
        <w:numPr>
          <w:ilvl w:val="0"/>
          <w:numId w:val="4"/>
        </w:numPr>
        <w:spacing w:line="240" w:lineRule="auto"/>
        <w:rPr>
          <w:b/>
          <w:i/>
          <w:u w:val="single"/>
        </w:rPr>
      </w:pPr>
      <w:r w:rsidRPr="00B43204">
        <w:rPr>
          <w:b/>
          <w:i/>
          <w:u w:val="single"/>
        </w:rPr>
        <w:lastRenderedPageBreak/>
        <w:t xml:space="preserve">POGOJI ZA SODELOVANJE </w:t>
      </w:r>
    </w:p>
    <w:p w14:paraId="7FFEBEF5" w14:textId="77777777" w:rsidR="00B43204" w:rsidRPr="00EA28A4" w:rsidRDefault="00B43204" w:rsidP="00B43204">
      <w:pPr>
        <w:pStyle w:val="Odstavekseznama"/>
        <w:spacing w:line="240" w:lineRule="auto"/>
        <w:rPr>
          <w:b/>
          <w:i/>
          <w:u w:val="single"/>
        </w:rPr>
      </w:pPr>
    </w:p>
    <w:p w14:paraId="43D024F1" w14:textId="77777777" w:rsidR="00221660" w:rsidRPr="00EA28A4" w:rsidRDefault="00221660" w:rsidP="00221660">
      <w:pPr>
        <w:spacing w:line="240" w:lineRule="auto"/>
        <w:rPr>
          <w:b/>
        </w:rPr>
      </w:pPr>
      <w:r w:rsidRPr="00EA28A4">
        <w:rPr>
          <w:b/>
        </w:rPr>
        <w:t>B1. Sposobnost za opravljanje poklicne dejavnosti</w:t>
      </w:r>
    </w:p>
    <w:p w14:paraId="23261AFA" w14:textId="77777777" w:rsidR="00221660" w:rsidRPr="00EA28A4" w:rsidRDefault="00221660" w:rsidP="00221660">
      <w:pPr>
        <w:spacing w:line="240" w:lineRule="auto"/>
        <w:ind w:left="426"/>
      </w:pPr>
    </w:p>
    <w:p w14:paraId="07E5B21B" w14:textId="77777777" w:rsidR="00221660" w:rsidRPr="00EA28A4" w:rsidRDefault="00221660" w:rsidP="00221660">
      <w:pPr>
        <w:spacing w:line="240" w:lineRule="auto"/>
      </w:pPr>
      <w:r w:rsidRPr="00EA28A4">
        <w:t>Ponudnik mora biti vpisan v enega od poklicnih ali poslovnih registrov, ki se vodijo v državi članici, v kateri ima ponudnik sedež. Seznam poklicnih ali poslovnih registrov v državah članicah Evropske unije določa Priloga XI Direktive 2014/24/EU.</w:t>
      </w:r>
    </w:p>
    <w:p w14:paraId="11EE5BA7" w14:textId="77777777" w:rsidR="00221660" w:rsidRPr="00EA28A4" w:rsidRDefault="00221660" w:rsidP="00221660">
      <w:pPr>
        <w:spacing w:line="240" w:lineRule="auto"/>
      </w:pPr>
    </w:p>
    <w:p w14:paraId="003EBEBC" w14:textId="77777777" w:rsidR="00221660" w:rsidRPr="00EA28A4" w:rsidRDefault="00221660" w:rsidP="00221660">
      <w:pPr>
        <w:spacing w:line="240" w:lineRule="auto"/>
        <w:rPr>
          <w:rFonts w:eastAsia="Times New Roman" w:cs="Times New Roman"/>
          <w:b/>
          <w:bCs/>
          <w:u w:val="single"/>
          <w:lang w:val="x-none" w:eastAsia="x-none"/>
        </w:rPr>
      </w:pPr>
      <w:r w:rsidRPr="00EA28A4">
        <w:rPr>
          <w:rFonts w:eastAsia="Times New Roman" w:cs="Times New Roman"/>
          <w:b/>
          <w:bCs/>
          <w:u w:val="single"/>
          <w:lang w:eastAsia="x-none"/>
        </w:rPr>
        <w:t>Dokazilo:</w:t>
      </w:r>
    </w:p>
    <w:p w14:paraId="46406C84" w14:textId="77777777" w:rsidR="005956F2" w:rsidRDefault="00221660" w:rsidP="00245B2F">
      <w:pPr>
        <w:pStyle w:val="Odstavekseznama"/>
        <w:numPr>
          <w:ilvl w:val="0"/>
          <w:numId w:val="22"/>
        </w:numPr>
        <w:spacing w:line="240" w:lineRule="auto"/>
      </w:pPr>
      <w:r w:rsidRPr="00EA28A4">
        <w:t xml:space="preserve">Izpolnjen obrazec »ESPD« (v »Del IV: Pogoji za sodelovanje, Oddelek A: Ustreznost, Vpis v ustrezen poklicni register </w:t>
      </w:r>
      <w:r w:rsidR="0067388C" w:rsidRPr="00EA28A4">
        <w:t xml:space="preserve">ali </w:t>
      </w:r>
      <w:r w:rsidRPr="00EA28A4">
        <w:t>Vpis v poslovni register«) s strani vseh gospodarskih subjektov v ponudbi</w:t>
      </w:r>
    </w:p>
    <w:p w14:paraId="1F9B9384" w14:textId="5659989C" w:rsidR="00221660" w:rsidRPr="005956F2" w:rsidRDefault="00221660" w:rsidP="00245B2F">
      <w:pPr>
        <w:pStyle w:val="Odstavekseznama"/>
        <w:numPr>
          <w:ilvl w:val="0"/>
          <w:numId w:val="22"/>
        </w:numPr>
        <w:spacing w:line="240" w:lineRule="auto"/>
      </w:pPr>
      <w:r w:rsidRPr="00EA28A4">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0122973F" w14:textId="27110330" w:rsidR="00CD04F0" w:rsidRPr="00EA28A4" w:rsidRDefault="00CD04F0" w:rsidP="00221660">
      <w:pPr>
        <w:spacing w:line="240" w:lineRule="auto"/>
        <w:rPr>
          <w:b/>
        </w:rPr>
      </w:pPr>
    </w:p>
    <w:p w14:paraId="236615CA" w14:textId="77777777" w:rsidR="00221660" w:rsidRPr="00EA28A4" w:rsidRDefault="00221660" w:rsidP="00221660">
      <w:pPr>
        <w:spacing w:line="240" w:lineRule="auto"/>
        <w:rPr>
          <w:b/>
        </w:rPr>
      </w:pPr>
      <w:r w:rsidRPr="00EA28A4">
        <w:rPr>
          <w:b/>
        </w:rPr>
        <w:t>B2. Ekonomski in finančni položaj</w:t>
      </w:r>
    </w:p>
    <w:p w14:paraId="1E5EA028" w14:textId="77777777" w:rsidR="00221660" w:rsidRPr="00EA28A4" w:rsidRDefault="00221660" w:rsidP="00221660">
      <w:pPr>
        <w:spacing w:line="240" w:lineRule="auto"/>
        <w:rPr>
          <w:b/>
        </w:rPr>
      </w:pPr>
    </w:p>
    <w:p w14:paraId="2F32D3BB" w14:textId="589540BD" w:rsidR="00221660" w:rsidRPr="00EA28A4" w:rsidRDefault="00221660" w:rsidP="00221660">
      <w:pPr>
        <w:spacing w:line="240" w:lineRule="auto"/>
        <w:rPr>
          <w:rFonts w:cstheme="minorHAnsi"/>
          <w:color w:val="333333"/>
        </w:rPr>
      </w:pPr>
      <w:r w:rsidRPr="00EA28A4">
        <w:rPr>
          <w:rFonts w:cstheme="minorHAnsi"/>
          <w:color w:val="333333"/>
          <w:shd w:val="clear" w:color="auto" w:fill="FFFFFF"/>
        </w:rPr>
        <w:t>Splošni letni promet (upoštevani bodo čisti prihodki od prodaje) gospodarskega subjekta, v zadnjih treh (3) poslovnih letih (upoštevana bodo poslovna leta 201</w:t>
      </w:r>
      <w:r w:rsidR="003665CE">
        <w:rPr>
          <w:rFonts w:cstheme="minorHAnsi"/>
          <w:color w:val="333333"/>
          <w:shd w:val="clear" w:color="auto" w:fill="FFFFFF"/>
        </w:rPr>
        <w:t>8</w:t>
      </w:r>
      <w:r w:rsidRPr="00EA28A4">
        <w:rPr>
          <w:rFonts w:cstheme="minorHAnsi"/>
          <w:color w:val="333333"/>
          <w:shd w:val="clear" w:color="auto" w:fill="FFFFFF"/>
        </w:rPr>
        <w:t>, 201</w:t>
      </w:r>
      <w:r w:rsidR="003665CE">
        <w:rPr>
          <w:rFonts w:cstheme="minorHAnsi"/>
          <w:color w:val="333333"/>
          <w:shd w:val="clear" w:color="auto" w:fill="FFFFFF"/>
        </w:rPr>
        <w:t>9</w:t>
      </w:r>
      <w:r w:rsidRPr="00EA28A4">
        <w:rPr>
          <w:rFonts w:cstheme="minorHAnsi"/>
          <w:color w:val="333333"/>
          <w:shd w:val="clear" w:color="auto" w:fill="FFFFFF"/>
        </w:rPr>
        <w:t xml:space="preserve"> in 20</w:t>
      </w:r>
      <w:r w:rsidR="003665CE">
        <w:rPr>
          <w:rFonts w:cstheme="minorHAnsi"/>
          <w:color w:val="333333"/>
          <w:shd w:val="clear" w:color="auto" w:fill="FFFFFF"/>
        </w:rPr>
        <w:t>20</w:t>
      </w:r>
      <w:r w:rsidRPr="00EA28A4">
        <w:rPr>
          <w:rFonts w:cstheme="minorHAnsi"/>
          <w:color w:val="333333"/>
          <w:shd w:val="clear" w:color="auto" w:fill="FFFFFF"/>
        </w:rPr>
        <w:t xml:space="preserve">) mora biti najmanj v višini </w:t>
      </w:r>
      <w:r w:rsidR="001229E1">
        <w:rPr>
          <w:rFonts w:cstheme="minorHAnsi"/>
          <w:shd w:val="clear" w:color="auto" w:fill="FFFFFF"/>
        </w:rPr>
        <w:t>1.</w:t>
      </w:r>
      <w:r w:rsidR="003665CE">
        <w:rPr>
          <w:rFonts w:cstheme="minorHAnsi"/>
          <w:shd w:val="clear" w:color="auto" w:fill="FFFFFF"/>
        </w:rPr>
        <w:t>5</w:t>
      </w:r>
      <w:r w:rsidR="001229E1">
        <w:rPr>
          <w:rFonts w:cstheme="minorHAnsi"/>
          <w:shd w:val="clear" w:color="auto" w:fill="FFFFFF"/>
        </w:rPr>
        <w:t>00</w:t>
      </w:r>
      <w:r w:rsidR="007572C8" w:rsidRPr="00EA28A4">
        <w:rPr>
          <w:rFonts w:cstheme="minorHAnsi"/>
          <w:shd w:val="clear" w:color="auto" w:fill="FFFFFF"/>
        </w:rPr>
        <w:t>.000,00</w:t>
      </w:r>
      <w:r w:rsidRPr="00EA28A4">
        <w:rPr>
          <w:rFonts w:cstheme="minorHAnsi"/>
          <w:shd w:val="clear" w:color="auto" w:fill="FFFFFF"/>
        </w:rPr>
        <w:t xml:space="preserve"> EUR. </w:t>
      </w:r>
    </w:p>
    <w:p w14:paraId="4BF1856C" w14:textId="77777777" w:rsidR="00221660" w:rsidRPr="00EA28A4" w:rsidRDefault="00221660" w:rsidP="00221660">
      <w:pPr>
        <w:spacing w:line="240" w:lineRule="auto"/>
        <w:rPr>
          <w:rFonts w:cstheme="minorHAnsi"/>
          <w:color w:val="333333"/>
        </w:rPr>
      </w:pPr>
    </w:p>
    <w:p w14:paraId="0B986DEF" w14:textId="3D019E64" w:rsidR="00221660" w:rsidRPr="00EA28A4" w:rsidRDefault="00221660" w:rsidP="00221660">
      <w:pPr>
        <w:spacing w:line="240" w:lineRule="auto"/>
        <w:rPr>
          <w:rFonts w:cstheme="minorHAnsi"/>
          <w:color w:val="333333"/>
        </w:rPr>
      </w:pPr>
      <w:r w:rsidRPr="00EA28A4">
        <w:rPr>
          <w:rFonts w:cstheme="minorHAnsi"/>
          <w:color w:val="333333"/>
        </w:rPr>
        <w:t>Gospodarski subjekti v ponudbi lahko skupno izpolnjujejo predmetni pogoj.</w:t>
      </w:r>
    </w:p>
    <w:p w14:paraId="71BE1A4D" w14:textId="77777777" w:rsidR="00221660" w:rsidRPr="00EA28A4" w:rsidRDefault="00221660" w:rsidP="00221660">
      <w:pPr>
        <w:spacing w:line="240" w:lineRule="auto"/>
        <w:rPr>
          <w:rFonts w:cstheme="minorHAnsi"/>
          <w:color w:val="333333"/>
        </w:rPr>
      </w:pPr>
    </w:p>
    <w:p w14:paraId="2503E9D2" w14:textId="77777777" w:rsidR="00221660" w:rsidRPr="00EA28A4" w:rsidRDefault="00221660" w:rsidP="00221660">
      <w:pPr>
        <w:spacing w:line="240" w:lineRule="auto"/>
        <w:rPr>
          <w:rFonts w:cstheme="minorHAnsi"/>
          <w:b/>
          <w:bCs/>
          <w:color w:val="333333"/>
          <w:u w:val="single"/>
        </w:rPr>
      </w:pPr>
      <w:r w:rsidRPr="00EA28A4">
        <w:rPr>
          <w:rFonts w:cstheme="minorHAnsi"/>
          <w:b/>
          <w:bCs/>
          <w:color w:val="333333"/>
          <w:u w:val="single"/>
        </w:rPr>
        <w:t>Dokazilo:</w:t>
      </w:r>
    </w:p>
    <w:p w14:paraId="222DDBDB" w14:textId="77777777" w:rsidR="00221660" w:rsidRPr="00EA28A4" w:rsidRDefault="00221660" w:rsidP="00245B2F">
      <w:pPr>
        <w:pStyle w:val="Odstavekseznama"/>
        <w:numPr>
          <w:ilvl w:val="0"/>
          <w:numId w:val="22"/>
        </w:numPr>
        <w:spacing w:line="240" w:lineRule="auto"/>
      </w:pPr>
      <w:r w:rsidRPr="00EA28A4">
        <w:t xml:space="preserve">Izpolnjen obrazec »ESPD« (v »Del IV: Pogoji za sodelovanje, Oddelek B: Ustreznost, Ekonomski in finančni položaj, Splošni letni promet) </w:t>
      </w:r>
    </w:p>
    <w:p w14:paraId="5789D6FA" w14:textId="77777777" w:rsidR="0061289E" w:rsidRDefault="0061289E" w:rsidP="00221660">
      <w:pPr>
        <w:spacing w:line="240" w:lineRule="auto"/>
      </w:pPr>
    </w:p>
    <w:p w14:paraId="55DF6295" w14:textId="74C8D46A" w:rsidR="00221660" w:rsidRPr="00EA28A4" w:rsidRDefault="00221660" w:rsidP="00221660">
      <w:pPr>
        <w:spacing w:line="240" w:lineRule="auto"/>
      </w:pPr>
      <w:r w:rsidRPr="00EA28A4">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75D5CD6F" w14:textId="77777777" w:rsidR="00221660" w:rsidRPr="00EA28A4" w:rsidRDefault="00221660" w:rsidP="00221660">
      <w:pPr>
        <w:spacing w:line="240" w:lineRule="auto"/>
      </w:pPr>
    </w:p>
    <w:p w14:paraId="26371D54" w14:textId="76F9257C" w:rsidR="00221660" w:rsidRPr="00EA28A4" w:rsidRDefault="00221660" w:rsidP="00221660">
      <w:pPr>
        <w:spacing w:line="240" w:lineRule="auto"/>
        <w:rPr>
          <w:rFonts w:cstheme="minorHAnsi"/>
          <w:shd w:val="clear" w:color="auto" w:fill="FFFFFF"/>
        </w:rPr>
      </w:pPr>
      <w:r w:rsidRPr="00EA28A4">
        <w:rPr>
          <w:rFonts w:cstheme="minorHAnsi"/>
          <w:shd w:val="clear" w:color="auto" w:fill="FFFFFF"/>
        </w:rPr>
        <w:t xml:space="preserve">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 tri ter dobljen rezultat oziroma znesek štel kot povprečni letni promet gospodarskega subjekta. </w:t>
      </w:r>
    </w:p>
    <w:p w14:paraId="5BE97BFE" w14:textId="77777777" w:rsidR="00AA0358" w:rsidRPr="00EA28A4" w:rsidRDefault="00AA0358">
      <w:pPr>
        <w:spacing w:line="240" w:lineRule="auto"/>
        <w:rPr>
          <w:rFonts w:cstheme="minorHAnsi"/>
          <w:color w:val="333333"/>
          <w:shd w:val="clear" w:color="auto" w:fill="FFFFFF"/>
        </w:rPr>
      </w:pPr>
    </w:p>
    <w:p w14:paraId="0E250D0A" w14:textId="70536296" w:rsidR="00563C82" w:rsidRPr="00EA28A4" w:rsidRDefault="00F017C2">
      <w:pPr>
        <w:spacing w:line="240" w:lineRule="auto"/>
        <w:rPr>
          <w:b/>
        </w:rPr>
      </w:pPr>
      <w:r w:rsidRPr="00EA28A4">
        <w:rPr>
          <w:b/>
        </w:rPr>
        <w:t xml:space="preserve">B3. </w:t>
      </w:r>
      <w:r w:rsidR="00563C82" w:rsidRPr="00EA28A4">
        <w:rPr>
          <w:b/>
        </w:rPr>
        <w:t>Tehnična sposobnost</w:t>
      </w:r>
      <w:r w:rsidR="00E43938" w:rsidRPr="00EA28A4">
        <w:rPr>
          <w:b/>
        </w:rPr>
        <w:t xml:space="preserve"> in </w:t>
      </w:r>
      <w:r w:rsidR="000C083A" w:rsidRPr="00EA28A4">
        <w:rPr>
          <w:b/>
        </w:rPr>
        <w:t>strokovna sposobnost</w:t>
      </w:r>
    </w:p>
    <w:p w14:paraId="3E71E7D7" w14:textId="77777777" w:rsidR="00563C82" w:rsidRPr="00EA28A4" w:rsidRDefault="00563C82">
      <w:pPr>
        <w:spacing w:line="240" w:lineRule="auto"/>
        <w:ind w:left="426"/>
      </w:pPr>
    </w:p>
    <w:p w14:paraId="3CA020C5" w14:textId="7CD0EF85" w:rsidR="00770F53" w:rsidRPr="00EA28A4" w:rsidRDefault="005A6255" w:rsidP="005A6255">
      <w:pPr>
        <w:spacing w:line="240" w:lineRule="auto"/>
        <w:rPr>
          <w:bCs/>
        </w:rPr>
      </w:pPr>
      <w:bookmarkStart w:id="14" w:name="_Hlk21601089"/>
      <w:r w:rsidRPr="00EA28A4">
        <w:rPr>
          <w:bCs/>
        </w:rPr>
        <w:t>Ponudnik mora zagotoviti, da je tehnično in strokovno sposoben izvesti predmetno javno naročilo.</w:t>
      </w:r>
    </w:p>
    <w:p w14:paraId="7681AA96" w14:textId="77777777" w:rsidR="00CD04F0" w:rsidRPr="00EA28A4" w:rsidRDefault="00CD04F0" w:rsidP="005A6255">
      <w:pPr>
        <w:spacing w:line="240" w:lineRule="auto"/>
        <w:rPr>
          <w:bCs/>
        </w:rPr>
      </w:pPr>
    </w:p>
    <w:p w14:paraId="599FC6DE" w14:textId="2EAD1536" w:rsidR="005956F2" w:rsidRPr="003665CE" w:rsidRDefault="005956F2" w:rsidP="00245B2F">
      <w:pPr>
        <w:pStyle w:val="Odstavekseznama"/>
        <w:numPr>
          <w:ilvl w:val="0"/>
          <w:numId w:val="34"/>
        </w:numPr>
        <w:spacing w:line="240" w:lineRule="auto"/>
        <w:rPr>
          <w:b/>
          <w:bCs/>
          <w:u w:val="single"/>
        </w:rPr>
      </w:pPr>
      <w:r w:rsidRPr="003665CE">
        <w:rPr>
          <w:b/>
          <w:bCs/>
          <w:u w:val="single"/>
        </w:rPr>
        <w:t xml:space="preserve">Tehnična in strokovna sposobnost  </w:t>
      </w:r>
    </w:p>
    <w:p w14:paraId="4CC47842" w14:textId="77777777" w:rsidR="005956F2" w:rsidRDefault="005956F2" w:rsidP="00AF12F6">
      <w:pPr>
        <w:spacing w:line="240" w:lineRule="auto"/>
      </w:pPr>
    </w:p>
    <w:p w14:paraId="3DF0F18D" w14:textId="77777777" w:rsidR="00B53DB6" w:rsidRDefault="00AF12F6" w:rsidP="00F62BF7">
      <w:pPr>
        <w:spacing w:line="240" w:lineRule="auto"/>
        <w:rPr>
          <w:rFonts w:eastAsia="SimSun" w:cstheme="minorHAnsi"/>
          <w:lang w:eastAsia="zh-CN"/>
        </w:rPr>
      </w:pPr>
      <w:r w:rsidRPr="003E5431">
        <w:t xml:space="preserve">Ponudnik je v zadnjih </w:t>
      </w:r>
      <w:r w:rsidR="00D33D25" w:rsidRPr="005956F2">
        <w:t>treh</w:t>
      </w:r>
      <w:r w:rsidRPr="005956F2">
        <w:t xml:space="preserve"> (</w:t>
      </w:r>
      <w:r w:rsidR="00D33D25" w:rsidRPr="005956F2">
        <w:t>3</w:t>
      </w:r>
      <w:r w:rsidRPr="005956F2">
        <w:t>) letih</w:t>
      </w:r>
      <w:r w:rsidRPr="003E5431">
        <w:t>, šteto od dneva objave obvestila o naročilu na Portalu javnih naročil, samostojno ali v skupni ponudbi kvalitetno in pravočasno</w:t>
      </w:r>
      <w:r w:rsidRPr="003E5431">
        <w:rPr>
          <w:rFonts w:eastAsia="SimSun" w:cstheme="minorHAnsi"/>
          <w:b/>
          <w:lang w:eastAsia="zh-CN"/>
        </w:rPr>
        <w:t xml:space="preserve"> </w:t>
      </w:r>
      <w:r w:rsidRPr="003E5431">
        <w:rPr>
          <w:rFonts w:eastAsia="SimSun" w:cstheme="minorHAnsi"/>
          <w:lang w:eastAsia="zh-CN"/>
        </w:rPr>
        <w:t xml:space="preserve">dobavil </w:t>
      </w:r>
      <w:r w:rsidR="005956F2">
        <w:rPr>
          <w:rFonts w:eastAsia="SimSun" w:cstheme="minorHAnsi"/>
          <w:lang w:eastAsia="zh-CN"/>
        </w:rPr>
        <w:t>in namestil</w:t>
      </w:r>
      <w:r w:rsidR="003665CE">
        <w:rPr>
          <w:rFonts w:eastAsia="SimSun" w:cstheme="minorHAnsi"/>
          <w:lang w:eastAsia="zh-CN"/>
        </w:rPr>
        <w:t xml:space="preserve"> v tehnološko linijo </w:t>
      </w:r>
      <w:r w:rsidRPr="003E5431">
        <w:rPr>
          <w:rFonts w:eastAsia="SimSun" w:cstheme="minorHAnsi"/>
          <w:lang w:eastAsia="zh-CN"/>
        </w:rPr>
        <w:t>najmanj</w:t>
      </w:r>
      <w:r w:rsidR="00AA0358" w:rsidRPr="003E5431">
        <w:rPr>
          <w:rFonts w:eastAsia="SimSun" w:cstheme="minorHAnsi"/>
          <w:lang w:eastAsia="zh-CN"/>
        </w:rPr>
        <w:t xml:space="preserve"> </w:t>
      </w:r>
      <w:r w:rsidR="00B53DB6">
        <w:rPr>
          <w:rFonts w:eastAsia="SimSun" w:cstheme="minorHAnsi"/>
          <w:lang w:eastAsia="zh-CN"/>
        </w:rPr>
        <w:t>dve</w:t>
      </w:r>
      <w:r w:rsidRPr="003E5431">
        <w:rPr>
          <w:rFonts w:eastAsia="SimSun" w:cstheme="minorHAnsi"/>
          <w:lang w:eastAsia="zh-CN"/>
        </w:rPr>
        <w:t xml:space="preserve"> (</w:t>
      </w:r>
      <w:r w:rsidR="00AA0358" w:rsidRPr="003E5431">
        <w:rPr>
          <w:rFonts w:eastAsia="SimSun" w:cstheme="minorHAnsi"/>
          <w:lang w:eastAsia="zh-CN"/>
        </w:rPr>
        <w:t>2</w:t>
      </w:r>
      <w:r w:rsidRPr="003E5431">
        <w:rPr>
          <w:rFonts w:eastAsia="SimSun" w:cstheme="minorHAnsi"/>
          <w:lang w:eastAsia="zh-CN"/>
        </w:rPr>
        <w:t xml:space="preserve">) </w:t>
      </w:r>
      <w:r w:rsidR="003665CE">
        <w:rPr>
          <w:rFonts w:eastAsia="SimSun" w:cstheme="minorHAnsi"/>
          <w:lang w:eastAsia="zh-CN"/>
        </w:rPr>
        <w:t>balirn</w:t>
      </w:r>
      <w:r w:rsidR="00B53DB6">
        <w:rPr>
          <w:rFonts w:eastAsia="SimSun" w:cstheme="minorHAnsi"/>
          <w:lang w:eastAsia="zh-CN"/>
        </w:rPr>
        <w:t>i</w:t>
      </w:r>
      <w:r w:rsidR="003665CE">
        <w:rPr>
          <w:rFonts w:eastAsia="SimSun" w:cstheme="minorHAnsi"/>
          <w:lang w:eastAsia="zh-CN"/>
        </w:rPr>
        <w:t xml:space="preserve"> </w:t>
      </w:r>
      <w:r w:rsidR="00EB25D9" w:rsidRPr="003E5431">
        <w:rPr>
          <w:rFonts w:eastAsia="SimSun" w:cstheme="minorHAnsi"/>
          <w:lang w:eastAsia="zh-CN"/>
        </w:rPr>
        <w:t>stiskalnic</w:t>
      </w:r>
      <w:r w:rsidR="00B53DB6">
        <w:rPr>
          <w:rFonts w:eastAsia="SimSun" w:cstheme="minorHAnsi"/>
          <w:lang w:eastAsia="zh-CN"/>
        </w:rPr>
        <w:t>i</w:t>
      </w:r>
      <w:r w:rsidR="00EB25D9" w:rsidRPr="003E5431">
        <w:rPr>
          <w:rFonts w:eastAsia="SimSun" w:cstheme="minorHAnsi"/>
          <w:lang w:eastAsia="zh-CN"/>
        </w:rPr>
        <w:t xml:space="preserve"> s primerljivimi minimalnimi tehničnimi karakteristikami razpisane </w:t>
      </w:r>
      <w:r w:rsidR="003665CE">
        <w:rPr>
          <w:rFonts w:eastAsia="SimSun" w:cstheme="minorHAnsi"/>
          <w:lang w:eastAsia="zh-CN"/>
        </w:rPr>
        <w:t xml:space="preserve">balirne </w:t>
      </w:r>
      <w:r w:rsidR="00EB25D9" w:rsidRPr="003E5431">
        <w:rPr>
          <w:rFonts w:eastAsia="SimSun" w:cstheme="minorHAnsi"/>
          <w:lang w:eastAsia="zh-CN"/>
        </w:rPr>
        <w:t xml:space="preserve">stiskalnice po tem javnem naročilu, in sicer </w:t>
      </w:r>
      <w:r w:rsidR="00EA28A4" w:rsidRPr="003E5431">
        <w:rPr>
          <w:rFonts w:eastAsia="SimSun" w:cstheme="minorHAnsi"/>
          <w:lang w:eastAsia="zh-CN"/>
        </w:rPr>
        <w:t xml:space="preserve">vsake izmed </w:t>
      </w:r>
      <w:r w:rsidR="00B53DB6">
        <w:rPr>
          <w:rFonts w:eastAsia="SimSun" w:cstheme="minorHAnsi"/>
          <w:lang w:eastAsia="zh-CN"/>
        </w:rPr>
        <w:t>njiju</w:t>
      </w:r>
      <w:r w:rsidR="00EA28A4" w:rsidRPr="003E5431">
        <w:rPr>
          <w:rFonts w:eastAsia="SimSun" w:cstheme="minorHAnsi"/>
          <w:lang w:eastAsia="zh-CN"/>
        </w:rPr>
        <w:t xml:space="preserve"> v vrednosti najmanj </w:t>
      </w:r>
      <w:r w:rsidR="00EB25D9" w:rsidRPr="003E5431">
        <w:rPr>
          <w:rFonts w:eastAsia="SimSun" w:cstheme="minorHAnsi"/>
          <w:lang w:eastAsia="zh-CN"/>
        </w:rPr>
        <w:t>3</w:t>
      </w:r>
      <w:r w:rsidR="003E5431" w:rsidRPr="003E5431">
        <w:rPr>
          <w:rFonts w:eastAsia="SimSun" w:cstheme="minorHAnsi"/>
          <w:lang w:eastAsia="zh-CN"/>
        </w:rPr>
        <w:t>5</w:t>
      </w:r>
      <w:r w:rsidR="00EB25D9" w:rsidRPr="003E5431">
        <w:rPr>
          <w:rFonts w:eastAsia="SimSun" w:cstheme="minorHAnsi"/>
          <w:lang w:eastAsia="zh-CN"/>
        </w:rPr>
        <w:t>0</w:t>
      </w:r>
      <w:r w:rsidR="00EA28A4" w:rsidRPr="003E5431">
        <w:rPr>
          <w:rFonts w:eastAsia="SimSun" w:cstheme="minorHAnsi"/>
          <w:lang w:eastAsia="zh-CN"/>
        </w:rPr>
        <w:t xml:space="preserve">.000,00 EUR brez DDV. </w:t>
      </w:r>
    </w:p>
    <w:p w14:paraId="194D7DB8" w14:textId="7B3BBDE5" w:rsidR="00F62BF7" w:rsidRPr="00B53DB6" w:rsidRDefault="00F62BF7" w:rsidP="00F62BF7">
      <w:pPr>
        <w:spacing w:line="240" w:lineRule="auto"/>
        <w:rPr>
          <w:rFonts w:eastAsia="SimSun" w:cstheme="minorHAnsi"/>
          <w:lang w:eastAsia="zh-CN"/>
        </w:rPr>
      </w:pPr>
      <w:r w:rsidRPr="003E5431">
        <w:rPr>
          <w:b/>
          <w:bCs/>
          <w:u w:val="single"/>
        </w:rPr>
        <w:t>D</w:t>
      </w:r>
      <w:r w:rsidR="00221660" w:rsidRPr="003E5431">
        <w:rPr>
          <w:b/>
          <w:bCs/>
          <w:u w:val="single"/>
        </w:rPr>
        <w:t>okazilo</w:t>
      </w:r>
      <w:r w:rsidRPr="003E5431">
        <w:rPr>
          <w:b/>
          <w:bCs/>
          <w:u w:val="single"/>
        </w:rPr>
        <w:t xml:space="preserve">: </w:t>
      </w:r>
    </w:p>
    <w:p w14:paraId="3B8BF01D" w14:textId="77777777" w:rsidR="00231A6A" w:rsidRDefault="00F62BF7" w:rsidP="00245B2F">
      <w:pPr>
        <w:pStyle w:val="Odstavekseznama"/>
        <w:numPr>
          <w:ilvl w:val="0"/>
          <w:numId w:val="22"/>
        </w:numPr>
        <w:spacing w:line="240" w:lineRule="auto"/>
      </w:pPr>
      <w:r w:rsidRPr="003E5431">
        <w:t xml:space="preserve">Izpolnjen obrazec »ESPD« (del IV: Pogoji za sodelovanje, C: Tehnična in strokovna sposobnost, Za naročila blaga: dobava blaga določene vrste). Gospodarski subjekt v obrazec ESPD navede </w:t>
      </w:r>
      <w:r w:rsidRPr="003E5431">
        <w:lastRenderedPageBreak/>
        <w:t xml:space="preserve">podatke, iz katerih izhaja izpolnjevanje zahtev iz pogoja, in sicer: v polje »Opis« navede </w:t>
      </w:r>
      <w:r w:rsidR="00770F53" w:rsidRPr="003E5431">
        <w:t xml:space="preserve">proizvajalca in tip </w:t>
      </w:r>
      <w:r w:rsidR="00AA0358" w:rsidRPr="003E5431">
        <w:t>delovnega stroja</w:t>
      </w:r>
      <w:r w:rsidR="00A64AEB" w:rsidRPr="003E5431">
        <w:t xml:space="preserve"> oziroma podatek, iz katerega je razvidno, za katero vrsto zahtevanega referenčnega </w:t>
      </w:r>
      <w:r w:rsidR="00AA0358" w:rsidRPr="003E5431">
        <w:t>delovnega stroja</w:t>
      </w:r>
      <w:r w:rsidR="00A64AEB" w:rsidRPr="003E5431">
        <w:t xml:space="preserve"> z zahtevanimi tehničnimi značilnostmi gre</w:t>
      </w:r>
      <w:r w:rsidRPr="003E5431">
        <w:t xml:space="preserve">, v polje »EUR« </w:t>
      </w:r>
      <w:r w:rsidR="00EA28A4" w:rsidRPr="003E5431">
        <w:t>je potreben vpis</w:t>
      </w:r>
      <w:r w:rsidR="007064CB" w:rsidRPr="003E5431">
        <w:t xml:space="preserve"> </w:t>
      </w:r>
      <w:r w:rsidR="00EA28A4" w:rsidRPr="003E5431">
        <w:t xml:space="preserve">vrednosti referenčnega </w:t>
      </w:r>
      <w:r w:rsidR="00B53DB6">
        <w:t>posla (dobava, postavitev in zagon)</w:t>
      </w:r>
      <w:r w:rsidRPr="003E5431">
        <w:t>, v polje</w:t>
      </w:r>
    </w:p>
    <w:p w14:paraId="792C9E9D" w14:textId="35774482" w:rsidR="007D5F79" w:rsidRPr="003E5431" w:rsidRDefault="00F62BF7" w:rsidP="00231A6A">
      <w:pPr>
        <w:pStyle w:val="Odstavekseznama"/>
        <w:spacing w:line="240" w:lineRule="auto"/>
      </w:pPr>
      <w:r w:rsidRPr="003E5431">
        <w:t xml:space="preserve">»Datum« navede </w:t>
      </w:r>
      <w:r w:rsidR="007064CB" w:rsidRPr="003E5431">
        <w:t>leto</w:t>
      </w:r>
      <w:r w:rsidRPr="003E5431">
        <w:t xml:space="preserve"> </w:t>
      </w:r>
      <w:r w:rsidR="00770F53" w:rsidRPr="003E5431">
        <w:t xml:space="preserve">dobave </w:t>
      </w:r>
      <w:r w:rsidRPr="003E5431">
        <w:t>in v polje »Prejemniki« naziv in kontaktne podatke referenčnega naročnika</w:t>
      </w:r>
      <w:r w:rsidR="003665CE">
        <w:t xml:space="preserve"> (ime in priimek, e-naslov, telefon). </w:t>
      </w:r>
    </w:p>
    <w:p w14:paraId="1E48BFF4" w14:textId="77777777" w:rsidR="00CE542F" w:rsidRPr="003E5431" w:rsidRDefault="00CE542F" w:rsidP="00F62BF7">
      <w:pPr>
        <w:spacing w:line="240" w:lineRule="auto"/>
      </w:pPr>
    </w:p>
    <w:p w14:paraId="7157A55B" w14:textId="0B724A45" w:rsidR="00F62BF7" w:rsidRPr="003E5431" w:rsidRDefault="00F62BF7" w:rsidP="00F62BF7">
      <w:pPr>
        <w:spacing w:line="240" w:lineRule="auto"/>
      </w:pPr>
      <w:r w:rsidRPr="003E5431">
        <w:t>Ponudnik ne more biti referenčni naročnik sam sebi ali svojim podizvajalcem.</w:t>
      </w:r>
    </w:p>
    <w:p w14:paraId="393DB3E8" w14:textId="77777777" w:rsidR="00F62BF7" w:rsidRPr="003E5431" w:rsidRDefault="00F62BF7" w:rsidP="00F62BF7">
      <w:pPr>
        <w:spacing w:line="240" w:lineRule="auto"/>
      </w:pPr>
    </w:p>
    <w:p w14:paraId="225478D0" w14:textId="33B4D12B" w:rsidR="005956F2" w:rsidRPr="003665CE" w:rsidRDefault="005956F2" w:rsidP="00245B2F">
      <w:pPr>
        <w:pStyle w:val="Odstavekseznama"/>
        <w:numPr>
          <w:ilvl w:val="0"/>
          <w:numId w:val="34"/>
        </w:numPr>
        <w:spacing w:line="240" w:lineRule="auto"/>
        <w:rPr>
          <w:b/>
          <w:bCs/>
          <w:u w:val="single"/>
        </w:rPr>
      </w:pPr>
      <w:r w:rsidRPr="003665CE">
        <w:rPr>
          <w:b/>
          <w:bCs/>
          <w:u w:val="single"/>
        </w:rPr>
        <w:t>Garancija</w:t>
      </w:r>
    </w:p>
    <w:p w14:paraId="5A15FD5C" w14:textId="77777777" w:rsidR="005956F2" w:rsidRDefault="005956F2" w:rsidP="00312ECA">
      <w:pPr>
        <w:spacing w:line="240" w:lineRule="auto"/>
        <w:contextualSpacing/>
      </w:pPr>
    </w:p>
    <w:p w14:paraId="7EBAD685" w14:textId="5C0DFF93" w:rsidR="00312ECA" w:rsidRDefault="005956F2" w:rsidP="00ED4AEB">
      <w:pPr>
        <w:spacing w:line="240" w:lineRule="auto"/>
      </w:pPr>
      <w:r w:rsidRPr="005956F2">
        <w:t>Zahtevana garancijska doba za vso dobavljeno opremo in izvedena dela je min</w:t>
      </w:r>
      <w:r w:rsidR="003665CE">
        <w:t xml:space="preserve">imalno </w:t>
      </w:r>
      <w:r w:rsidRPr="005956F2">
        <w:t>24 mesecev. Za čas trajanja garancije bo sklenjena servisna pogodba</w:t>
      </w:r>
      <w:r w:rsidR="00B53DB6">
        <w:t xml:space="preserve">. </w:t>
      </w:r>
    </w:p>
    <w:p w14:paraId="0227C2F0" w14:textId="77777777" w:rsidR="005956F2" w:rsidRPr="00EA28A4" w:rsidRDefault="005956F2" w:rsidP="00ED4AEB">
      <w:pPr>
        <w:spacing w:line="240" w:lineRule="auto"/>
      </w:pPr>
    </w:p>
    <w:bookmarkEnd w:id="14"/>
    <w:p w14:paraId="3FCAE973" w14:textId="40FABCE9" w:rsidR="00DD7F75" w:rsidRPr="003665CE" w:rsidRDefault="005956F2" w:rsidP="00245B2F">
      <w:pPr>
        <w:pStyle w:val="Odstavekseznama"/>
        <w:numPr>
          <w:ilvl w:val="0"/>
          <w:numId w:val="34"/>
        </w:numPr>
        <w:spacing w:line="240" w:lineRule="auto"/>
        <w:rPr>
          <w:rFonts w:eastAsia="Calibri"/>
          <w:szCs w:val="24"/>
          <w:u w:val="single"/>
        </w:rPr>
      </w:pPr>
      <w:r w:rsidRPr="003665CE">
        <w:rPr>
          <w:b/>
          <w:bCs/>
          <w:u w:val="single"/>
        </w:rPr>
        <w:t>Servis</w:t>
      </w:r>
    </w:p>
    <w:p w14:paraId="013D7C28" w14:textId="77777777" w:rsidR="005956F2" w:rsidRDefault="005956F2" w:rsidP="005956F2">
      <w:pPr>
        <w:spacing w:line="240" w:lineRule="auto"/>
      </w:pPr>
    </w:p>
    <w:p w14:paraId="3243B292" w14:textId="77777777" w:rsidR="003665CE" w:rsidRDefault="005956F2" w:rsidP="005956F2">
      <w:pPr>
        <w:spacing w:line="240" w:lineRule="auto"/>
      </w:pPr>
      <w:r w:rsidRPr="005956F2">
        <w:t xml:space="preserve">Ponudnik mora imeti pooblaščen servis v RS za servisiranje </w:t>
      </w:r>
      <w:r w:rsidR="003665CE">
        <w:t>tehnološke opreme</w:t>
      </w:r>
      <w:r w:rsidRPr="005956F2">
        <w:t xml:space="preserve"> in zagotavljati servis z  odzivnim časom 24 ur. </w:t>
      </w:r>
    </w:p>
    <w:p w14:paraId="5E94166D" w14:textId="77777777" w:rsidR="003665CE" w:rsidRDefault="003665CE" w:rsidP="005956F2">
      <w:pPr>
        <w:spacing w:line="240" w:lineRule="auto"/>
      </w:pPr>
    </w:p>
    <w:p w14:paraId="61219C56" w14:textId="55AF8097" w:rsidR="005956F2" w:rsidRPr="005956F2" w:rsidRDefault="003665CE" w:rsidP="005956F2">
      <w:pPr>
        <w:spacing w:line="240" w:lineRule="auto"/>
      </w:pPr>
      <w:r>
        <w:t>Ponudnik mora imeti n</w:t>
      </w:r>
      <w:r w:rsidR="005956F2" w:rsidRPr="005956F2">
        <w:t>ujne rezervne dele v skladišču v RS oz. </w:t>
      </w:r>
      <w:r>
        <w:t>in</w:t>
      </w:r>
      <w:r w:rsidR="005956F2" w:rsidRPr="005956F2">
        <w:t xml:space="preserve"> imeti zagotovljeno servisno podporo s strani proizvajalca </w:t>
      </w:r>
      <w:r>
        <w:t>tehnološke opreme in</w:t>
      </w:r>
      <w:r w:rsidR="005956F2" w:rsidRPr="005956F2">
        <w:t xml:space="preserve"> dostop do vseh originalnih rezervnih delov s kratkim odzivnim časom 48 h. </w:t>
      </w:r>
    </w:p>
    <w:p w14:paraId="75193ACC" w14:textId="77777777" w:rsidR="005956F2" w:rsidRDefault="005956F2" w:rsidP="00ED4AEB">
      <w:pPr>
        <w:spacing w:line="240" w:lineRule="auto"/>
      </w:pPr>
    </w:p>
    <w:p w14:paraId="5EE4BB86" w14:textId="1C33BEB1" w:rsidR="00ED4AEB" w:rsidRPr="0061289E" w:rsidRDefault="00ED4AEB" w:rsidP="00ED4AEB">
      <w:pPr>
        <w:spacing w:line="240" w:lineRule="auto"/>
      </w:pPr>
      <w:r w:rsidRPr="00EA28A4">
        <w:rPr>
          <w:b/>
          <w:bCs/>
          <w:u w:val="single"/>
        </w:rPr>
        <w:t xml:space="preserve">Dokazilo: </w:t>
      </w:r>
    </w:p>
    <w:p w14:paraId="792E5F7B" w14:textId="77777777" w:rsidR="002754A2" w:rsidRPr="00EB25D9" w:rsidRDefault="00ED4AEB" w:rsidP="00245B2F">
      <w:pPr>
        <w:pStyle w:val="Odstavekseznama"/>
        <w:numPr>
          <w:ilvl w:val="0"/>
          <w:numId w:val="22"/>
        </w:numPr>
        <w:spacing w:line="240" w:lineRule="auto"/>
        <w:rPr>
          <w:b/>
        </w:rPr>
      </w:pPr>
      <w:r w:rsidRPr="00EA28A4">
        <w:t xml:space="preserve">Izjava o sposobnosti </w:t>
      </w:r>
      <w:r w:rsidR="0085778E" w:rsidRPr="00EA28A4">
        <w:t xml:space="preserve">za izvedbo posla </w:t>
      </w:r>
      <w:r w:rsidRPr="00EA28A4">
        <w:t xml:space="preserve">in garancijskem roku (OBR – </w:t>
      </w:r>
      <w:r w:rsidR="00BB2BFE" w:rsidRPr="00EA28A4">
        <w:t>6</w:t>
      </w:r>
      <w:r w:rsidRPr="00EA28A4">
        <w:t xml:space="preserve">) </w:t>
      </w:r>
    </w:p>
    <w:p w14:paraId="17607530" w14:textId="77777777" w:rsidR="00EB25D9" w:rsidRDefault="00EB25D9" w:rsidP="00F55FDA">
      <w:pPr>
        <w:spacing w:line="240" w:lineRule="auto"/>
        <w:rPr>
          <w:bCs/>
        </w:rPr>
      </w:pPr>
    </w:p>
    <w:p w14:paraId="2FD00E49" w14:textId="7D3DD48C" w:rsidR="005956F2" w:rsidRPr="003665CE" w:rsidRDefault="005956F2" w:rsidP="00245B2F">
      <w:pPr>
        <w:pStyle w:val="Odstavekseznama"/>
        <w:numPr>
          <w:ilvl w:val="0"/>
          <w:numId w:val="34"/>
        </w:numPr>
        <w:spacing w:line="240" w:lineRule="auto"/>
        <w:rPr>
          <w:b/>
          <w:u w:val="single"/>
        </w:rPr>
      </w:pPr>
      <w:r w:rsidRPr="003665CE">
        <w:rPr>
          <w:b/>
          <w:u w:val="single"/>
        </w:rPr>
        <w:t xml:space="preserve">Dobava </w:t>
      </w:r>
    </w:p>
    <w:p w14:paraId="112D2E36" w14:textId="77777777" w:rsidR="005956F2" w:rsidRDefault="005956F2" w:rsidP="00F55FDA">
      <w:pPr>
        <w:spacing w:line="240" w:lineRule="auto"/>
        <w:rPr>
          <w:bCs/>
        </w:rPr>
      </w:pPr>
    </w:p>
    <w:p w14:paraId="3371A555" w14:textId="3A49B7AF" w:rsidR="005956F2" w:rsidRDefault="005956F2" w:rsidP="00F55FDA">
      <w:pPr>
        <w:spacing w:line="240" w:lineRule="auto"/>
        <w:rPr>
          <w:bCs/>
        </w:rPr>
      </w:pPr>
      <w:r w:rsidRPr="005956F2">
        <w:rPr>
          <w:bCs/>
        </w:rPr>
        <w:t xml:space="preserve">Ponudnik mora zagotoviti, da </w:t>
      </w:r>
      <w:r>
        <w:rPr>
          <w:bCs/>
        </w:rPr>
        <w:t>bo dobavljen</w:t>
      </w:r>
      <w:r w:rsidR="003665CE">
        <w:rPr>
          <w:bCs/>
        </w:rPr>
        <w:t xml:space="preserve">a tehnološka oprema nova in </w:t>
      </w:r>
      <w:r w:rsidRPr="005956F2">
        <w:rPr>
          <w:bCs/>
        </w:rPr>
        <w:t>izdelan skladno z veljavnimi predpisi v RS oz. direktivami EU.</w:t>
      </w:r>
    </w:p>
    <w:p w14:paraId="241A02A8" w14:textId="77777777" w:rsidR="005956F2" w:rsidRDefault="005956F2" w:rsidP="00F55FDA">
      <w:pPr>
        <w:spacing w:line="240" w:lineRule="auto"/>
        <w:rPr>
          <w:bCs/>
        </w:rPr>
      </w:pPr>
    </w:p>
    <w:p w14:paraId="47DD99FC" w14:textId="1F3B0DDA" w:rsidR="00F55FDA" w:rsidRPr="00EA28A4" w:rsidRDefault="00F55FDA" w:rsidP="00F55FDA">
      <w:pPr>
        <w:spacing w:line="240" w:lineRule="auto"/>
        <w:rPr>
          <w:b/>
        </w:rPr>
      </w:pPr>
      <w:r w:rsidRPr="00EA28A4">
        <w:rPr>
          <w:bCs/>
        </w:rPr>
        <w:t xml:space="preserve">Ponudnik mora zagotoviti, </w:t>
      </w:r>
      <w:r w:rsidR="003665CE">
        <w:rPr>
          <w:bCs/>
        </w:rPr>
        <w:t>da bo predmet javnega naročila – dobavo, postavitev in zagon tehnološke opreme izvedel</w:t>
      </w:r>
      <w:r w:rsidR="00552F24" w:rsidRPr="00EA28A4">
        <w:rPr>
          <w:bCs/>
        </w:rPr>
        <w:t xml:space="preserve"> v skladu z dobavnim</w:t>
      </w:r>
      <w:r w:rsidR="003665CE">
        <w:rPr>
          <w:bCs/>
        </w:rPr>
        <w:t xml:space="preserve"> </w:t>
      </w:r>
      <w:r w:rsidR="00552F24" w:rsidRPr="00EA28A4">
        <w:rPr>
          <w:bCs/>
        </w:rPr>
        <w:t>rok</w:t>
      </w:r>
      <w:r w:rsidR="003665CE">
        <w:rPr>
          <w:bCs/>
        </w:rPr>
        <w:t>om</w:t>
      </w:r>
      <w:r w:rsidR="00B53DB6">
        <w:rPr>
          <w:bCs/>
        </w:rPr>
        <w:t>,</w:t>
      </w:r>
      <w:r w:rsidR="003665CE">
        <w:rPr>
          <w:bCs/>
        </w:rPr>
        <w:t xml:space="preserve"> </w:t>
      </w:r>
      <w:r w:rsidR="00552F24" w:rsidRPr="00EA28A4">
        <w:rPr>
          <w:bCs/>
        </w:rPr>
        <w:t>in sicer na lokacij</w:t>
      </w:r>
      <w:r w:rsidR="003665CE">
        <w:rPr>
          <w:bCs/>
        </w:rPr>
        <w:t>o RCERO Celje, Bukovžlak 30, 3221 Teharje.</w:t>
      </w:r>
      <w:r w:rsidR="00552F24" w:rsidRPr="00EA28A4">
        <w:rPr>
          <w:bCs/>
        </w:rPr>
        <w:t xml:space="preserve"> </w:t>
      </w:r>
    </w:p>
    <w:p w14:paraId="4089B0D3" w14:textId="7D515B86" w:rsidR="00552F24" w:rsidRPr="00EA28A4" w:rsidRDefault="00552F24" w:rsidP="00F55FDA">
      <w:pPr>
        <w:spacing w:line="240" w:lineRule="auto"/>
        <w:rPr>
          <w:bCs/>
        </w:rPr>
      </w:pPr>
    </w:p>
    <w:p w14:paraId="353131D2" w14:textId="7967FD92" w:rsidR="00552F24" w:rsidRPr="00EA28A4" w:rsidRDefault="00552F24" w:rsidP="00F55FDA">
      <w:pPr>
        <w:spacing w:line="240" w:lineRule="auto"/>
        <w:rPr>
          <w:bCs/>
        </w:rPr>
      </w:pPr>
      <w:r w:rsidRPr="00EA28A4">
        <w:rPr>
          <w:bCs/>
        </w:rPr>
        <w:t xml:space="preserve">Ponudnik </w:t>
      </w:r>
      <w:r w:rsidR="003665CE">
        <w:rPr>
          <w:bCs/>
        </w:rPr>
        <w:t>zagotavlja dobavo, postavitev in zagon balirne stiskalnice, vključno s predajo vse potrebne zahtevane dokumentacije v roku največ</w:t>
      </w:r>
      <w:r w:rsidRPr="00EB25D9">
        <w:rPr>
          <w:bCs/>
        </w:rPr>
        <w:t xml:space="preserve"> </w:t>
      </w:r>
      <w:r w:rsidR="001229E1" w:rsidRPr="00EB25D9">
        <w:rPr>
          <w:bCs/>
        </w:rPr>
        <w:t>150</w:t>
      </w:r>
      <w:r w:rsidR="001D6D17" w:rsidRPr="00EB25D9">
        <w:rPr>
          <w:bCs/>
        </w:rPr>
        <w:t xml:space="preserve"> koledarski dni</w:t>
      </w:r>
      <w:r w:rsidR="001229E1" w:rsidRPr="00EB25D9">
        <w:rPr>
          <w:bCs/>
        </w:rPr>
        <w:t xml:space="preserve"> od</w:t>
      </w:r>
      <w:r w:rsidR="001229E1">
        <w:rPr>
          <w:bCs/>
        </w:rPr>
        <w:t xml:space="preserve"> podpisa pogodbe. </w:t>
      </w:r>
    </w:p>
    <w:p w14:paraId="5F1171BD" w14:textId="77777777" w:rsidR="00D70600" w:rsidRPr="00EA28A4" w:rsidRDefault="00D70600" w:rsidP="00F55FDA">
      <w:pPr>
        <w:spacing w:line="240" w:lineRule="auto"/>
        <w:rPr>
          <w:b/>
          <w:bCs/>
          <w:u w:val="single"/>
        </w:rPr>
      </w:pPr>
    </w:p>
    <w:p w14:paraId="2BDEDE3D" w14:textId="412261DF" w:rsidR="00F55FDA" w:rsidRPr="00EA28A4" w:rsidRDefault="00F55FDA" w:rsidP="00F55FDA">
      <w:pPr>
        <w:spacing w:line="240" w:lineRule="auto"/>
        <w:rPr>
          <w:rFonts w:cstheme="minorHAnsi"/>
          <w:bCs/>
        </w:rPr>
      </w:pPr>
      <w:r w:rsidRPr="00EA28A4">
        <w:rPr>
          <w:b/>
          <w:bCs/>
          <w:u w:val="single"/>
        </w:rPr>
        <w:t>Dokazilo:</w:t>
      </w:r>
    </w:p>
    <w:p w14:paraId="2A35D67E" w14:textId="61BC481C" w:rsidR="00F55FDA" w:rsidRPr="00EB25D9" w:rsidRDefault="00F55FDA" w:rsidP="00245B2F">
      <w:pPr>
        <w:pStyle w:val="Odstavekseznama"/>
        <w:numPr>
          <w:ilvl w:val="0"/>
          <w:numId w:val="22"/>
        </w:numPr>
        <w:spacing w:line="240" w:lineRule="auto"/>
        <w:rPr>
          <w:bCs/>
        </w:rPr>
      </w:pPr>
      <w:r w:rsidRPr="00EB25D9">
        <w:rPr>
          <w:bCs/>
        </w:rPr>
        <w:t xml:space="preserve">Izjava o </w:t>
      </w:r>
      <w:r w:rsidR="00770F53" w:rsidRPr="00EB25D9">
        <w:rPr>
          <w:bCs/>
        </w:rPr>
        <w:t>dostavi</w:t>
      </w:r>
      <w:r w:rsidRPr="00EB25D9">
        <w:rPr>
          <w:bCs/>
        </w:rPr>
        <w:t xml:space="preserve"> </w:t>
      </w:r>
      <w:r w:rsidR="00AA0358" w:rsidRPr="00EB25D9">
        <w:rPr>
          <w:bCs/>
        </w:rPr>
        <w:t>delovnega stroja</w:t>
      </w:r>
      <w:r w:rsidR="003310B7" w:rsidRPr="00EB25D9">
        <w:rPr>
          <w:bCs/>
        </w:rPr>
        <w:t xml:space="preserve"> </w:t>
      </w:r>
      <w:r w:rsidRPr="00EB25D9">
        <w:rPr>
          <w:bCs/>
        </w:rPr>
        <w:t>(OBR-7)</w:t>
      </w:r>
    </w:p>
    <w:p w14:paraId="018E53C1" w14:textId="77777777" w:rsidR="00862B32" w:rsidRPr="00EA28A4" w:rsidRDefault="00862B32" w:rsidP="00221660">
      <w:pPr>
        <w:spacing w:line="240" w:lineRule="auto"/>
      </w:pPr>
    </w:p>
    <w:p w14:paraId="499F9DE1" w14:textId="00380E6E" w:rsidR="00215537" w:rsidRPr="00EA28A4" w:rsidRDefault="00221660" w:rsidP="00221660">
      <w:pPr>
        <w:spacing w:line="240" w:lineRule="auto"/>
      </w:pPr>
      <w:r w:rsidRPr="00EA28A4">
        <w:rPr>
          <w:b/>
          <w:i/>
          <w:u w:val="single"/>
        </w:rPr>
        <w:t>C. OMEJITEV POSLOVANJA IN PREPREČEVANJE NASPROTJA INTERESOV</w:t>
      </w:r>
    </w:p>
    <w:p w14:paraId="0B788D78" w14:textId="77777777" w:rsidR="00215537" w:rsidRPr="00EA28A4" w:rsidRDefault="00215537" w:rsidP="00215537">
      <w:pPr>
        <w:spacing w:line="240" w:lineRule="auto"/>
      </w:pPr>
    </w:p>
    <w:p w14:paraId="2AD7E812" w14:textId="21208F5C" w:rsidR="00215537" w:rsidRPr="00EA28A4" w:rsidRDefault="00215537" w:rsidP="00215537">
      <w:pPr>
        <w:spacing w:line="240" w:lineRule="auto"/>
      </w:pPr>
      <w:r w:rsidRPr="00EA28A4">
        <w:t>Naročnik je dolžan zaradi transparentnosti posla in preprečitve korupcijskih tveganj skladno s 6. odstavkom 14. člena Zakona o integriteti in preprečevanju korupcije (</w:t>
      </w:r>
      <w:r w:rsidR="003665CE" w:rsidRPr="003665CE">
        <w:t>(Uradni list RS, št. 69/11 in 158/20)</w:t>
      </w:r>
      <w:r w:rsidR="003665CE">
        <w:t xml:space="preserve">; </w:t>
      </w:r>
      <w:r w:rsidRPr="00EA28A4">
        <w:t>v nadaljevanju ZIntPK)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A014091" w14:textId="77777777" w:rsidR="0093189D" w:rsidRPr="00EA28A4" w:rsidRDefault="0093189D">
      <w:pPr>
        <w:spacing w:line="240" w:lineRule="auto"/>
      </w:pPr>
    </w:p>
    <w:p w14:paraId="550A0F0F" w14:textId="77777777" w:rsidR="00A56413" w:rsidRDefault="00563C82">
      <w:pPr>
        <w:spacing w:line="240" w:lineRule="auto"/>
      </w:pPr>
      <w:r w:rsidRPr="00EA28A4">
        <w:t xml:space="preserve">Ponudnik ne sme biti uvrščen v evidenco poslovnih subjektov iz 35. člena </w:t>
      </w:r>
      <w:bookmarkStart w:id="15" w:name="rps_glavni"/>
      <w:r w:rsidRPr="00EA28A4">
        <w:rPr>
          <w:i/>
        </w:rPr>
        <w:t xml:space="preserve">Zakona o integriteti in preprečevanju korupcije </w:t>
      </w:r>
      <w:bookmarkEnd w:id="15"/>
      <w:r w:rsidRPr="00EA28A4">
        <w:rPr>
          <w:i/>
        </w:rPr>
        <w:t>(</w:t>
      </w:r>
      <w:r w:rsidR="003665CE" w:rsidRPr="003665CE">
        <w:rPr>
          <w:i/>
        </w:rPr>
        <w:t>(Uradni list RS, št. 69/11</w:t>
      </w:r>
      <w:r w:rsidR="003665CE">
        <w:rPr>
          <w:i/>
        </w:rPr>
        <w:t xml:space="preserve"> </w:t>
      </w:r>
      <w:r w:rsidR="003665CE" w:rsidRPr="003665CE">
        <w:rPr>
          <w:i/>
        </w:rPr>
        <w:t>in 158/20)</w:t>
      </w:r>
      <w:r w:rsidRPr="00EA28A4">
        <w:rPr>
          <w:i/>
        </w:rPr>
        <w:t>; v nadaljevanju ZIntPK)</w:t>
      </w:r>
      <w:r w:rsidRPr="00EA28A4">
        <w:t xml:space="preserve"> oziroma funkcionar naročnika ali njegov družinski član n</w:t>
      </w:r>
      <w:r w:rsidR="0096072C" w:rsidRPr="00EA28A4">
        <w:t>e sme biti udel</w:t>
      </w:r>
      <w:r w:rsidRPr="00EA28A4">
        <w:t>ežen kot poslovodja, član poslovodstva</w:t>
      </w:r>
    </w:p>
    <w:p w14:paraId="5F1D0D01" w14:textId="6EF8ACCC" w:rsidR="00563C82" w:rsidRPr="00EA28A4" w:rsidRDefault="00563C82">
      <w:pPr>
        <w:spacing w:line="240" w:lineRule="auto"/>
      </w:pPr>
      <w:r w:rsidRPr="00EA28A4">
        <w:lastRenderedPageBreak/>
        <w:t xml:space="preserve">ali zakoniti zastopnik ali neposredno ali preko drugih pravnih oseb v več kot pet odstotnem </w:t>
      </w:r>
      <w:r w:rsidR="00E3729F" w:rsidRPr="00EA28A4">
        <w:t xml:space="preserve">(5 %) </w:t>
      </w:r>
      <w:r w:rsidRPr="00EA28A4">
        <w:t>deležu udeležen pri ustanoviteljskih pravicah, upravljanju ali kapitalu</w:t>
      </w:r>
      <w:r w:rsidR="003B52DF" w:rsidRPr="00EA28A4">
        <w:t xml:space="preserve"> ponudnika</w:t>
      </w:r>
      <w:r w:rsidRPr="00EA28A4">
        <w:t>.</w:t>
      </w:r>
    </w:p>
    <w:p w14:paraId="7888D3F3" w14:textId="77777777" w:rsidR="00DA5465" w:rsidRPr="00EA28A4"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rsidRPr="00EA28A4" w14:paraId="498BDEE3" w14:textId="77777777" w:rsidTr="006C55A9">
        <w:tc>
          <w:tcPr>
            <w:tcW w:w="9062" w:type="dxa"/>
          </w:tcPr>
          <w:p w14:paraId="77B260AF" w14:textId="240E1817" w:rsidR="003310B7" w:rsidRPr="00EA28A4" w:rsidRDefault="003310B7">
            <w:pPr>
              <w:rPr>
                <w:iCs/>
              </w:rPr>
            </w:pPr>
            <w:r w:rsidRPr="00EA28A4">
              <w:rPr>
                <w:iCs/>
              </w:rPr>
              <w:t>Na poziv naročnika bo moral izbrani ponudnik v postopku javnega naročanja ali pri izvajanju javnega naročila, v roku osem dni od prejema poziva, posredovati podatke o:</w:t>
            </w:r>
          </w:p>
          <w:p w14:paraId="4BBEEB65" w14:textId="2AABEE59" w:rsidR="003310B7" w:rsidRPr="00EA28A4" w:rsidRDefault="003310B7" w:rsidP="00245B2F">
            <w:pPr>
              <w:pStyle w:val="Odstavekseznama"/>
              <w:numPr>
                <w:ilvl w:val="0"/>
                <w:numId w:val="12"/>
              </w:numPr>
              <w:ind w:left="360"/>
              <w:rPr>
                <w:iCs/>
              </w:rPr>
            </w:pPr>
            <w:r w:rsidRPr="00EA28A4">
              <w:rPr>
                <w:iCs/>
              </w:rPr>
              <w:t>svojih ustanoviteljih, družbenikih, vključno s tihimi družbeniki, delničarji, komanditistihh ali drugih lastnikih in podatke o lastniških deležih navedenih oseb,</w:t>
            </w:r>
          </w:p>
          <w:p w14:paraId="63AEF222" w14:textId="2746A182" w:rsidR="006C55A9" w:rsidRPr="00EA28A4" w:rsidRDefault="003310B7" w:rsidP="00245B2F">
            <w:pPr>
              <w:pStyle w:val="Odstavekseznama"/>
              <w:numPr>
                <w:ilvl w:val="0"/>
                <w:numId w:val="12"/>
              </w:numPr>
              <w:ind w:left="360"/>
              <w:rPr>
                <w:b/>
                <w:bCs/>
                <w:iCs/>
              </w:rPr>
            </w:pPr>
            <w:r w:rsidRPr="00EA28A4">
              <w:rPr>
                <w:iCs/>
              </w:rPr>
              <w:t>gospodarskih subjektih, za katere se glede na določbe zakona, ki ureja gospodarske družbe, šteje, da so z n</w:t>
            </w:r>
            <w:r w:rsidR="00AA0358" w:rsidRPr="00EA28A4">
              <w:rPr>
                <w:iCs/>
              </w:rPr>
              <w:t>j</w:t>
            </w:r>
            <w:r w:rsidRPr="00EA28A4">
              <w:rPr>
                <w:iCs/>
              </w:rPr>
              <w:t xml:space="preserve">imi povezane družbe (Izjava o posredovanju podatkov </w:t>
            </w:r>
            <w:r w:rsidR="00221660" w:rsidRPr="00EA28A4">
              <w:rPr>
                <w:iCs/>
              </w:rPr>
              <w:t>(</w:t>
            </w:r>
            <w:r w:rsidRPr="00EA28A4">
              <w:rPr>
                <w:iCs/>
              </w:rPr>
              <w:t>OBR-4).</w:t>
            </w:r>
            <w:r w:rsidRPr="00EA28A4">
              <w:rPr>
                <w:b/>
                <w:bCs/>
                <w:iCs/>
              </w:rPr>
              <w:t xml:space="preserve"> </w:t>
            </w:r>
          </w:p>
        </w:tc>
      </w:tr>
    </w:tbl>
    <w:p w14:paraId="5458B274" w14:textId="77777777" w:rsidR="003310B7" w:rsidRPr="00EA28A4" w:rsidRDefault="003310B7" w:rsidP="00A418B5">
      <w:pPr>
        <w:spacing w:line="240" w:lineRule="auto"/>
        <w:rPr>
          <w:bCs/>
        </w:rPr>
      </w:pPr>
    </w:p>
    <w:p w14:paraId="489E767D" w14:textId="74202780" w:rsidR="00A55301" w:rsidRPr="00EA28A4" w:rsidRDefault="00221660" w:rsidP="00245B2F">
      <w:pPr>
        <w:pStyle w:val="Odstavekseznama"/>
        <w:numPr>
          <w:ilvl w:val="0"/>
          <w:numId w:val="13"/>
        </w:numPr>
        <w:spacing w:line="240" w:lineRule="auto"/>
        <w:rPr>
          <w:b/>
          <w:i/>
          <w:u w:val="single"/>
        </w:rPr>
      </w:pPr>
      <w:r w:rsidRPr="00EA28A4">
        <w:rPr>
          <w:b/>
          <w:i/>
          <w:u w:val="single"/>
        </w:rPr>
        <w:t>LISTINE ZA DOKAZOVANJE</w:t>
      </w:r>
    </w:p>
    <w:p w14:paraId="02346731" w14:textId="77777777" w:rsidR="00A55301" w:rsidRPr="00EA28A4" w:rsidRDefault="00A55301">
      <w:pPr>
        <w:spacing w:line="240" w:lineRule="auto"/>
        <w:rPr>
          <w:bCs/>
        </w:rPr>
      </w:pPr>
    </w:p>
    <w:p w14:paraId="2F6764BF" w14:textId="77777777" w:rsidR="0051237F" w:rsidRPr="00EA28A4" w:rsidRDefault="00A55301" w:rsidP="00A55301">
      <w:pPr>
        <w:spacing w:line="240" w:lineRule="auto"/>
        <w:rPr>
          <w:rFonts w:cs="Cambria"/>
        </w:rPr>
      </w:pPr>
      <w:r w:rsidRPr="00EA28A4">
        <w:rPr>
          <w:rFonts w:cs="Cambria"/>
        </w:rPr>
        <w:t xml:space="preserve">Listine za dokazovanje so lahko predložene v fotokopijah. Listine morajo odražati aktualno stanje razen, če je izrecno zahtevana listina za določeno obdobje. </w:t>
      </w:r>
    </w:p>
    <w:p w14:paraId="2C90B1BB" w14:textId="77777777" w:rsidR="0051237F" w:rsidRPr="00EA28A4" w:rsidRDefault="0051237F" w:rsidP="00A55301">
      <w:pPr>
        <w:spacing w:line="240" w:lineRule="auto"/>
        <w:rPr>
          <w:rFonts w:cs="Cambria"/>
        </w:rPr>
      </w:pPr>
    </w:p>
    <w:p w14:paraId="45FF2235" w14:textId="77777777" w:rsidR="00A55301" w:rsidRPr="00EA28A4" w:rsidRDefault="00A55301" w:rsidP="00A55301">
      <w:pPr>
        <w:spacing w:line="240" w:lineRule="auto"/>
        <w:rPr>
          <w:rFonts w:cs="Cambria"/>
        </w:rPr>
      </w:pPr>
      <w:r w:rsidRPr="00EA28A4">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EA28A4" w:rsidRDefault="00711AEC" w:rsidP="00711AEC">
      <w:pPr>
        <w:spacing w:line="240" w:lineRule="auto"/>
        <w:rPr>
          <w:b/>
        </w:rPr>
      </w:pPr>
    </w:p>
    <w:p w14:paraId="382E8FC1" w14:textId="77777777" w:rsidR="00711AEC" w:rsidRPr="00EA28A4" w:rsidRDefault="00711AEC" w:rsidP="00711AEC">
      <w:pPr>
        <w:spacing w:line="240" w:lineRule="auto"/>
        <w:rPr>
          <w:b/>
        </w:rPr>
      </w:pPr>
      <w:r w:rsidRPr="00EA28A4">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EA28A4" w:rsidRDefault="00711AEC" w:rsidP="00711AEC">
      <w:pPr>
        <w:spacing w:line="240" w:lineRule="auto"/>
        <w:rPr>
          <w:bCs/>
        </w:rPr>
      </w:pPr>
    </w:p>
    <w:p w14:paraId="55D4E751" w14:textId="5F6B9C46" w:rsidR="00711AEC" w:rsidRPr="00EA28A4" w:rsidRDefault="00711AEC" w:rsidP="00711AEC">
      <w:pPr>
        <w:spacing w:line="240" w:lineRule="auto"/>
        <w:rPr>
          <w:bCs/>
        </w:rPr>
      </w:pPr>
      <w:r w:rsidRPr="00EA28A4">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sidRPr="00EA28A4">
        <w:rPr>
          <w:bCs/>
        </w:rPr>
        <w:t>,</w:t>
      </w:r>
      <w:r w:rsidRPr="00EA28A4">
        <w:rPr>
          <w:bCs/>
        </w:rPr>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5D0C8EA3" w14:textId="77777777" w:rsidR="003665CE" w:rsidRDefault="003665CE" w:rsidP="00711AEC">
      <w:pPr>
        <w:spacing w:line="240" w:lineRule="auto"/>
        <w:rPr>
          <w:bCs/>
        </w:rPr>
      </w:pPr>
    </w:p>
    <w:p w14:paraId="056406CE" w14:textId="57867A3E" w:rsidR="00B93041" w:rsidRPr="00EA28A4" w:rsidRDefault="00B93041" w:rsidP="00711AEC">
      <w:pPr>
        <w:spacing w:line="240" w:lineRule="auto"/>
        <w:rPr>
          <w:bCs/>
        </w:rPr>
      </w:pPr>
      <w:r w:rsidRPr="00EA28A4">
        <w:rPr>
          <w:bCs/>
        </w:rPr>
        <w:t xml:space="preserve">Ponudnik, ki odda ponudbo, pod kazensko in materialno odgovornostjo jamči, da so vsi podatki in </w:t>
      </w:r>
      <w:r w:rsidR="006C1A44" w:rsidRPr="00EA28A4">
        <w:rPr>
          <w:bCs/>
        </w:rPr>
        <w:t>dokumenti</w:t>
      </w:r>
      <w:r w:rsidRPr="00EA28A4">
        <w:rPr>
          <w:bCs/>
        </w:rPr>
        <w:t>, podani v ponudbi, resnični, in da priložena dokumentacija ustreza originalu. V nasprotnem primeru ponudnik naročniku oziroma posameznemu naročniku odgov</w:t>
      </w:r>
      <w:r w:rsidR="006C1A44" w:rsidRPr="00EA28A4">
        <w:rPr>
          <w:bCs/>
        </w:rPr>
        <w:t>a</w:t>
      </w:r>
      <w:r w:rsidRPr="00EA28A4">
        <w:rPr>
          <w:bCs/>
        </w:rPr>
        <w:t xml:space="preserve">rja za vso škodo, ki mu je/jima je nastala. </w:t>
      </w:r>
    </w:p>
    <w:p w14:paraId="6D150D69" w14:textId="5BB063AA" w:rsidR="00B93041" w:rsidRPr="00EA28A4" w:rsidRDefault="00B93041" w:rsidP="00711AEC">
      <w:pPr>
        <w:spacing w:line="240" w:lineRule="auto"/>
        <w:rPr>
          <w:bCs/>
        </w:rPr>
      </w:pPr>
    </w:p>
    <w:p w14:paraId="47732F5D" w14:textId="7DF0A383" w:rsidR="003665CE" w:rsidRPr="003665CE" w:rsidRDefault="00B93041" w:rsidP="003665CE">
      <w:pPr>
        <w:spacing w:line="240" w:lineRule="auto"/>
        <w:rPr>
          <w:rFonts w:eastAsia="Times New Roman" w:cstheme="minorHAnsi"/>
        </w:rPr>
      </w:pPr>
      <w:r w:rsidRPr="00EA28A4">
        <w:rPr>
          <w:rFonts w:eastAsia="Times New Roman" w:cstheme="minorHAnsi"/>
        </w:rPr>
        <w:t>Predmet ponudbe mora izpolnjevati najmanj minimalne tehnične zahteve</w:t>
      </w:r>
      <w:r w:rsidR="003665CE">
        <w:rPr>
          <w:rFonts w:eastAsia="Times New Roman" w:cstheme="minorHAnsi"/>
        </w:rPr>
        <w:t xml:space="preserve"> iz projektne naloge</w:t>
      </w:r>
      <w:r w:rsidRPr="00EA28A4">
        <w:rPr>
          <w:rFonts w:eastAsia="Times New Roman" w:cstheme="minorHAnsi"/>
        </w:rPr>
        <w:t xml:space="preserve">, ki je sestavni del razpisne dokumentacije. </w:t>
      </w:r>
    </w:p>
    <w:p w14:paraId="1695318C" w14:textId="77777777" w:rsidR="00563C82" w:rsidRPr="00EA28A4" w:rsidRDefault="00563C82">
      <w:pPr>
        <w:pStyle w:val="Naslov"/>
        <w:rPr>
          <w:rFonts w:asciiTheme="minorHAnsi" w:hAnsiTheme="minorHAnsi"/>
          <w:bCs w:val="0"/>
          <w:sz w:val="22"/>
          <w:szCs w:val="22"/>
          <w:u w:val="single"/>
          <w:lang w:val="sl-SI"/>
        </w:rPr>
      </w:pPr>
      <w:r w:rsidRPr="00EA28A4">
        <w:rPr>
          <w:rFonts w:asciiTheme="minorHAnsi" w:hAnsiTheme="minorHAnsi"/>
          <w:bCs w:val="0"/>
          <w:sz w:val="22"/>
          <w:szCs w:val="22"/>
          <w:u w:val="single"/>
          <w:lang w:val="sl-SI"/>
        </w:rPr>
        <w:t>8.</w:t>
      </w:r>
    </w:p>
    <w:p w14:paraId="749A8945" w14:textId="77777777" w:rsidR="002D066D" w:rsidRPr="00EA28A4" w:rsidRDefault="002D066D">
      <w:pPr>
        <w:pStyle w:val="Naslov"/>
        <w:rPr>
          <w:rFonts w:asciiTheme="minorHAnsi" w:hAnsiTheme="minorHAnsi"/>
          <w:bCs w:val="0"/>
          <w:sz w:val="22"/>
          <w:szCs w:val="22"/>
          <w:u w:val="single"/>
          <w:lang w:val="sl-SI"/>
        </w:rPr>
      </w:pPr>
    </w:p>
    <w:p w14:paraId="67910BDB" w14:textId="77777777" w:rsidR="00317E79" w:rsidRPr="00EA28A4" w:rsidRDefault="00317E79">
      <w:pPr>
        <w:spacing w:line="240" w:lineRule="auto"/>
        <w:rPr>
          <w:b/>
          <w:u w:val="single"/>
        </w:rPr>
      </w:pPr>
      <w:r w:rsidRPr="00EA28A4">
        <w:rPr>
          <w:b/>
          <w:u w:val="single"/>
        </w:rPr>
        <w:t xml:space="preserve">NAVODILA ZA PRIPRAVO PONUDBENEGA PREDRAČUNA </w:t>
      </w:r>
    </w:p>
    <w:p w14:paraId="4280D110" w14:textId="77777777" w:rsidR="00317E79" w:rsidRPr="00EA28A4" w:rsidRDefault="00317E79">
      <w:pPr>
        <w:spacing w:line="240" w:lineRule="auto"/>
      </w:pPr>
    </w:p>
    <w:p w14:paraId="62E119FE" w14:textId="705F2156" w:rsidR="00EA46ED" w:rsidRPr="00EA28A4" w:rsidRDefault="00CA1F09" w:rsidP="001C1151">
      <w:pPr>
        <w:spacing w:line="240" w:lineRule="auto"/>
      </w:pPr>
      <w:r w:rsidRPr="00EA28A4">
        <w:t xml:space="preserve">Ponudnik mora navesti končno vrednost ponudbe v EUR. Končna cena mora vsebovati vse </w:t>
      </w:r>
      <w:r w:rsidR="00EE39DC" w:rsidRPr="00EA28A4">
        <w:t xml:space="preserve">popuste in </w:t>
      </w:r>
      <w:r w:rsidRPr="00EA28A4">
        <w:t>stroške</w:t>
      </w:r>
      <w:r w:rsidR="00EE39DC" w:rsidRPr="00EA28A4">
        <w:t xml:space="preserve"> (</w:t>
      </w:r>
      <w:r w:rsidR="00ED0916" w:rsidRPr="00EA28A4">
        <w:t>špediterske, prevozne, carinske ter vse morebitne druge stroške</w:t>
      </w:r>
      <w:r w:rsidR="006B71CF">
        <w:t xml:space="preserve"> </w:t>
      </w:r>
      <w:r w:rsidR="00ED0916" w:rsidRPr="00EA28A4">
        <w:t>…)</w:t>
      </w:r>
      <w:r w:rsidR="00CB15B2" w:rsidRPr="00EA28A4">
        <w:t xml:space="preserve">. </w:t>
      </w:r>
      <w:r w:rsidR="00154571" w:rsidRPr="00EA28A4">
        <w:t>Ponudba (OBR 2)</w:t>
      </w:r>
      <w:r w:rsidRPr="00EA28A4">
        <w:t xml:space="preserve"> se izpolni tako, da s</w:t>
      </w:r>
      <w:r w:rsidRPr="00EA28A4">
        <w:rPr>
          <w:color w:val="000000" w:themeColor="text1"/>
        </w:rPr>
        <w:t>e vpiše</w:t>
      </w:r>
      <w:r w:rsidR="00B93041" w:rsidRPr="00EA28A4">
        <w:rPr>
          <w:color w:val="000000" w:themeColor="text1"/>
        </w:rPr>
        <w:t xml:space="preserve"> </w:t>
      </w:r>
      <w:r w:rsidR="00C66FFF" w:rsidRPr="00EA28A4">
        <w:rPr>
          <w:color w:val="000000" w:themeColor="text1"/>
        </w:rPr>
        <w:t>proizvajalc</w:t>
      </w:r>
      <w:r w:rsidR="000431E3" w:rsidRPr="00EA28A4">
        <w:rPr>
          <w:color w:val="000000" w:themeColor="text1"/>
        </w:rPr>
        <w:t>a</w:t>
      </w:r>
      <w:r w:rsidR="00C66FFF" w:rsidRPr="00EA28A4">
        <w:rPr>
          <w:color w:val="000000" w:themeColor="text1"/>
        </w:rPr>
        <w:t>/model in tip</w:t>
      </w:r>
      <w:r w:rsidR="00AD3826" w:rsidRPr="00EA28A4">
        <w:rPr>
          <w:color w:val="000000" w:themeColor="text1"/>
        </w:rPr>
        <w:t xml:space="preserve"> </w:t>
      </w:r>
      <w:r w:rsidR="00154571" w:rsidRPr="00EA28A4">
        <w:rPr>
          <w:color w:val="000000" w:themeColor="text1"/>
        </w:rPr>
        <w:t>ponujenega delovnega stroja</w:t>
      </w:r>
      <w:r w:rsidR="00B93041" w:rsidRPr="00EA28A4">
        <w:rPr>
          <w:color w:val="000000" w:themeColor="text1"/>
        </w:rPr>
        <w:t xml:space="preserve"> </w:t>
      </w:r>
      <w:r w:rsidR="00C66FFF" w:rsidRPr="00EA28A4">
        <w:rPr>
          <w:color w:val="000000" w:themeColor="text1"/>
        </w:rPr>
        <w:t>ter</w:t>
      </w:r>
      <w:r w:rsidR="00AD3826" w:rsidRPr="00EA28A4">
        <w:rPr>
          <w:color w:val="000000" w:themeColor="text1"/>
        </w:rPr>
        <w:t xml:space="preserve"> </w:t>
      </w:r>
      <w:r w:rsidR="00154571" w:rsidRPr="00EA28A4">
        <w:rPr>
          <w:color w:val="000000" w:themeColor="text1"/>
        </w:rPr>
        <w:t>ponudbena cena</w:t>
      </w:r>
      <w:r w:rsidR="009C10BB" w:rsidRPr="00EA28A4">
        <w:rPr>
          <w:color w:val="000000" w:themeColor="text1"/>
        </w:rPr>
        <w:t>,</w:t>
      </w:r>
      <w:r w:rsidRPr="00EA28A4">
        <w:rPr>
          <w:color w:val="000000" w:themeColor="text1"/>
        </w:rPr>
        <w:t xml:space="preserve"> </w:t>
      </w:r>
      <w:r w:rsidRPr="00EA28A4">
        <w:t>zaokrožen</w:t>
      </w:r>
      <w:r w:rsidR="00F728D2" w:rsidRPr="00EA28A4">
        <w:t>o</w:t>
      </w:r>
      <w:r w:rsidRPr="00EA28A4">
        <w:t xml:space="preserve"> na </w:t>
      </w:r>
      <w:r w:rsidR="00C333D8" w:rsidRPr="00EA28A4">
        <w:t>dve</w:t>
      </w:r>
      <w:r w:rsidR="009F204F" w:rsidRPr="00EA28A4">
        <w:t xml:space="preserve"> </w:t>
      </w:r>
      <w:r w:rsidRPr="00EA28A4">
        <w:t>decimalni</w:t>
      </w:r>
      <w:r w:rsidR="00311581" w:rsidRPr="00EA28A4">
        <w:t xml:space="preserve"> </w:t>
      </w:r>
      <w:r w:rsidRPr="00EA28A4">
        <w:t>mest</w:t>
      </w:r>
      <w:r w:rsidR="00C333D8" w:rsidRPr="00EA28A4">
        <w:t>i</w:t>
      </w:r>
      <w:r w:rsidRPr="00EA28A4">
        <w:t xml:space="preserve"> (0,</w:t>
      </w:r>
      <w:r w:rsidR="00E47752" w:rsidRPr="00EA28A4">
        <w:t>00</w:t>
      </w:r>
      <w:r w:rsidR="009C10BB" w:rsidRPr="00EA28A4">
        <w:t>)</w:t>
      </w:r>
      <w:r w:rsidR="00B93041" w:rsidRPr="00EA28A4">
        <w:t>.</w:t>
      </w:r>
    </w:p>
    <w:p w14:paraId="0C06DF8F" w14:textId="77777777" w:rsidR="00B53DB6" w:rsidRPr="00EA28A4" w:rsidRDefault="00B53DB6">
      <w:pPr>
        <w:spacing w:line="240" w:lineRule="auto"/>
        <w:rPr>
          <w:b/>
        </w:rPr>
      </w:pPr>
    </w:p>
    <w:p w14:paraId="732A622E" w14:textId="77777777" w:rsidR="00391910" w:rsidRPr="00EA28A4" w:rsidRDefault="00391910">
      <w:pPr>
        <w:spacing w:line="240" w:lineRule="auto"/>
        <w:jc w:val="center"/>
        <w:rPr>
          <w:b/>
          <w:u w:val="single"/>
        </w:rPr>
      </w:pPr>
      <w:r w:rsidRPr="00EA28A4">
        <w:rPr>
          <w:b/>
          <w:u w:val="single"/>
        </w:rPr>
        <w:lastRenderedPageBreak/>
        <w:t>9.</w:t>
      </w:r>
    </w:p>
    <w:p w14:paraId="38BAAD14" w14:textId="77777777" w:rsidR="00E143B5" w:rsidRPr="00EA28A4" w:rsidRDefault="00E143B5" w:rsidP="00E143B5">
      <w:pPr>
        <w:spacing w:line="240" w:lineRule="auto"/>
        <w:rPr>
          <w:b/>
          <w:u w:val="single"/>
        </w:rPr>
      </w:pPr>
      <w:r w:rsidRPr="003E5431">
        <w:rPr>
          <w:b/>
          <w:u w:val="single"/>
        </w:rPr>
        <w:t>MERILO ZA IZBOR PONUDBE</w:t>
      </w:r>
    </w:p>
    <w:p w14:paraId="6C8EB207" w14:textId="77777777" w:rsidR="00E143B5" w:rsidRPr="00EA28A4" w:rsidRDefault="00E143B5">
      <w:pPr>
        <w:spacing w:line="240" w:lineRule="auto"/>
        <w:rPr>
          <w:b/>
        </w:rPr>
      </w:pPr>
    </w:p>
    <w:p w14:paraId="08C43485" w14:textId="77777777" w:rsidR="003E5431" w:rsidRDefault="003E5431" w:rsidP="003E5431">
      <w:pPr>
        <w:spacing w:line="240" w:lineRule="auto"/>
      </w:pPr>
      <w:bookmarkStart w:id="16" w:name="_Hlk519517944"/>
      <w:r>
        <w:t xml:space="preserve">Za izbor najugodnejšega ponudnika bo uporabljeno merilo ekonomsko najugodnejša ponudba, in sicer </w:t>
      </w:r>
    </w:p>
    <w:p w14:paraId="6A1F8783" w14:textId="3921F796" w:rsidR="003E5431" w:rsidRDefault="003E5431" w:rsidP="003E5431">
      <w:pPr>
        <w:spacing w:line="240" w:lineRule="auto"/>
      </w:pPr>
      <w:r>
        <w:t>najnižja skupna ponudbena vrednost dobave delovnega stroja (točka A.) in rednega servisa delovnega stroja za čas garancijske dobe (B).</w:t>
      </w:r>
    </w:p>
    <w:p w14:paraId="569EAB71" w14:textId="77777777" w:rsidR="003E5431" w:rsidRDefault="003E5431" w:rsidP="003E5431">
      <w:pPr>
        <w:spacing w:line="240" w:lineRule="auto"/>
      </w:pPr>
    </w:p>
    <w:p w14:paraId="2023FBC0" w14:textId="77777777" w:rsidR="003E5431" w:rsidRPr="003665CE" w:rsidRDefault="003E5431" w:rsidP="003E5431">
      <w:pPr>
        <w:spacing w:line="240" w:lineRule="auto"/>
        <w:rPr>
          <w:b/>
          <w:bCs/>
          <w:u w:val="single"/>
        </w:rPr>
      </w:pPr>
      <w:r w:rsidRPr="003665CE">
        <w:rPr>
          <w:b/>
          <w:bCs/>
          <w:u w:val="single"/>
        </w:rPr>
        <w:t>A+B = SKUPNA PONUDBENA VREDNOST (v EUR brez DDV)</w:t>
      </w:r>
    </w:p>
    <w:p w14:paraId="1F7DA53B" w14:textId="77777777" w:rsidR="003E5431" w:rsidRDefault="003E5431" w:rsidP="003E5431">
      <w:pPr>
        <w:spacing w:line="240" w:lineRule="auto"/>
      </w:pPr>
      <w:r>
        <w:t xml:space="preserve"> </w:t>
      </w:r>
    </w:p>
    <w:p w14:paraId="0169134B" w14:textId="32388FEB" w:rsidR="003E5431" w:rsidRDefault="003E5431" w:rsidP="003E5431">
      <w:pPr>
        <w:spacing w:line="240" w:lineRule="auto"/>
      </w:pPr>
      <w:r>
        <w:t>Alternativne in variantne ponudbe niso dovoljene. Vsak ponudnik lahko predloži le eno ponudbo. Ponudnika, ki bo oddal več kot eno ponudbo, bo naročnik izločil glede vseh ponudb, ki jih je oddal.</w:t>
      </w:r>
    </w:p>
    <w:bookmarkEnd w:id="16"/>
    <w:p w14:paraId="281ED08F" w14:textId="77777777" w:rsidR="00154571" w:rsidRDefault="00154571" w:rsidP="003E5431">
      <w:pPr>
        <w:spacing w:line="240" w:lineRule="auto"/>
        <w:rPr>
          <w:bCs/>
        </w:rPr>
      </w:pPr>
    </w:p>
    <w:p w14:paraId="59155BE1" w14:textId="58BED739" w:rsidR="00391910" w:rsidRPr="00CE2EBA" w:rsidRDefault="00391910">
      <w:pPr>
        <w:spacing w:line="240" w:lineRule="auto"/>
        <w:jc w:val="center"/>
        <w:rPr>
          <w:b/>
          <w:u w:val="single"/>
        </w:rPr>
      </w:pPr>
      <w:r w:rsidRPr="00CE2EBA">
        <w:rPr>
          <w:b/>
          <w:u w:val="single"/>
        </w:rPr>
        <w:t>10.</w:t>
      </w: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615B903D" w:rsidR="009155D1" w:rsidRPr="00725C13" w:rsidRDefault="00C11E02">
      <w:pPr>
        <w:spacing w:line="240" w:lineRule="auto"/>
      </w:pPr>
      <w:r w:rsidRPr="008B4F65">
        <w:t xml:space="preserve">Ponudba </w:t>
      </w:r>
      <w:r w:rsidR="00563C82" w:rsidRPr="008B4F65">
        <w:t>mora</w:t>
      </w:r>
      <w:r w:rsidR="00750E94" w:rsidRPr="008B4F65">
        <w:t xml:space="preserve"> biti veljav</w:t>
      </w:r>
      <w:r w:rsidR="00563C82" w:rsidRPr="008B4F65">
        <w:t>n</w:t>
      </w:r>
      <w:r w:rsidRPr="008B4F65">
        <w:t xml:space="preserve">a </w:t>
      </w:r>
      <w:r w:rsidR="00B53DB6">
        <w:t>najkasneje do 30. 9. 2021.</w:t>
      </w:r>
      <w:r w:rsidRPr="008B4F65">
        <w:t xml:space="preserve">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6CE0D173" w14:textId="77777777" w:rsidR="005956F2" w:rsidRPr="00725C13" w:rsidRDefault="005956F2">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3591B607" w14:textId="77777777" w:rsidR="002E7167" w:rsidRPr="00725C13" w:rsidRDefault="00563C82">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47462000" w14:textId="4CEBFEDC" w:rsidR="00081122" w:rsidRPr="00081122" w:rsidRDefault="00081122" w:rsidP="005956F2">
      <w:pPr>
        <w:spacing w:line="240" w:lineRule="auto"/>
        <w:rPr>
          <w:u w:val="single"/>
        </w:rPr>
      </w:pPr>
      <w:r w:rsidRPr="00D74FA3">
        <w:rPr>
          <w:u w:val="single"/>
        </w:rPr>
        <w:t>A</w:t>
      </w:r>
      <w:r w:rsidR="00A47046" w:rsidRPr="00D74FA3">
        <w:rPr>
          <w:u w:val="single"/>
        </w:rPr>
        <w:t>1</w:t>
      </w:r>
      <w:r w:rsidRPr="00D74FA3">
        <w:rPr>
          <w:u w:val="single"/>
        </w:rPr>
        <w:t xml:space="preserve">. Finančno zavarovanje za dobro izvedbo </w:t>
      </w:r>
      <w:r w:rsidR="00B93041">
        <w:rPr>
          <w:u w:val="single"/>
        </w:rPr>
        <w:t xml:space="preserve">pogodbenih obveznosti </w:t>
      </w:r>
      <w:r w:rsidRPr="00081122">
        <w:rPr>
          <w:u w:val="single"/>
        </w:rPr>
        <w:t xml:space="preserve">  </w:t>
      </w:r>
    </w:p>
    <w:p w14:paraId="68468381" w14:textId="77777777" w:rsidR="00B05D73" w:rsidRPr="00725C13" w:rsidRDefault="00B05D73">
      <w:pPr>
        <w:spacing w:line="240" w:lineRule="auto"/>
      </w:pPr>
    </w:p>
    <w:p w14:paraId="742FCE17" w14:textId="11FAB706" w:rsidR="002C08BF" w:rsidRDefault="00FC21C4">
      <w:pPr>
        <w:spacing w:line="240" w:lineRule="auto"/>
      </w:pPr>
      <w:r w:rsidRPr="00725C13">
        <w:t xml:space="preserve">Kot zavarovanje za dobro izvedbo </w:t>
      </w:r>
      <w:r w:rsidR="00B93041">
        <w:t>pogodbenih obveznosti</w:t>
      </w:r>
      <w:r w:rsidR="00636131">
        <w:t xml:space="preserve"> </w:t>
      </w:r>
      <w:r w:rsidR="002C08BF">
        <w:t xml:space="preserve">bo </w:t>
      </w:r>
      <w:r w:rsidRPr="00725C13">
        <w:t>mora</w:t>
      </w:r>
      <w:r w:rsidR="002C08BF">
        <w:t>l</w:t>
      </w:r>
      <w:r w:rsidRPr="00725C13">
        <w:t xml:space="preserve"> izbrani ponudnik predložiti </w:t>
      </w:r>
      <w:r w:rsidR="002C08BF">
        <w:rPr>
          <w:i/>
        </w:rPr>
        <w:t>b</w:t>
      </w:r>
      <w:r w:rsidRPr="00725C13">
        <w:rPr>
          <w:i/>
        </w:rPr>
        <w:t xml:space="preserve">ančno garancijo </w:t>
      </w:r>
      <w:r w:rsidR="00171E20" w:rsidRPr="00725C13">
        <w:rPr>
          <w:i/>
        </w:rPr>
        <w:t xml:space="preserve">ali kavcijsko zavarovanje </w:t>
      </w:r>
      <w:r w:rsidRPr="00725C13">
        <w:rPr>
          <w:i/>
        </w:rPr>
        <w:t>za dobro izvedbo</w:t>
      </w:r>
      <w:r w:rsidR="002910B5">
        <w:rPr>
          <w:i/>
        </w:rPr>
        <w:t xml:space="preserve"> </w:t>
      </w:r>
      <w:r w:rsidR="00B93041">
        <w:rPr>
          <w:i/>
        </w:rPr>
        <w:t>pogodbenih obveznosti</w:t>
      </w:r>
      <w:r w:rsidR="00636131">
        <w:rPr>
          <w:i/>
        </w:rPr>
        <w:t xml:space="preserve"> </w:t>
      </w:r>
      <w:r w:rsidRPr="00725C13">
        <w:t xml:space="preserve">(skladno </w:t>
      </w:r>
      <w:r w:rsidR="00AC750C" w:rsidRPr="00725C13">
        <w:t>z OBR-</w:t>
      </w:r>
      <w:r w:rsidR="00D70600">
        <w:t>9</w:t>
      </w:r>
      <w:r w:rsidRPr="00725C13">
        <w:t xml:space="preserve"> v </w:t>
      </w:r>
      <w:r w:rsidRPr="00247D66">
        <w:t>razpisni dokumentaciji)</w:t>
      </w:r>
      <w:r w:rsidR="003665CE">
        <w:t xml:space="preserve"> ali depozit. </w:t>
      </w:r>
    </w:p>
    <w:p w14:paraId="33E980E5" w14:textId="77777777" w:rsidR="003665CE" w:rsidRDefault="003665CE">
      <w:pPr>
        <w:spacing w:line="240" w:lineRule="auto"/>
      </w:pPr>
    </w:p>
    <w:p w14:paraId="1866FF1C" w14:textId="4AD82E75" w:rsidR="00FC21C4" w:rsidRPr="0069443C" w:rsidRDefault="00FC21C4">
      <w:pPr>
        <w:spacing w:line="240" w:lineRule="auto"/>
      </w:pPr>
      <w:r w:rsidRPr="00247D66">
        <w:t xml:space="preserve">Zahtevana višina </w:t>
      </w:r>
      <w:r w:rsidR="002C08BF">
        <w:t xml:space="preserve">finančnega </w:t>
      </w:r>
      <w:r w:rsidR="002C08BF" w:rsidRPr="0093189D">
        <w:t xml:space="preserve">zavarovanja </w:t>
      </w:r>
      <w:r w:rsidRPr="0093189D">
        <w:t xml:space="preserve">je </w:t>
      </w:r>
      <w:bookmarkStart w:id="17" w:name="_Hlk21609239"/>
      <w:r w:rsidR="007572C8" w:rsidRPr="0093189D">
        <w:t xml:space="preserve">10 % pogodbene vrednosti </w:t>
      </w:r>
      <w:r w:rsidR="003665CE">
        <w:t xml:space="preserve">točke A. </w:t>
      </w:r>
      <w:r w:rsidR="007572C8" w:rsidRPr="0093189D">
        <w:t>z DDV</w:t>
      </w:r>
      <w:bookmarkEnd w:id="17"/>
      <w:r w:rsidR="001D6D17">
        <w:t xml:space="preserve">. </w:t>
      </w:r>
      <w:r w:rsidR="0069443C" w:rsidRPr="002D6498">
        <w:t xml:space="preserve">Finančno zavarovanje mora veljati še </w:t>
      </w:r>
      <w:r w:rsidR="00C66FFF">
        <w:t>trideset (</w:t>
      </w:r>
      <w:r w:rsidR="0069443C" w:rsidRPr="002D6498">
        <w:t>30</w:t>
      </w:r>
      <w:r w:rsidR="00C66FFF">
        <w:t>)</w:t>
      </w:r>
      <w:r w:rsidR="0069443C" w:rsidRPr="002D6498">
        <w:t xml:space="preserve"> dni po koncu veljavnosti </w:t>
      </w:r>
      <w:r w:rsidR="00B93041">
        <w:t>pogodbe</w:t>
      </w:r>
      <w:r w:rsidR="001D6D17">
        <w:t xml:space="preserve">. </w:t>
      </w:r>
      <w:r w:rsidR="007572C8">
        <w:t>Izbrani 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00D16170">
        <w:t xml:space="preserve">pogodbenih </w:t>
      </w:r>
      <w:r w:rsidRPr="00725C13">
        <w:t xml:space="preserve">obveznosti v roku </w:t>
      </w:r>
      <w:r w:rsidR="000103F5" w:rsidRPr="008B4F65">
        <w:t>petnajst (</w:t>
      </w:r>
      <w:r w:rsidRPr="008B4F65">
        <w:t>15</w:t>
      </w:r>
      <w:r w:rsidR="000103F5" w:rsidRPr="008B4F65">
        <w:t>)</w:t>
      </w:r>
      <w:r w:rsidRPr="00725C13">
        <w:t xml:space="preserve"> dni po podpisu </w:t>
      </w:r>
      <w:r w:rsidR="00D16170">
        <w:t>pogodbe</w:t>
      </w:r>
      <w:r w:rsidR="001D6D17">
        <w:t xml:space="preserve">. </w:t>
      </w:r>
      <w:r w:rsidR="00D16170">
        <w:t>Pogodba</w:t>
      </w:r>
      <w:r w:rsidR="00C90D80">
        <w:t xml:space="preserve"> </w:t>
      </w:r>
      <w:r w:rsidR="00152D65">
        <w:t>bo postal</w:t>
      </w:r>
      <w:r w:rsidR="00D16170">
        <w:t>a</w:t>
      </w:r>
      <w:r w:rsidR="00152D65">
        <w:t xml:space="preserve"> </w:t>
      </w:r>
      <w:r w:rsidR="009B2006" w:rsidRPr="00725C13">
        <w:t>veljav</w:t>
      </w:r>
      <w:r w:rsidR="00D16170">
        <w:t>na</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 xml:space="preserve">varovanje za dobro izvedbo </w:t>
      </w:r>
      <w:r w:rsidR="00D16170">
        <w:t>pogodbenih obveznosti</w:t>
      </w:r>
      <w:r w:rsidR="003E7900">
        <w:t xml:space="preserve"> </w:t>
      </w:r>
      <w:r w:rsidRPr="00725C13">
        <w:t>lahko naročnik unovči v primeru, če ponudnik svoj</w:t>
      </w:r>
      <w:r w:rsidR="000F0D69">
        <w:t>ih</w:t>
      </w:r>
      <w:r w:rsidRPr="00725C13">
        <w:t xml:space="preserve"> obveznosti</w:t>
      </w:r>
      <w:r w:rsidR="000F0D69">
        <w:t xml:space="preserve"> </w:t>
      </w:r>
      <w:r w:rsidR="003E7900">
        <w:t xml:space="preserve">iz </w:t>
      </w:r>
      <w:r w:rsidR="00D16170">
        <w:t>pogodbe</w:t>
      </w:r>
      <w:r w:rsidR="003E7900">
        <w:t xml:space="preserve"> </w:t>
      </w:r>
      <w:r w:rsidRPr="00725C13">
        <w:t xml:space="preserve">ne opravi v dogovorjeni kvaliteti, obsegu in rokih. </w:t>
      </w:r>
    </w:p>
    <w:p w14:paraId="42558E91" w14:textId="77777777" w:rsidR="00FC21C4" w:rsidRPr="00725C13" w:rsidRDefault="00FC21C4">
      <w:pPr>
        <w:spacing w:line="240" w:lineRule="auto"/>
      </w:pPr>
    </w:p>
    <w:p w14:paraId="674B2FC2" w14:textId="62D1F459" w:rsidR="00FC21C4" w:rsidRPr="00725C13" w:rsidRDefault="00FC21C4">
      <w:pPr>
        <w:spacing w:line="240" w:lineRule="auto"/>
      </w:pPr>
      <w:r w:rsidRPr="00725C13">
        <w:t xml:space="preserve">Ponudnik priloži k ponudbi </w:t>
      </w:r>
      <w:r w:rsidR="00C07A1C">
        <w:t>podpisan</w:t>
      </w:r>
      <w:r w:rsidR="006C65C4" w:rsidRPr="00725C13">
        <w:t xml:space="preserve"> </w:t>
      </w:r>
      <w:r w:rsidRPr="00725C13">
        <w:t>vzorec bančne garancije</w:t>
      </w:r>
      <w:r w:rsidR="00171E20" w:rsidRPr="00725C13">
        <w:t xml:space="preserve"> ali kavcijskega zavarovanja </w:t>
      </w:r>
      <w:r w:rsidRPr="00725C13">
        <w:t xml:space="preserve">za dobro izvedbo </w:t>
      </w:r>
      <w:r w:rsidR="00D16170">
        <w:t xml:space="preserve">pogodbenih obveznosti </w:t>
      </w:r>
      <w:r w:rsidRPr="00725C13">
        <w:t>(OBR-</w:t>
      </w:r>
      <w:r w:rsidR="00BB2BFE">
        <w:t>9</w:t>
      </w:r>
      <w:r w:rsidRPr="00725C13">
        <w:t>)</w:t>
      </w:r>
      <w:r w:rsidR="006E7E12" w:rsidRPr="00725C13">
        <w:t xml:space="preserve">. </w:t>
      </w:r>
    </w:p>
    <w:p w14:paraId="4D7CA291" w14:textId="41756DFE" w:rsidR="00C06BE0" w:rsidRPr="005956F2" w:rsidRDefault="00C06BE0" w:rsidP="00D16170">
      <w:pPr>
        <w:spacing w:line="240" w:lineRule="auto"/>
        <w:rPr>
          <w:u w:val="single"/>
        </w:rPr>
      </w:pPr>
    </w:p>
    <w:p w14:paraId="51097BFE" w14:textId="770BBB7F" w:rsidR="00C06BE0" w:rsidRPr="005956F2" w:rsidRDefault="00C06BE0" w:rsidP="00D16170">
      <w:pPr>
        <w:spacing w:line="240" w:lineRule="auto"/>
        <w:rPr>
          <w:u w:val="single"/>
        </w:rPr>
      </w:pPr>
      <w:r w:rsidRPr="005956F2">
        <w:rPr>
          <w:u w:val="single"/>
        </w:rPr>
        <w:t xml:space="preserve">A2. Finančno zavarovanje za odpravo pomanjkljivosti in napak v garancijski dobi </w:t>
      </w:r>
    </w:p>
    <w:p w14:paraId="1824FFBC" w14:textId="5E7387DE" w:rsidR="007572C8" w:rsidRDefault="007572C8" w:rsidP="00D16170">
      <w:pPr>
        <w:spacing w:line="240" w:lineRule="auto"/>
      </w:pPr>
    </w:p>
    <w:p w14:paraId="739A9C07" w14:textId="778923F6" w:rsidR="00C06BE0" w:rsidRDefault="007572C8" w:rsidP="00D16170">
      <w:pPr>
        <w:spacing w:line="240" w:lineRule="auto"/>
      </w:pPr>
      <w:r w:rsidRPr="007572C8">
        <w:t xml:space="preserve">Izbran ponudnik bo moral naročniku v roku deset </w:t>
      </w:r>
      <w:r>
        <w:t xml:space="preserve">(10) </w:t>
      </w:r>
      <w:r w:rsidRPr="007572C8">
        <w:t xml:space="preserve">dni po primopredaji </w:t>
      </w:r>
      <w:r w:rsidR="003665CE">
        <w:t>tehnološke opreme</w:t>
      </w:r>
      <w:r w:rsidRPr="007572C8">
        <w:t xml:space="preserve"> in pred potekom veljavnosti finančnega zavarovanja za dobro izvedbo pogodbenih obveznosti naročniku izročiti finančno zavarovanje za odpravo napak v garancijskem roku (</w:t>
      </w:r>
      <w:r w:rsidRPr="0093189D">
        <w:t>skladno z vzorcem v razpisni dokumentaciji – OBR-1</w:t>
      </w:r>
      <w:r w:rsidR="00D70600">
        <w:t>0</w:t>
      </w:r>
      <w:r w:rsidRPr="0093189D">
        <w:t xml:space="preserve">) v višini 5 % od pogodbene vrednosti </w:t>
      </w:r>
      <w:r w:rsidR="003665CE">
        <w:t xml:space="preserve">točke A. </w:t>
      </w:r>
      <w:r w:rsidRPr="0093189D">
        <w:t xml:space="preserve">z </w:t>
      </w:r>
      <w:r w:rsidR="00552F24" w:rsidRPr="0093189D">
        <w:t>DDV</w:t>
      </w:r>
      <w:r w:rsidRPr="0093189D">
        <w:t xml:space="preserve">, z veljavnostjo minimalno dveh let (garancijska doba </w:t>
      </w:r>
      <w:r w:rsidR="00B766C7">
        <w:t>delovnega stroja</w:t>
      </w:r>
      <w:r w:rsidRPr="0093189D">
        <w:t xml:space="preserve">) in </w:t>
      </w:r>
      <w:r w:rsidR="00F9575A" w:rsidRPr="0093189D">
        <w:t>30</w:t>
      </w:r>
      <w:r w:rsidRPr="0093189D">
        <w:t xml:space="preserve"> dni od dobave</w:t>
      </w:r>
      <w:r w:rsidRPr="007572C8">
        <w:t xml:space="preserve"> </w:t>
      </w:r>
      <w:r w:rsidR="00A57D71">
        <w:t>delovnega stroja</w:t>
      </w:r>
      <w:r w:rsidRPr="007572C8">
        <w:t>.</w:t>
      </w:r>
      <w:r>
        <w:t xml:space="preserve"> </w:t>
      </w:r>
      <w:r w:rsidRPr="007572C8">
        <w:t>Naročnik lahko unovči zavarovanje za odpravo napak v garancijskem roku v primeru, da ponudnik ne bo izvrševal garancijskih obveznosti v rokih in na način, kot je opredeljeno v pogodbi in ponudbi ponudnika.</w:t>
      </w:r>
    </w:p>
    <w:p w14:paraId="168679C3" w14:textId="77777777" w:rsidR="003665CE" w:rsidRDefault="003665CE" w:rsidP="00D16170">
      <w:pPr>
        <w:spacing w:line="240" w:lineRule="auto"/>
      </w:pPr>
    </w:p>
    <w:p w14:paraId="03FAE340" w14:textId="43367318" w:rsidR="00F9575A" w:rsidRPr="005956F2" w:rsidRDefault="00F9575A" w:rsidP="00F9575A">
      <w:pPr>
        <w:spacing w:line="240" w:lineRule="auto"/>
        <w:rPr>
          <w:b/>
          <w:bCs/>
        </w:rPr>
      </w:pPr>
      <w:r w:rsidRPr="005956F2">
        <w:rPr>
          <w:b/>
          <w:bCs/>
        </w:rPr>
        <w:lastRenderedPageBreak/>
        <w:t>Skupna določila za finančna zavarovanja</w:t>
      </w:r>
    </w:p>
    <w:p w14:paraId="08E2BA27" w14:textId="77777777" w:rsidR="006B71CF" w:rsidRDefault="006B71CF" w:rsidP="00F9575A">
      <w:pPr>
        <w:spacing w:line="240" w:lineRule="auto"/>
      </w:pPr>
    </w:p>
    <w:p w14:paraId="78AB4469" w14:textId="28C624DA" w:rsidR="00F9575A" w:rsidRDefault="00F9575A" w:rsidP="00F9575A">
      <w:pPr>
        <w:spacing w:line="240" w:lineRule="auto"/>
      </w:pPr>
      <w:r>
        <w:t>Za finančna zavarovanja velja, da morata biti nepreklicna, brezpogojna in plačljiva na prvi poziv ter mora</w:t>
      </w:r>
      <w:r w:rsidR="00CB1070">
        <w:t>jo</w:t>
      </w:r>
      <w:r>
        <w:t xml:space="preserve"> biti izdana po vzorcih iz razpisne dokumentacije. Uporabljena valuta mora biti enaka valuti javnega naročila. Finančna zavarovanja</w:t>
      </w:r>
      <w:r w:rsidR="00CB1070">
        <w:t xml:space="preserve"> mora ponudnik predložiti ob upoštevanju zahtevane vsebine iz vzorca finančnega zavarovanja iz razpisne dokumentacije. Predložena finančna zavarovanja </w:t>
      </w:r>
      <w:r>
        <w:t>po vsebini ne sme</w:t>
      </w:r>
      <w:r w:rsidR="00CB1070">
        <w:t>jo</w:t>
      </w:r>
      <w:r>
        <w:t xml:space="preserve"> odstopati od vzorcev iz razpisne dokumentacije in ne sme</w:t>
      </w:r>
      <w:r w:rsidR="00CB1070">
        <w:t xml:space="preserve">jo </w:t>
      </w:r>
      <w:r>
        <w:t>vsebovati dodatnih pogojev za izplačilo, krajših rokov, kot jih je določil naročnik, nižjega zneska, kot ga je določil naročnik</w:t>
      </w:r>
      <w:r w:rsidR="00CB1070">
        <w:t>.</w:t>
      </w:r>
    </w:p>
    <w:p w14:paraId="678AA595" w14:textId="4C376AA9" w:rsidR="00EB25D9" w:rsidRDefault="00EB25D9" w:rsidP="00F9575A">
      <w:pPr>
        <w:spacing w:line="240" w:lineRule="auto"/>
      </w:pPr>
      <w:r w:rsidRPr="00EB25D9">
        <w:t>V primeru izdaje bančnih garancij, morajo le te biti izdane tako, da zanje veljajo »Enotna pravila za garancije na poziv (EPGP) revizija iz leta 2010, izdana pri MTZ pod št. 758«.</w:t>
      </w:r>
    </w:p>
    <w:p w14:paraId="0503BDC6" w14:textId="77777777" w:rsidR="00EB25D9" w:rsidRDefault="00EB25D9" w:rsidP="00F9575A">
      <w:pPr>
        <w:spacing w:line="240" w:lineRule="auto"/>
      </w:pPr>
    </w:p>
    <w:p w14:paraId="654F97FA" w14:textId="5BA5BCA6" w:rsidR="00F9575A" w:rsidRPr="00D16170" w:rsidRDefault="00F9575A" w:rsidP="00D16170">
      <w:pPr>
        <w:spacing w:line="240" w:lineRule="auto"/>
      </w:pPr>
      <w:r>
        <w:t>Pri ponudbi s podizvajalci finančni zavarovanji predloži glavni ponudnik, pri skupni ponudbi pa nosilec posla.</w:t>
      </w:r>
    </w:p>
    <w:p w14:paraId="42F5F9F3" w14:textId="77777777" w:rsidR="00120A46" w:rsidRPr="00725C13" w:rsidRDefault="007F22C2">
      <w:pPr>
        <w:spacing w:line="240" w:lineRule="auto"/>
        <w:jc w:val="center"/>
      </w:pPr>
      <w:r w:rsidRPr="00725C13">
        <w:rPr>
          <w:b/>
          <w:u w:val="single"/>
        </w:rPr>
        <w:t>1</w:t>
      </w:r>
      <w:r w:rsidR="002D066D" w:rsidRPr="00725C13">
        <w:rPr>
          <w:b/>
          <w:u w:val="single"/>
        </w:rPr>
        <w:t>2</w:t>
      </w:r>
      <w:r w:rsidR="00391910" w:rsidRPr="00725C13">
        <w:rPr>
          <w:b/>
          <w:u w:val="single"/>
        </w:rPr>
        <w:t>.</w:t>
      </w: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29E2C85D" w14:textId="0AE77E7D" w:rsidR="006C1A44" w:rsidRDefault="000A2CD6" w:rsidP="006C1A44">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6DEC49B7" w14:textId="77777777" w:rsidR="00B53DB6" w:rsidRPr="006C1A44" w:rsidRDefault="00B53DB6" w:rsidP="006C1A44">
      <w:pPr>
        <w:spacing w:line="240" w:lineRule="auto"/>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7BE43E12" w14:textId="77777777" w:rsidR="0034096D" w:rsidRPr="00725C13" w:rsidRDefault="0034096D">
      <w:pPr>
        <w:spacing w:line="240" w:lineRule="auto"/>
      </w:pP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77777777" w:rsidR="00120A46" w:rsidRPr="00725C13" w:rsidRDefault="00120A46">
      <w:pPr>
        <w:pStyle w:val="Naslov5"/>
        <w:numPr>
          <w:ilvl w:val="12"/>
          <w:numId w:val="0"/>
        </w:numPr>
        <w:jc w:val="both"/>
        <w:rPr>
          <w:rFonts w:asciiTheme="minorHAnsi" w:hAnsiTheme="minorHAnsi"/>
          <w:b w:val="0"/>
          <w:sz w:val="22"/>
          <w:szCs w:val="22"/>
        </w:rPr>
      </w:pPr>
    </w:p>
    <w:p w14:paraId="232C76AE" w14:textId="01B70616" w:rsidR="00A57D71"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65712FA4" w14:textId="77777777" w:rsidR="008D1A27" w:rsidRDefault="008D1A27" w:rsidP="00080D9B">
      <w:pPr>
        <w:spacing w:line="240" w:lineRule="auto"/>
        <w:rPr>
          <w:rFonts w:eastAsia="Times New Roman" w:cstheme="minorHAnsi"/>
        </w:rPr>
      </w:pPr>
    </w:p>
    <w:p w14:paraId="6469895C" w14:textId="6805020C"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47F66023" w14:textId="0755D56A" w:rsidR="00080D9B" w:rsidRDefault="00080D9B" w:rsidP="00080D9B">
      <w:pPr>
        <w:spacing w:line="240" w:lineRule="auto"/>
        <w:rPr>
          <w:rFonts w:eastAsia="Times New Roman" w:cstheme="minorHAnsi"/>
        </w:rPr>
      </w:pPr>
      <w:r w:rsidRPr="00080D9B">
        <w:rPr>
          <w:rFonts w:eastAsia="Times New Roman" w:cstheme="minorHAnsi"/>
        </w:rPr>
        <w:t xml:space="preserve">Naročnik bo pred oddajo javnega naročila preveril obstoj in vsebino podatkov iz najugodnejše ponudbe. Pri preverjanju sposobnosti ponudnika bo naročnik upošteval podatke iz uradnih evidenc, ki jih je pridobil oziroma jih je predložil ponudnik v drugih postopkih oddaje javnega naročila, če potrdila odražajo zadnje stanje.  Naročnik si pridržuje pravico do preveritve verodostojnosti predloženih dokazil pri podpisniku le-teh. </w:t>
      </w:r>
    </w:p>
    <w:p w14:paraId="62C9B378" w14:textId="77777777" w:rsidR="00CB1070" w:rsidRDefault="00CB1070" w:rsidP="00080D9B">
      <w:pPr>
        <w:spacing w:line="240" w:lineRule="auto"/>
        <w:rPr>
          <w:rFonts w:eastAsia="Times New Roman" w:cstheme="minorHAnsi"/>
        </w:rPr>
      </w:pPr>
    </w:p>
    <w:p w14:paraId="6A6C836C" w14:textId="7CF873BB" w:rsidR="007A3E66" w:rsidRPr="007A3E66" w:rsidRDefault="007A3E66" w:rsidP="007A3E66">
      <w:pPr>
        <w:spacing w:line="240" w:lineRule="auto"/>
        <w:rPr>
          <w:b/>
          <w:bCs/>
          <w:u w:val="single"/>
        </w:rPr>
      </w:pPr>
      <w:r w:rsidRPr="007A3E66">
        <w:rPr>
          <w:b/>
          <w:bCs/>
          <w:u w:val="single"/>
        </w:rPr>
        <w:lastRenderedPageBreak/>
        <w:t>Jezik ponudbe</w:t>
      </w:r>
    </w:p>
    <w:p w14:paraId="627CC2CB" w14:textId="77777777" w:rsidR="007A3E66" w:rsidRDefault="007A3E66" w:rsidP="007A3E66">
      <w:pPr>
        <w:spacing w:line="240" w:lineRule="auto"/>
      </w:pPr>
    </w:p>
    <w:p w14:paraId="7322DCCE" w14:textId="4FA025F2" w:rsidR="007A3E66" w:rsidRDefault="007A3E66" w:rsidP="00080D9B">
      <w:pPr>
        <w:spacing w:line="240" w:lineRule="auto"/>
      </w:pPr>
      <w:r w:rsidRPr="008A0B5D">
        <w:t>Ponudba mora biti predložena v slovenskem jeziku. Propagandni material, tehničn</w:t>
      </w:r>
      <w:r>
        <w:t>e</w:t>
      </w:r>
      <w:r w:rsidRPr="008A0B5D">
        <w:t xml:space="preserve"> specifikacij</w:t>
      </w:r>
      <w:r>
        <w:t>e</w:t>
      </w:r>
      <w:r w:rsidRPr="008A0B5D">
        <w:t>, certifikati in druga dokumentacija, ki se nanaša na tehnične značilnosti in kakovost predmeta javnega naročila</w:t>
      </w:r>
      <w:r>
        <w:t>,</w:t>
      </w:r>
      <w:r w:rsidRPr="008A0B5D">
        <w:t xml:space="preserve"> so lahko priloženi </w:t>
      </w:r>
      <w:r w:rsidRPr="00F9575A">
        <w:t>v angleškem jeziku.</w:t>
      </w:r>
      <w:r w:rsidRPr="008A0B5D">
        <w:t xml:space="preserve"> Naročnik bo ponudnika po potrebi pozval, da predloži uradno prevedene</w:t>
      </w:r>
      <w:r>
        <w:t xml:space="preserve"> overjene</w:t>
      </w:r>
      <w:r w:rsidRPr="008A0B5D">
        <w:t xml:space="preserve"> dokumente v slovenskem jeziku.</w:t>
      </w:r>
    </w:p>
    <w:p w14:paraId="1160F4E8" w14:textId="77777777" w:rsidR="00D16170" w:rsidRPr="00D16170" w:rsidRDefault="00D16170" w:rsidP="00080D9B">
      <w:pPr>
        <w:spacing w:line="240" w:lineRule="auto"/>
      </w:pP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1D49C77A" w14:textId="0D16C6F5" w:rsidR="00552F24" w:rsidRPr="0093189D" w:rsidRDefault="00120A46" w:rsidP="0093189D">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7F0DC940" w14:textId="3EC5A79B" w:rsidR="008D1A27" w:rsidRPr="00725C13" w:rsidRDefault="00D43602">
      <w:pPr>
        <w:numPr>
          <w:ilvl w:val="12"/>
          <w:numId w:val="0"/>
        </w:numPr>
        <w:spacing w:line="240" w:lineRule="auto"/>
      </w:pPr>
      <w:r w:rsidRPr="00725C13">
        <w:t xml:space="preserve">Ponudnik </w:t>
      </w:r>
      <w:r w:rsidR="00B53DB6">
        <w:t>z oddajo ponudbe v sistem e-JN potrjuje, da se strinja z vsebino vzorcev pogodbe ter vzorcev finančnih zavarovanj za dobro izvedbo pogodbenih obveznosti kot tudi za odpravo pomanjkljivosti in napak v garancijski dobi.</w:t>
      </w:r>
    </w:p>
    <w:p w14:paraId="3FF6EED5" w14:textId="77777777" w:rsidR="00D43602" w:rsidRPr="00725C13" w:rsidRDefault="00D43602">
      <w:pPr>
        <w:numPr>
          <w:ilvl w:val="12"/>
          <w:numId w:val="0"/>
        </w:numPr>
        <w:spacing w:line="240" w:lineRule="auto"/>
      </w:pPr>
    </w:p>
    <w:p w14:paraId="7DE2B69B" w14:textId="77777777" w:rsidR="00390CB6" w:rsidRPr="00725C13" w:rsidRDefault="004B6AAA">
      <w:pPr>
        <w:spacing w:line="240" w:lineRule="auto"/>
        <w:jc w:val="center"/>
      </w:pPr>
      <w:r w:rsidRPr="00725C13">
        <w:rPr>
          <w:b/>
          <w:u w:val="single"/>
        </w:rPr>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podizvajanje. </w:t>
      </w:r>
    </w:p>
    <w:p w14:paraId="5C8AA631" w14:textId="77777777" w:rsidR="00006498" w:rsidRPr="00725C13" w:rsidRDefault="00006498">
      <w:pPr>
        <w:spacing w:line="240" w:lineRule="auto"/>
      </w:pPr>
    </w:p>
    <w:p w14:paraId="264D387D" w14:textId="77777777" w:rsidR="0093189D"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4FE270FB" w14:textId="2481E57A"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navesti vse podizvajalce ter vsak del javnega naročila, ki ga namerava oddati v podizvajanje,</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1D0BA2F" w14:textId="54097286" w:rsidR="009A4533" w:rsidRDefault="009A4533">
      <w:pPr>
        <w:spacing w:line="240" w:lineRule="auto"/>
        <w:rPr>
          <w:i/>
          <w:u w:val="single"/>
        </w:rPr>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77777777" w:rsidR="00600A49" w:rsidRPr="00600A49" w:rsidRDefault="00600A49" w:rsidP="00600A49">
            <w:pPr>
              <w:rPr>
                <w:iCs/>
              </w:rPr>
            </w:pPr>
            <w:r w:rsidRPr="00600A49">
              <w:rPr>
                <w:iCs/>
              </w:rPr>
              <w:t>-</w:t>
            </w:r>
            <w:r w:rsidRPr="00600A49">
              <w:rPr>
                <w:iCs/>
              </w:rPr>
              <w:tab/>
              <w:t>Zahteva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DEE0A35" w:rsidR="00600A49" w:rsidRDefault="006F7F7D">
      <w:pPr>
        <w:spacing w:line="240" w:lineRule="auto"/>
      </w:pPr>
      <w:r w:rsidRPr="00725C13">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300A97CE" w14:textId="77777777" w:rsidR="00D16170" w:rsidRDefault="00D16170">
      <w:pPr>
        <w:spacing w:line="240" w:lineRule="auto"/>
      </w:pPr>
    </w:p>
    <w:p w14:paraId="0DD43A1C" w14:textId="03B5E4FD"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34D55AE5" w14:textId="77777777" w:rsidR="003665CE"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dobave blaga</w:t>
      </w:r>
      <w:r w:rsidR="00C74597">
        <w:t xml:space="preserve"> </w:t>
      </w:r>
      <w:r w:rsidRPr="00725C13">
        <w:t>in če novi podizvajalec ne izpolnjuje pogojev, ki jih je postavil naročnik v dokumentaciji v zvezi z oddajo javnega naročila. Naročnik bo o morebitni</w:t>
      </w:r>
    </w:p>
    <w:p w14:paraId="4475190F" w14:textId="70D84B80" w:rsidR="000A2CD6" w:rsidRPr="00725C13" w:rsidRDefault="000A2CD6">
      <w:pPr>
        <w:spacing w:line="240" w:lineRule="auto"/>
      </w:pPr>
      <w:r w:rsidRPr="00725C13">
        <w:lastRenderedPageBreak/>
        <w:t xml:space="preserve">zavrnitvi novega podizvajalca obvestil glavnega </w:t>
      </w:r>
      <w:r w:rsidR="004B0F40">
        <w:t>izvajalca</w:t>
      </w:r>
      <w:r w:rsidRPr="00725C13">
        <w:t xml:space="preserve"> najpozneje v desetih dneh od prejema predloga.</w:t>
      </w:r>
    </w:p>
    <w:p w14:paraId="5B4F3F5F" w14:textId="77777777" w:rsidR="00FF067D" w:rsidRDefault="00FF067D">
      <w:pPr>
        <w:spacing w:line="240" w:lineRule="auto"/>
      </w:pP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4707BE2E" w14:textId="2A25C3E8" w:rsidR="000A2CD6" w:rsidRDefault="000A2CD6" w:rsidP="00231A6A">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blago, neposredno povezano s predmetom javnega naročila. </w:t>
      </w:r>
    </w:p>
    <w:p w14:paraId="1897101D" w14:textId="77777777" w:rsidR="005956F2" w:rsidRPr="00725C13" w:rsidRDefault="005956F2">
      <w:pPr>
        <w:spacing w:line="240" w:lineRule="auto"/>
      </w:pPr>
    </w:p>
    <w:p w14:paraId="1FADD1F2" w14:textId="77777777" w:rsidR="00120A46" w:rsidRPr="00725C13" w:rsidRDefault="00B05D73">
      <w:pPr>
        <w:spacing w:line="240" w:lineRule="auto"/>
        <w:jc w:val="center"/>
        <w:rPr>
          <w:b/>
          <w:u w:val="single"/>
        </w:rPr>
      </w:pPr>
      <w:r w:rsidRPr="00725C13">
        <w:rPr>
          <w:b/>
          <w:u w:val="single"/>
        </w:rPr>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1B3A5903" w:rsidR="00A11CD4"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28757A25" w14:textId="77777777" w:rsidR="006B71CF" w:rsidRPr="00725C13" w:rsidRDefault="006B71CF">
      <w:pPr>
        <w:spacing w:line="240" w:lineRule="auto"/>
      </w:pP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5EA29FE7" w14:textId="7EBF9623" w:rsidR="00A57D71" w:rsidRDefault="00367974" w:rsidP="0069443C">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16247C0D" w14:textId="77777777" w:rsidR="00A11CD4" w:rsidRPr="00725C13" w:rsidRDefault="00B05D73">
      <w:pPr>
        <w:spacing w:line="240" w:lineRule="auto"/>
        <w:jc w:val="center"/>
        <w:rPr>
          <w:b/>
          <w:u w:val="single"/>
        </w:rPr>
      </w:pPr>
      <w:r w:rsidRPr="00725C13">
        <w:rPr>
          <w:b/>
          <w:u w:val="single"/>
        </w:rPr>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77777777"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pravni akt (sporazum ali pogodbo) o skupni izvedbi javnega naročila v primeru, da bodo izbrani na </w:t>
      </w:r>
      <w:r w:rsidR="0000770E">
        <w:rPr>
          <w:rFonts w:eastAsia="Calibri"/>
        </w:rPr>
        <w:t>podlagi postopka oddaje javnega naročila</w:t>
      </w:r>
      <w:r w:rsidRPr="00725C13">
        <w:rPr>
          <w:rFonts w:eastAsia="Calibri"/>
        </w:rPr>
        <w:t>.</w:t>
      </w:r>
    </w:p>
    <w:p w14:paraId="1CD9D58D" w14:textId="77777777" w:rsidR="00120A46" w:rsidRPr="00725C13" w:rsidRDefault="00120A46">
      <w:pPr>
        <w:spacing w:line="240" w:lineRule="auto"/>
        <w:ind w:left="15" w:right="15"/>
      </w:pPr>
    </w:p>
    <w:p w14:paraId="4EDAF994" w14:textId="77777777" w:rsidR="006B71CF" w:rsidRDefault="00120A46">
      <w:pPr>
        <w:spacing w:line="240" w:lineRule="auto"/>
        <w:ind w:left="15" w:right="15"/>
      </w:pPr>
      <w:r w:rsidRPr="00725C13">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w:t>
      </w:r>
    </w:p>
    <w:p w14:paraId="6BE23206" w14:textId="2D41C2CD" w:rsidR="00120A46" w:rsidRPr="00725C13" w:rsidRDefault="00120A46">
      <w:pPr>
        <w:spacing w:line="240" w:lineRule="auto"/>
        <w:ind w:left="15" w:right="15"/>
      </w:pPr>
      <w:r w:rsidRPr="00725C13">
        <w:lastRenderedPageBreak/>
        <w:t xml:space="preserve">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565259DA" w14:textId="5531946A" w:rsidR="0051176A"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6A1799BF" w14:textId="77777777" w:rsidR="005956F2" w:rsidRPr="00725C13" w:rsidRDefault="005956F2">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47645CDC" w14:textId="77777777" w:rsidR="00761F12" w:rsidRPr="00600A49"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704B4F71" w14:textId="77777777" w:rsidR="004B2CD9" w:rsidRPr="00600A49" w:rsidRDefault="004B2CD9">
      <w:pPr>
        <w:spacing w:line="240" w:lineRule="auto"/>
      </w:pPr>
    </w:p>
    <w:p w14:paraId="143394FE" w14:textId="77777777" w:rsidR="00A11CD4" w:rsidRPr="00600A49" w:rsidRDefault="00A11CD4">
      <w:pPr>
        <w:spacing w:line="240" w:lineRule="auto"/>
      </w:pPr>
      <w:r w:rsidRPr="00600A49">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65FE7800" w14:textId="77777777" w:rsidR="00A11CD4" w:rsidRPr="00600A49"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A5EF88B" w14:textId="77777777" w:rsidR="0093189D" w:rsidRPr="00725C13" w:rsidRDefault="0093189D">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440C537A" w14:textId="77777777" w:rsidR="00391910" w:rsidRPr="00725C13" w:rsidRDefault="00391910">
      <w:pPr>
        <w:spacing w:line="240" w:lineRule="auto"/>
        <w:rPr>
          <w:b/>
          <w:u w:val="single"/>
        </w:rPr>
      </w:pPr>
    </w:p>
    <w:p w14:paraId="27EB5B12" w14:textId="3F2E4C8D"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D16170">
        <w:rPr>
          <w:b/>
          <w:u w:val="single"/>
        </w:rPr>
        <w:t>POGODBE</w:t>
      </w:r>
    </w:p>
    <w:p w14:paraId="0B117CA9" w14:textId="77777777" w:rsidR="004B2CD9" w:rsidRPr="00725C13" w:rsidRDefault="004B2CD9">
      <w:pPr>
        <w:spacing w:line="240" w:lineRule="auto"/>
      </w:pPr>
    </w:p>
    <w:p w14:paraId="38E81EEF" w14:textId="18A8994D" w:rsidR="00120A46" w:rsidRPr="00725C13" w:rsidRDefault="00160C0F">
      <w:pPr>
        <w:spacing w:line="240" w:lineRule="auto"/>
      </w:pPr>
      <w:r>
        <w:t>Naročnik bo na podlagi pogojev in meril</w:t>
      </w:r>
      <w:r w:rsidR="00487672">
        <w:t xml:space="preserve">, določenih v razpisni dokumentaciji, izbral ponudnika, s katerim bo sklenil </w:t>
      </w:r>
      <w:r w:rsidR="00D16170">
        <w:t>pogodbo</w:t>
      </w:r>
      <w:r w:rsidR="001D6D17">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D16170">
        <w:t>pogodbo</w:t>
      </w:r>
      <w:r w:rsidR="00324C1F" w:rsidRPr="00725C13">
        <w:t xml:space="preserve"> </w:t>
      </w:r>
      <w:r w:rsidR="00120A46" w:rsidRPr="00725C13">
        <w:t xml:space="preserve">podpisati </w:t>
      </w:r>
      <w:r w:rsidR="00321DD4">
        <w:t xml:space="preserve">in </w:t>
      </w:r>
      <w:r w:rsidR="001D6D17">
        <w:t xml:space="preserve">jo </w:t>
      </w:r>
      <w:r w:rsidR="00321DD4">
        <w:t xml:space="preserve">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1D6D17">
        <w:t>te,</w:t>
      </w:r>
      <w:r w:rsidR="00120A46" w:rsidRPr="008B4F65">
        <w:t xml:space="preserve"> v nasprotnem primeru se</w:t>
      </w:r>
      <w:r w:rsidR="00987203" w:rsidRPr="008B4F65">
        <w:t xml:space="preserve"> smatra, da odstopa od naročila.</w:t>
      </w:r>
    </w:p>
    <w:p w14:paraId="3BF791DD" w14:textId="77777777" w:rsidR="00F3743E" w:rsidRDefault="00F3743E">
      <w:pPr>
        <w:spacing w:line="240" w:lineRule="auto"/>
      </w:pPr>
    </w:p>
    <w:p w14:paraId="23A3995D" w14:textId="780CE485" w:rsidR="00C50F48" w:rsidRPr="00C50F48" w:rsidRDefault="00D16170" w:rsidP="00C50F48">
      <w:pPr>
        <w:spacing w:line="240" w:lineRule="auto"/>
      </w:pPr>
      <w:r>
        <w:t>Pogodba</w:t>
      </w:r>
      <w:r w:rsidR="00C50F48" w:rsidRPr="002D6498">
        <w:t xml:space="preserve"> se bo sklenil</w:t>
      </w:r>
      <w:r w:rsidR="003665CE">
        <w:t>a</w:t>
      </w:r>
      <w:r w:rsidR="00C50F48" w:rsidRPr="002D6498">
        <w:t xml:space="preserve"> z enim</w:t>
      </w:r>
      <w:r w:rsidR="000103F5" w:rsidRPr="002D6498">
        <w:t xml:space="preserve"> (1)</w:t>
      </w:r>
      <w:r w:rsidR="00C50F48" w:rsidRPr="002D6498">
        <w:t xml:space="preserve"> </w:t>
      </w:r>
      <w:r w:rsidR="00C00E56">
        <w:t>dobaviteljem</w:t>
      </w:r>
      <w:bookmarkStart w:id="18" w:name="_Hlk17452163"/>
      <w:r w:rsidR="001D6D17">
        <w:t>.</w:t>
      </w:r>
    </w:p>
    <w:bookmarkEnd w:id="18"/>
    <w:p w14:paraId="6F8B7045" w14:textId="77777777" w:rsidR="00D16170" w:rsidRDefault="00D16170" w:rsidP="00BB2BFE">
      <w:pPr>
        <w:pStyle w:val="Navadensplet"/>
        <w:spacing w:before="0" w:beforeAutospacing="0" w:after="0" w:afterAutospacing="0"/>
        <w:rPr>
          <w:rFonts w:asciiTheme="minorHAnsi" w:eastAsia="Calibri" w:hAnsiTheme="minorHAnsi"/>
          <w:b/>
          <w:sz w:val="22"/>
          <w:szCs w:val="22"/>
          <w:u w:val="single"/>
        </w:rPr>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90E0F83" w14:textId="77777777" w:rsidR="0034096D" w:rsidRPr="00725C13" w:rsidRDefault="00607F9F">
      <w:pPr>
        <w:spacing w:line="240" w:lineRule="auto"/>
        <w:rPr>
          <w:b/>
          <w:u w:val="single"/>
        </w:rPr>
      </w:pPr>
      <w:bookmarkStart w:id="19"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rsidP="00D16170">
      <w:pPr>
        <w:spacing w:line="240" w:lineRule="auto"/>
      </w:pPr>
      <w:r w:rsidRPr="00600A49">
        <w:t>Zahtevek za revizijo v predrevizijskem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D16170">
        <w:t>72/19</w:t>
      </w:r>
      <w:r w:rsidRPr="00D16170">
        <w:t xml:space="preserve">, </w:t>
      </w:r>
      <w:r w:rsidRPr="00600A49">
        <w:t>v nadaljevanju ZPVPJN) vloži vsaka oseba, ki ima ali je imela interes za dodelitev naročila in ki verjetno izkaže, da ji je bila ali bi ji lahko bila povzročena škoda zaradi ravnanja naročnika, ki se v revizijskem zahtevku v predrevizijskem postopku navaja kot kršitev naročnika v postopku oddaje javnega naročanja.</w:t>
      </w:r>
    </w:p>
    <w:p w14:paraId="3426716A" w14:textId="77777777" w:rsidR="003C26BD" w:rsidRPr="00600A49" w:rsidRDefault="003C26BD" w:rsidP="00D16170">
      <w:pPr>
        <w:spacing w:line="240" w:lineRule="auto"/>
      </w:pPr>
    </w:p>
    <w:p w14:paraId="41D9CAD8" w14:textId="644FED4F" w:rsidR="005A0F61" w:rsidRPr="00600A49" w:rsidRDefault="005A0F61" w:rsidP="00D16170">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delovnih dni od dneva objave obvestila o naročilu oz. objave obvestila o dodatnih informacijah, informacijah o nedokončanem postopku ali popravku, če se s tem obvestilom spreminjajo ali dopolnjujejo zahteve ali merila za izbiro najugodnejšega ponudnika.</w:t>
      </w:r>
    </w:p>
    <w:p w14:paraId="5B47AA6A" w14:textId="77777777" w:rsidR="00BB068E" w:rsidRPr="00600A49" w:rsidRDefault="00BB068E" w:rsidP="00D16170">
      <w:pPr>
        <w:spacing w:line="240" w:lineRule="auto"/>
      </w:pPr>
    </w:p>
    <w:p w14:paraId="67619E90" w14:textId="78792133" w:rsidR="002D066D" w:rsidRPr="00600A49" w:rsidRDefault="002D066D" w:rsidP="00D16170">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 xml:space="preserve">SI56 0110 </w:t>
      </w:r>
      <w:r w:rsidR="00DE0DF4" w:rsidRPr="00600A49">
        <w:lastRenderedPageBreak/>
        <w:t>0100 0358 802</w:t>
      </w:r>
      <w:r w:rsidR="00DF2796" w:rsidRPr="00600A49">
        <w:t xml:space="preserve"> odprt pri: Banka Slovenije,</w:t>
      </w:r>
      <w:r w:rsidR="00D16170">
        <w:t xml:space="preserve"> </w:t>
      </w:r>
      <w:r w:rsidR="00DF2796" w:rsidRPr="00600A49">
        <w:t>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375552BD" w14:textId="348A813F" w:rsidR="00A11CD4" w:rsidRDefault="003C26BD" w:rsidP="000431E3">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0431E3">
      <w:pPr>
        <w:tabs>
          <w:tab w:val="left" w:pos="4536"/>
        </w:tabs>
        <w:spacing w:line="240" w:lineRule="auto"/>
        <w:rPr>
          <w:rFonts w:eastAsia="Times New Roman" w:cs="Times New Roman"/>
          <w:lang w:eastAsia="sl-SI"/>
        </w:rPr>
      </w:pPr>
    </w:p>
    <w:p w14:paraId="3704951F" w14:textId="77777777" w:rsidR="00D16170" w:rsidRDefault="00D16170" w:rsidP="000431E3">
      <w:pPr>
        <w:spacing w:line="240" w:lineRule="auto"/>
        <w:rPr>
          <w:rFonts w:ascii="Calibri" w:hAnsi="Calibri"/>
        </w:rPr>
      </w:pPr>
      <w:r>
        <w:rPr>
          <w:rFonts w:ascii="Calibri" w:hAnsi="Calibri"/>
        </w:rPr>
        <w:t xml:space="preserve">Zahtevek za revizijo se vloži prek portala eRevizija. Informacija, da je bil vložen zahtevek za revizijo, se prek portala eRevizija samodejno objavi v dosjeju javnega naročila na portalu javnih naročil. Če zahtevek za revizijo v predrevizijskem postopku ni vložen preko portala eRevizija, se zahtevek za revizijo vloži pisno neposredno pri naročniku, po pošti pripročeno ali pripročeno s povratnico. </w:t>
      </w:r>
    </w:p>
    <w:p w14:paraId="45D99DC7" w14:textId="77777777" w:rsidR="00D16170" w:rsidRDefault="00D16170" w:rsidP="000431E3">
      <w:pPr>
        <w:spacing w:line="240" w:lineRule="auto"/>
        <w:rPr>
          <w:rFonts w:ascii="Calibri" w:hAnsi="Calibri"/>
        </w:rPr>
      </w:pPr>
    </w:p>
    <w:p w14:paraId="36778370" w14:textId="65DCCBA6" w:rsidR="00DD7F75" w:rsidRDefault="00D16170" w:rsidP="000431E3">
      <w:pPr>
        <w:spacing w:line="240" w:lineRule="auto"/>
        <w:rPr>
          <w:rFonts w:ascii="Calibri" w:hAnsi="Calibri"/>
        </w:rPr>
      </w:pPr>
      <w:r>
        <w:rPr>
          <w:rFonts w:ascii="Calibri" w:hAnsi="Calibri"/>
        </w:rPr>
        <w:t xml:space="preserve">Zahtevek za revizijo se vlaga v skladu s Pravilnikom o portalu eRevizija za izmenjavo informacij in dokumentov v predrevizijskem, revizijskem in pritožbenem postopku (Ur. l. RS, št. 32/19). </w:t>
      </w:r>
    </w:p>
    <w:p w14:paraId="74FBE53A" w14:textId="1FDD4A0B" w:rsidR="00B75608" w:rsidRDefault="00B75608">
      <w:pPr>
        <w:spacing w:line="240" w:lineRule="auto"/>
        <w:rPr>
          <w:rFonts w:ascii="Calibri" w:hAnsi="Calibri"/>
        </w:rPr>
      </w:pPr>
    </w:p>
    <w:p w14:paraId="076E5BC5" w14:textId="2FC34AE4" w:rsidR="00A57D71" w:rsidRDefault="00A57D71">
      <w:pPr>
        <w:spacing w:line="240" w:lineRule="auto"/>
        <w:rPr>
          <w:rFonts w:ascii="Calibri" w:hAnsi="Calibri"/>
        </w:rPr>
      </w:pPr>
    </w:p>
    <w:p w14:paraId="721CDAC0" w14:textId="21A7C0A6" w:rsidR="00A57D71" w:rsidRDefault="00A57D71">
      <w:pPr>
        <w:spacing w:line="240" w:lineRule="auto"/>
        <w:rPr>
          <w:rFonts w:ascii="Calibri" w:hAnsi="Calibri"/>
        </w:rPr>
      </w:pPr>
    </w:p>
    <w:p w14:paraId="3B965D5F" w14:textId="1288E0C7" w:rsidR="003665CE" w:rsidRDefault="003665CE">
      <w:pPr>
        <w:spacing w:line="240" w:lineRule="auto"/>
        <w:rPr>
          <w:rFonts w:ascii="Calibri" w:hAnsi="Calibri"/>
        </w:rPr>
      </w:pPr>
    </w:p>
    <w:p w14:paraId="2823EEE9" w14:textId="05913877" w:rsidR="003665CE" w:rsidRDefault="003665CE">
      <w:pPr>
        <w:spacing w:line="240" w:lineRule="auto"/>
        <w:rPr>
          <w:rFonts w:ascii="Calibri" w:hAnsi="Calibri"/>
        </w:rPr>
      </w:pPr>
    </w:p>
    <w:p w14:paraId="2F2FDC36" w14:textId="5A1FD92F" w:rsidR="003665CE" w:rsidRDefault="003665CE">
      <w:pPr>
        <w:spacing w:line="240" w:lineRule="auto"/>
        <w:rPr>
          <w:rFonts w:ascii="Calibri" w:hAnsi="Calibri"/>
        </w:rPr>
      </w:pPr>
    </w:p>
    <w:p w14:paraId="12DBCA8D" w14:textId="14F63AF9" w:rsidR="003665CE" w:rsidRDefault="003665CE">
      <w:pPr>
        <w:spacing w:line="240" w:lineRule="auto"/>
        <w:rPr>
          <w:rFonts w:ascii="Calibri" w:hAnsi="Calibri"/>
        </w:rPr>
      </w:pPr>
    </w:p>
    <w:p w14:paraId="45411B54" w14:textId="6DC23A2F" w:rsidR="003665CE" w:rsidRDefault="003665CE">
      <w:pPr>
        <w:spacing w:line="240" w:lineRule="auto"/>
        <w:rPr>
          <w:rFonts w:ascii="Calibri" w:hAnsi="Calibri"/>
        </w:rPr>
      </w:pPr>
    </w:p>
    <w:p w14:paraId="4F3F00A7" w14:textId="3F08EFF1" w:rsidR="003665CE" w:rsidRDefault="003665CE">
      <w:pPr>
        <w:spacing w:line="240" w:lineRule="auto"/>
        <w:rPr>
          <w:rFonts w:ascii="Calibri" w:hAnsi="Calibri"/>
        </w:rPr>
      </w:pPr>
    </w:p>
    <w:p w14:paraId="54E9D242" w14:textId="2934026C" w:rsidR="003665CE" w:rsidRDefault="003665CE">
      <w:pPr>
        <w:spacing w:line="240" w:lineRule="auto"/>
        <w:rPr>
          <w:rFonts w:ascii="Calibri" w:hAnsi="Calibri"/>
        </w:rPr>
      </w:pPr>
    </w:p>
    <w:p w14:paraId="4B4DB7E9" w14:textId="7F9534D7" w:rsidR="003665CE" w:rsidRDefault="003665CE">
      <w:pPr>
        <w:spacing w:line="240" w:lineRule="auto"/>
        <w:rPr>
          <w:rFonts w:ascii="Calibri" w:hAnsi="Calibri"/>
        </w:rPr>
      </w:pPr>
    </w:p>
    <w:p w14:paraId="1A191C16" w14:textId="505734C2" w:rsidR="003665CE" w:rsidRDefault="003665CE">
      <w:pPr>
        <w:spacing w:line="240" w:lineRule="auto"/>
        <w:rPr>
          <w:rFonts w:ascii="Calibri" w:hAnsi="Calibri"/>
        </w:rPr>
      </w:pPr>
    </w:p>
    <w:p w14:paraId="3C8FDC3B" w14:textId="76009088" w:rsidR="003665CE" w:rsidRDefault="003665CE">
      <w:pPr>
        <w:spacing w:line="240" w:lineRule="auto"/>
        <w:rPr>
          <w:rFonts w:ascii="Calibri" w:hAnsi="Calibri"/>
        </w:rPr>
      </w:pPr>
    </w:p>
    <w:p w14:paraId="0EB5AE17" w14:textId="6AE4656B" w:rsidR="003665CE" w:rsidRDefault="003665CE">
      <w:pPr>
        <w:spacing w:line="240" w:lineRule="auto"/>
        <w:rPr>
          <w:rFonts w:ascii="Calibri" w:hAnsi="Calibri"/>
        </w:rPr>
      </w:pPr>
    </w:p>
    <w:p w14:paraId="5713BB7F" w14:textId="2B0CDA45" w:rsidR="003665CE" w:rsidRDefault="003665CE">
      <w:pPr>
        <w:spacing w:line="240" w:lineRule="auto"/>
        <w:rPr>
          <w:rFonts w:ascii="Calibri" w:hAnsi="Calibri"/>
        </w:rPr>
      </w:pPr>
    </w:p>
    <w:p w14:paraId="271E4875" w14:textId="4FCE7D9B" w:rsidR="003665CE" w:rsidRDefault="003665CE">
      <w:pPr>
        <w:spacing w:line="240" w:lineRule="auto"/>
        <w:rPr>
          <w:rFonts w:ascii="Calibri" w:hAnsi="Calibri"/>
        </w:rPr>
      </w:pPr>
    </w:p>
    <w:p w14:paraId="3FB579A0" w14:textId="3007D28E" w:rsidR="003665CE" w:rsidRDefault="003665CE">
      <w:pPr>
        <w:spacing w:line="240" w:lineRule="auto"/>
        <w:rPr>
          <w:rFonts w:ascii="Calibri" w:hAnsi="Calibri"/>
        </w:rPr>
      </w:pPr>
    </w:p>
    <w:p w14:paraId="37256CD9" w14:textId="31CDA3D0" w:rsidR="003665CE" w:rsidRDefault="003665CE">
      <w:pPr>
        <w:spacing w:line="240" w:lineRule="auto"/>
        <w:rPr>
          <w:rFonts w:ascii="Calibri" w:hAnsi="Calibri"/>
        </w:rPr>
      </w:pPr>
    </w:p>
    <w:p w14:paraId="39123A61" w14:textId="0B567096" w:rsidR="003665CE" w:rsidRDefault="003665CE">
      <w:pPr>
        <w:spacing w:line="240" w:lineRule="auto"/>
        <w:rPr>
          <w:rFonts w:ascii="Calibri" w:hAnsi="Calibri"/>
        </w:rPr>
      </w:pPr>
    </w:p>
    <w:p w14:paraId="0E29D9B3" w14:textId="76916C22" w:rsidR="003665CE" w:rsidRDefault="003665CE">
      <w:pPr>
        <w:spacing w:line="240" w:lineRule="auto"/>
        <w:rPr>
          <w:rFonts w:ascii="Calibri" w:hAnsi="Calibri"/>
        </w:rPr>
      </w:pPr>
    </w:p>
    <w:p w14:paraId="43EE58D3" w14:textId="29D275E3" w:rsidR="003665CE" w:rsidRDefault="003665CE">
      <w:pPr>
        <w:spacing w:line="240" w:lineRule="auto"/>
        <w:rPr>
          <w:rFonts w:ascii="Calibri" w:hAnsi="Calibri"/>
        </w:rPr>
      </w:pPr>
    </w:p>
    <w:p w14:paraId="0A015A23" w14:textId="70EBADEE" w:rsidR="003665CE" w:rsidRDefault="003665CE">
      <w:pPr>
        <w:spacing w:line="240" w:lineRule="auto"/>
        <w:rPr>
          <w:rFonts w:ascii="Calibri" w:hAnsi="Calibri"/>
        </w:rPr>
      </w:pPr>
    </w:p>
    <w:p w14:paraId="1C7C6CAA" w14:textId="6C616A21" w:rsidR="003665CE" w:rsidRDefault="003665CE">
      <w:pPr>
        <w:spacing w:line="240" w:lineRule="auto"/>
        <w:rPr>
          <w:rFonts w:ascii="Calibri" w:hAnsi="Calibri"/>
        </w:rPr>
      </w:pPr>
    </w:p>
    <w:p w14:paraId="703172EA" w14:textId="34126FD2" w:rsidR="003665CE" w:rsidRDefault="003665CE">
      <w:pPr>
        <w:spacing w:line="240" w:lineRule="auto"/>
        <w:rPr>
          <w:rFonts w:ascii="Calibri" w:hAnsi="Calibri"/>
        </w:rPr>
      </w:pPr>
    </w:p>
    <w:p w14:paraId="4258AC06" w14:textId="5ECC28C3" w:rsidR="003665CE" w:rsidRDefault="003665CE">
      <w:pPr>
        <w:spacing w:line="240" w:lineRule="auto"/>
        <w:rPr>
          <w:rFonts w:ascii="Calibri" w:hAnsi="Calibri"/>
        </w:rPr>
      </w:pPr>
    </w:p>
    <w:p w14:paraId="59449EB9" w14:textId="388A0FE6" w:rsidR="003665CE" w:rsidRDefault="003665CE">
      <w:pPr>
        <w:spacing w:line="240" w:lineRule="auto"/>
        <w:rPr>
          <w:rFonts w:ascii="Calibri" w:hAnsi="Calibri"/>
        </w:rPr>
      </w:pPr>
    </w:p>
    <w:p w14:paraId="2390CB97" w14:textId="04DF1BF4" w:rsidR="003665CE" w:rsidRDefault="003665CE">
      <w:pPr>
        <w:spacing w:line="240" w:lineRule="auto"/>
        <w:rPr>
          <w:rFonts w:ascii="Calibri" w:hAnsi="Calibri"/>
        </w:rPr>
      </w:pPr>
    </w:p>
    <w:p w14:paraId="7E4006AD" w14:textId="794D0D09" w:rsidR="003665CE" w:rsidRDefault="003665CE">
      <w:pPr>
        <w:spacing w:line="240" w:lineRule="auto"/>
        <w:rPr>
          <w:rFonts w:ascii="Calibri" w:hAnsi="Calibri"/>
        </w:rPr>
      </w:pPr>
    </w:p>
    <w:p w14:paraId="1BFA0B95" w14:textId="629B099A" w:rsidR="003665CE" w:rsidRDefault="003665CE">
      <w:pPr>
        <w:spacing w:line="240" w:lineRule="auto"/>
        <w:rPr>
          <w:rFonts w:ascii="Calibri" w:hAnsi="Calibri"/>
        </w:rPr>
      </w:pPr>
    </w:p>
    <w:p w14:paraId="70CC34CE" w14:textId="6512B733" w:rsidR="003665CE" w:rsidRDefault="003665CE">
      <w:pPr>
        <w:spacing w:line="240" w:lineRule="auto"/>
        <w:rPr>
          <w:rFonts w:ascii="Calibri" w:hAnsi="Calibri"/>
        </w:rPr>
      </w:pPr>
    </w:p>
    <w:p w14:paraId="1A0AFCD1" w14:textId="329196DF" w:rsidR="003665CE" w:rsidRDefault="003665CE">
      <w:pPr>
        <w:spacing w:line="240" w:lineRule="auto"/>
        <w:rPr>
          <w:rFonts w:ascii="Calibri" w:hAnsi="Calibri"/>
        </w:rPr>
      </w:pPr>
    </w:p>
    <w:p w14:paraId="1655C4A7" w14:textId="7365F3C3" w:rsidR="003665CE" w:rsidRDefault="003665CE">
      <w:pPr>
        <w:spacing w:line="240" w:lineRule="auto"/>
        <w:rPr>
          <w:rFonts w:ascii="Calibri" w:hAnsi="Calibri"/>
        </w:rPr>
      </w:pPr>
    </w:p>
    <w:p w14:paraId="2945696A" w14:textId="66E9DECC" w:rsidR="003665CE" w:rsidRDefault="003665CE">
      <w:pPr>
        <w:spacing w:line="240" w:lineRule="auto"/>
        <w:rPr>
          <w:rFonts w:ascii="Calibri" w:hAnsi="Calibri"/>
        </w:rPr>
      </w:pPr>
    </w:p>
    <w:p w14:paraId="35152967" w14:textId="07E22079" w:rsidR="003665CE" w:rsidRDefault="003665CE">
      <w:pPr>
        <w:spacing w:line="240" w:lineRule="auto"/>
        <w:rPr>
          <w:rFonts w:ascii="Calibri" w:hAnsi="Calibri"/>
        </w:rPr>
      </w:pPr>
    </w:p>
    <w:p w14:paraId="09048373" w14:textId="0D337CD1" w:rsidR="003665CE" w:rsidRDefault="003665CE">
      <w:pPr>
        <w:spacing w:line="240" w:lineRule="auto"/>
        <w:rPr>
          <w:rFonts w:ascii="Calibri" w:hAnsi="Calibri"/>
        </w:rPr>
      </w:pPr>
    </w:p>
    <w:p w14:paraId="0B480D95" w14:textId="663DD4AF" w:rsidR="003665CE" w:rsidRDefault="003665CE">
      <w:pPr>
        <w:spacing w:line="240" w:lineRule="auto"/>
        <w:rPr>
          <w:rFonts w:ascii="Calibri" w:hAnsi="Calibri"/>
        </w:rPr>
      </w:pPr>
    </w:p>
    <w:p w14:paraId="6D152952" w14:textId="5FDF1045" w:rsidR="003665CE" w:rsidRDefault="003665CE">
      <w:pPr>
        <w:spacing w:line="240" w:lineRule="auto"/>
        <w:rPr>
          <w:rFonts w:ascii="Calibri" w:hAnsi="Calibri"/>
        </w:rPr>
      </w:pPr>
    </w:p>
    <w:p w14:paraId="5BA78D51" w14:textId="77777777" w:rsidR="003665CE" w:rsidRDefault="003665CE">
      <w:pPr>
        <w:spacing w:line="240" w:lineRule="auto"/>
        <w:rPr>
          <w:rFonts w:ascii="Calibri" w:hAnsi="Calibri"/>
        </w:rPr>
      </w:pPr>
    </w:p>
    <w:p w14:paraId="6F3FF837" w14:textId="05D969A9" w:rsidR="00B37A2F" w:rsidRDefault="00B37A2F">
      <w:pPr>
        <w:spacing w:line="240" w:lineRule="auto"/>
        <w:rPr>
          <w:rFonts w:ascii="Calibri" w:hAnsi="Calibri"/>
        </w:rPr>
      </w:pPr>
    </w:p>
    <w:p w14:paraId="00B72BB9" w14:textId="0E151BF2" w:rsidR="00231A6A" w:rsidRDefault="00231A6A">
      <w:pPr>
        <w:spacing w:line="240" w:lineRule="auto"/>
        <w:rPr>
          <w:rFonts w:ascii="Calibri" w:hAnsi="Calibri"/>
        </w:rPr>
      </w:pPr>
    </w:p>
    <w:p w14:paraId="5ADDCE2F" w14:textId="0A3BBA0E" w:rsidR="00231A6A" w:rsidRDefault="00231A6A">
      <w:pPr>
        <w:spacing w:line="240" w:lineRule="auto"/>
        <w:rPr>
          <w:rFonts w:ascii="Calibri" w:hAnsi="Calibri"/>
        </w:rPr>
      </w:pPr>
    </w:p>
    <w:p w14:paraId="305D6621" w14:textId="0A23DEED" w:rsidR="00231A6A" w:rsidRDefault="00231A6A">
      <w:pPr>
        <w:spacing w:line="240" w:lineRule="auto"/>
        <w:rPr>
          <w:rFonts w:ascii="Calibri" w:hAnsi="Calibri"/>
        </w:rPr>
      </w:pPr>
    </w:p>
    <w:p w14:paraId="1D2BE2E5" w14:textId="37AC38E5" w:rsidR="00231A6A" w:rsidRDefault="00231A6A">
      <w:pPr>
        <w:spacing w:line="240" w:lineRule="auto"/>
        <w:rPr>
          <w:rFonts w:ascii="Calibri" w:hAnsi="Calibri"/>
        </w:rPr>
      </w:pPr>
    </w:p>
    <w:p w14:paraId="650F6A87" w14:textId="1B76A5DF" w:rsidR="00231A6A" w:rsidRDefault="00231A6A">
      <w:pPr>
        <w:spacing w:line="240" w:lineRule="auto"/>
        <w:rPr>
          <w:rFonts w:ascii="Calibri" w:hAnsi="Calibri"/>
        </w:rPr>
      </w:pPr>
    </w:p>
    <w:p w14:paraId="31C613E9" w14:textId="16F69874" w:rsidR="00231A6A" w:rsidRDefault="00231A6A">
      <w:pPr>
        <w:spacing w:line="240" w:lineRule="auto"/>
        <w:rPr>
          <w:rFonts w:ascii="Calibri" w:hAnsi="Calibri"/>
        </w:rPr>
      </w:pPr>
    </w:p>
    <w:p w14:paraId="0D436692" w14:textId="6DC2AD01" w:rsidR="00231A6A" w:rsidRDefault="00231A6A">
      <w:pPr>
        <w:spacing w:line="240" w:lineRule="auto"/>
        <w:rPr>
          <w:rFonts w:ascii="Calibri" w:hAnsi="Calibri"/>
        </w:rPr>
      </w:pPr>
    </w:p>
    <w:p w14:paraId="6073E185" w14:textId="589F835B" w:rsidR="00231A6A" w:rsidRDefault="00231A6A">
      <w:pPr>
        <w:spacing w:line="240" w:lineRule="auto"/>
        <w:rPr>
          <w:rFonts w:ascii="Calibri" w:hAnsi="Calibri"/>
        </w:rPr>
      </w:pPr>
    </w:p>
    <w:p w14:paraId="7A7F244E" w14:textId="7AA0B3E7" w:rsidR="00231A6A" w:rsidRDefault="00231A6A">
      <w:pPr>
        <w:spacing w:line="240" w:lineRule="auto"/>
        <w:rPr>
          <w:rFonts w:ascii="Calibri" w:hAnsi="Calibri"/>
        </w:rPr>
      </w:pPr>
    </w:p>
    <w:p w14:paraId="02229098" w14:textId="0311CB73" w:rsidR="00231A6A" w:rsidRDefault="00231A6A">
      <w:pPr>
        <w:spacing w:line="240" w:lineRule="auto"/>
        <w:rPr>
          <w:rFonts w:ascii="Calibri" w:hAnsi="Calibri"/>
        </w:rPr>
      </w:pPr>
    </w:p>
    <w:p w14:paraId="5CB69F0B" w14:textId="65005689" w:rsidR="00231A6A" w:rsidRDefault="00231A6A">
      <w:pPr>
        <w:spacing w:line="240" w:lineRule="auto"/>
        <w:rPr>
          <w:rFonts w:ascii="Calibri" w:hAnsi="Calibri"/>
        </w:rPr>
      </w:pPr>
    </w:p>
    <w:p w14:paraId="5904AD65" w14:textId="237CDD8D" w:rsidR="00231A6A" w:rsidRDefault="00231A6A">
      <w:pPr>
        <w:spacing w:line="240" w:lineRule="auto"/>
        <w:rPr>
          <w:rFonts w:ascii="Calibri" w:hAnsi="Calibri"/>
        </w:rPr>
      </w:pPr>
    </w:p>
    <w:p w14:paraId="4E6D2CF4" w14:textId="77777777" w:rsidR="00231A6A" w:rsidRDefault="00231A6A">
      <w:pPr>
        <w:spacing w:line="240" w:lineRule="auto"/>
        <w:rPr>
          <w:rFonts w:ascii="Calibri" w:hAnsi="Calibri"/>
        </w:rPr>
      </w:pPr>
    </w:p>
    <w:p w14:paraId="6B701D45" w14:textId="1211F33B" w:rsidR="00A11CD4" w:rsidRPr="0051176A" w:rsidRDefault="00455E50" w:rsidP="00245B2F">
      <w:pPr>
        <w:pStyle w:val="Odstavekseznama"/>
        <w:numPr>
          <w:ilvl w:val="0"/>
          <w:numId w:val="33"/>
        </w:numPr>
        <w:spacing w:line="240" w:lineRule="auto"/>
        <w:rPr>
          <w:b/>
          <w:sz w:val="28"/>
          <w:szCs w:val="28"/>
        </w:rPr>
      </w:pPr>
      <w:r w:rsidRPr="0051176A">
        <w:rPr>
          <w:b/>
          <w:sz w:val="28"/>
          <w:szCs w:val="28"/>
        </w:rPr>
        <w:lastRenderedPageBreak/>
        <w:t xml:space="preserve">PONUDBENA DOKUMENTACIJA - </w:t>
      </w:r>
      <w:r w:rsidR="00306207" w:rsidRPr="0051176A">
        <w:rPr>
          <w:b/>
          <w:sz w:val="28"/>
          <w:szCs w:val="28"/>
        </w:rPr>
        <w:t>OBRAZCI IN VZORCI</w:t>
      </w:r>
      <w:r w:rsidR="00F3743E" w:rsidRPr="0051176A">
        <w:rPr>
          <w:b/>
          <w:sz w:val="28"/>
          <w:szCs w:val="28"/>
        </w:rPr>
        <w:t xml:space="preserve"> </w:t>
      </w:r>
    </w:p>
    <w:bookmarkEnd w:id="19"/>
    <w:p w14:paraId="20669F65" w14:textId="157576ED" w:rsidR="008E5B4E" w:rsidRPr="006B71CF" w:rsidRDefault="00BC76F9">
      <w:pPr>
        <w:spacing w:line="240" w:lineRule="auto"/>
        <w:rPr>
          <w:snapToGrid w:val="0"/>
        </w:rPr>
      </w:pPr>
      <w:r w:rsidRPr="00725C13">
        <w:rPr>
          <w:snapToGrid w:val="0"/>
        </w:rPr>
        <w:br w:type="page"/>
      </w:r>
      <w:r w:rsidR="00173C34" w:rsidRPr="00725C13">
        <w:rPr>
          <w:snapToGrid w:val="0"/>
        </w:rPr>
        <w:t xml:space="preserve">Predmet javnega naročila: </w:t>
      </w:r>
      <w:r w:rsidR="003E5431" w:rsidRPr="003E5431">
        <w:rPr>
          <w:b/>
          <w:bCs/>
          <w:snapToGrid w:val="0"/>
        </w:rPr>
        <w:t>Dobava balirne stiskalnice</w:t>
      </w:r>
      <w:r w:rsidR="00A56413">
        <w:rPr>
          <w:b/>
          <w:bCs/>
          <w:snapToGrid w:val="0"/>
        </w:rPr>
        <w:t xml:space="preserve"> – ponovitev </w:t>
      </w:r>
    </w:p>
    <w:p w14:paraId="44E90AF3" w14:textId="77777777" w:rsidR="00B75608" w:rsidRPr="00725C13" w:rsidRDefault="00B75608">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20" w:name="_Toc399111887"/>
      <w:r w:rsidRPr="00725C13">
        <w:rPr>
          <w:b/>
          <w:sz w:val="28"/>
          <w:szCs w:val="28"/>
        </w:rPr>
        <w:t>PODATKI O PONUDNIKU</w:t>
      </w:r>
      <w:bookmarkEnd w:id="20"/>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21"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21"/>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*Ponudnik označi, ali je mikro, malo ali srednje podjetje (MSP) – skladno s Priporočilom Komisije 2003/361/ES  z dne 6. 5. 2003 o opredelitvi mikro, malih in srednje velikih podjetij, ki kot mikro,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2D2B55">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77777777" w:rsidR="00D60DBA" w:rsidRPr="00725C13" w:rsidRDefault="00D60DBA" w:rsidP="002D2B55">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7FAD5CFD" w14:textId="77777777" w:rsidR="00D60DBA" w:rsidRPr="00725C13" w:rsidRDefault="00D60DBA" w:rsidP="002D2B55">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38D551EB" w14:textId="77777777" w:rsidR="00D60DBA" w:rsidRPr="008A7970" w:rsidRDefault="00D60DBA" w:rsidP="002D2B55">
      <w:pPr>
        <w:pStyle w:val="Odstavekseznama"/>
        <w:numPr>
          <w:ilvl w:val="0"/>
          <w:numId w:val="6"/>
        </w:numPr>
        <w:spacing w:line="240" w:lineRule="auto"/>
        <w:rPr>
          <w:snapToGrid w:val="0"/>
          <w:color w:val="FF0000"/>
        </w:rPr>
      </w:pPr>
      <w:r w:rsidRPr="00BB068E">
        <w:rPr>
          <w:snapToGrid w:val="0"/>
        </w:rPr>
        <w:t>zagotavljamo</w:t>
      </w:r>
      <w:r w:rsidR="00C452DA">
        <w:rPr>
          <w:snapToGrid w:val="0"/>
        </w:rPr>
        <w:t xml:space="preserve"> </w:t>
      </w:r>
      <w:r w:rsidR="00390300">
        <w:rPr>
          <w:snapToGrid w:val="0"/>
        </w:rPr>
        <w:t>dobavo blaga</w:t>
      </w:r>
      <w:r w:rsidR="008D400F">
        <w:rPr>
          <w:snapToGrid w:val="0"/>
        </w:rPr>
        <w:t xml:space="preserve"> </w:t>
      </w:r>
      <w:r w:rsidRPr="00BB068E">
        <w:rPr>
          <w:snapToGrid w:val="0"/>
        </w:rPr>
        <w:t>v skladu z zahtevami naročnika.</w:t>
      </w: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8D1A27" w:rsidRDefault="008B413F" w:rsidP="008E45C8">
      <w:pPr>
        <w:spacing w:line="240" w:lineRule="auto"/>
        <w:rPr>
          <w:i/>
          <w:sz w:val="20"/>
          <w:szCs w:val="20"/>
          <w:u w:val="single"/>
        </w:rPr>
      </w:pPr>
      <w:r w:rsidRPr="008D1A27">
        <w:rPr>
          <w:i/>
          <w:sz w:val="20"/>
          <w:szCs w:val="20"/>
          <w:u w:val="single"/>
        </w:rPr>
        <w:t xml:space="preserve">Navodila za izpolnitev: </w:t>
      </w:r>
    </w:p>
    <w:p w14:paraId="1AAC7272" w14:textId="77777777" w:rsidR="008B413F" w:rsidRPr="008D1A27" w:rsidRDefault="008B413F" w:rsidP="0044030A">
      <w:pPr>
        <w:autoSpaceDE w:val="0"/>
        <w:autoSpaceDN w:val="0"/>
        <w:adjustRightInd w:val="0"/>
        <w:spacing w:line="240" w:lineRule="auto"/>
        <w:rPr>
          <w:rFonts w:cs="Arial"/>
          <w:i/>
          <w:sz w:val="20"/>
          <w:szCs w:val="20"/>
        </w:rPr>
      </w:pPr>
      <w:r w:rsidRPr="008D1A27">
        <w:rPr>
          <w:rFonts w:cs="Arial"/>
          <w:i/>
          <w:sz w:val="20"/>
          <w:szCs w:val="20"/>
        </w:rPr>
        <w:t>O</w:t>
      </w:r>
      <w:r w:rsidRPr="008D1A27">
        <w:rPr>
          <w:rFonts w:cs="Arial"/>
          <w:i/>
          <w:iCs/>
          <w:sz w:val="20"/>
          <w:szCs w:val="20"/>
        </w:rPr>
        <w:t xml:space="preserve">brazec izpolni samostojni ponudnik, vsak od partnerjev v skupni ponudbi (tudi vodilni partner) oziroma glavni </w:t>
      </w:r>
      <w:r w:rsidR="001415A5" w:rsidRPr="008D1A27">
        <w:rPr>
          <w:rFonts w:cs="Arial"/>
          <w:i/>
          <w:iCs/>
          <w:sz w:val="20"/>
          <w:szCs w:val="20"/>
        </w:rPr>
        <w:t>izvajalec</w:t>
      </w:r>
      <w:r w:rsidRPr="008D1A27">
        <w:rPr>
          <w:rFonts w:cs="Arial"/>
          <w:i/>
          <w:iCs/>
          <w:sz w:val="20"/>
          <w:szCs w:val="20"/>
        </w:rPr>
        <w:t xml:space="preserve"> pr</w:t>
      </w:r>
      <w:r w:rsidR="0055097D" w:rsidRPr="008D1A27">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494EF18E" w14:textId="2E064CAF" w:rsidR="001B27C6" w:rsidRDefault="008B413F">
      <w:pPr>
        <w:spacing w:line="240" w:lineRule="auto"/>
        <w:rPr>
          <w:rFonts w:cs="Arial"/>
          <w:b/>
        </w:rPr>
      </w:pPr>
      <w:r w:rsidRPr="00725C13">
        <w:rPr>
          <w:snapToGrid w:val="0"/>
        </w:rPr>
        <w:br w:type="page"/>
      </w:r>
      <w:r w:rsidRPr="00725C13">
        <w:rPr>
          <w:snapToGrid w:val="0"/>
        </w:rPr>
        <w:lastRenderedPageBreak/>
        <w:t xml:space="preserve">Predmet javnega naročila: </w:t>
      </w:r>
      <w:r w:rsidR="003E5431" w:rsidRPr="003E5431">
        <w:rPr>
          <w:rFonts w:cs="Arial"/>
          <w:b/>
        </w:rPr>
        <w:t>Dobava balirne stiskalnice</w:t>
      </w:r>
      <w:r w:rsidR="00A56413">
        <w:rPr>
          <w:rFonts w:cs="Arial"/>
          <w:b/>
        </w:rPr>
        <w:t xml:space="preserve"> – ponovitev </w:t>
      </w:r>
    </w:p>
    <w:p w14:paraId="1EA8120C" w14:textId="77777777" w:rsidR="008D1A27" w:rsidRDefault="008D1A27">
      <w:pPr>
        <w:spacing w:line="240" w:lineRule="auto"/>
        <w:rPr>
          <w:u w:val="single"/>
        </w:rPr>
      </w:pPr>
    </w:p>
    <w:p w14:paraId="7495B77D" w14:textId="033B8D4A"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5A3D2AD1" w14:textId="77777777" w:rsidR="00DF5DC6" w:rsidRPr="00725C13" w:rsidRDefault="00DF5DC6" w:rsidP="008B5AE2">
      <w:pPr>
        <w:spacing w:line="240" w:lineRule="auto"/>
        <w:rPr>
          <w:snapToGrid w:val="0"/>
        </w:rPr>
      </w:pPr>
    </w:p>
    <w:p w14:paraId="77A087D6" w14:textId="77777777" w:rsidR="00AD37A8" w:rsidRPr="00725C13" w:rsidRDefault="008B413F" w:rsidP="00B95D18">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2AFEFCEF"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w:t>
      </w:r>
      <w:r w:rsidR="003665CE">
        <w:rPr>
          <w:rFonts w:cs="Arial"/>
        </w:rPr>
        <w:t>1</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6BE0">
        <w:rPr>
          <w:snapToGrid w:val="0"/>
        </w:rPr>
        <w:t>»</w:t>
      </w:r>
      <w:r w:rsidR="003E5431" w:rsidRPr="003E5431">
        <w:rPr>
          <w:snapToGrid w:val="0"/>
        </w:rPr>
        <w:t>Dobav</w:t>
      </w:r>
      <w:r w:rsidR="00B43204">
        <w:rPr>
          <w:snapToGrid w:val="0"/>
        </w:rPr>
        <w:t>o</w:t>
      </w:r>
      <w:r w:rsidR="003E5431" w:rsidRPr="003E5431">
        <w:rPr>
          <w:snapToGrid w:val="0"/>
        </w:rPr>
        <w:t xml:space="preserve"> balirne stiskalnice</w:t>
      </w:r>
      <w:r w:rsidR="00231A6A">
        <w:rPr>
          <w:snapToGrid w:val="0"/>
        </w:rPr>
        <w:t xml:space="preserve"> - ponovitev</w:t>
      </w:r>
      <w:r w:rsidR="003E5431">
        <w:rPr>
          <w:snapToGrid w:val="0"/>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07B8A2F1" w14:textId="77777777" w:rsidR="00C06BE0" w:rsidRDefault="00C06BE0" w:rsidP="00B95D18">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6BE0" w14:paraId="2213E828" w14:textId="77777777" w:rsidTr="007572C8">
        <w:tc>
          <w:tcPr>
            <w:tcW w:w="3020" w:type="dxa"/>
          </w:tcPr>
          <w:p w14:paraId="51843E1B" w14:textId="77777777" w:rsidR="00C06BE0" w:rsidRPr="006475D6" w:rsidRDefault="00C06BE0" w:rsidP="007572C8">
            <w:pPr>
              <w:jc w:val="left"/>
              <w:rPr>
                <w:rFonts w:cs="Arial"/>
              </w:rPr>
            </w:pPr>
            <w:r w:rsidRPr="006475D6">
              <w:rPr>
                <w:rFonts w:cstheme="minorHAnsi"/>
              </w:rPr>
              <w:t>□</w:t>
            </w:r>
            <w:r w:rsidRPr="006475D6">
              <w:rPr>
                <w:rFonts w:cs="Arial"/>
              </w:rPr>
              <w:t xml:space="preserve"> Samostojno</w:t>
            </w:r>
          </w:p>
          <w:p w14:paraId="594F7816" w14:textId="77777777" w:rsidR="00C06BE0" w:rsidRDefault="00C06BE0" w:rsidP="007572C8">
            <w:pPr>
              <w:rPr>
                <w:rFonts w:cs="Arial"/>
              </w:rPr>
            </w:pPr>
          </w:p>
        </w:tc>
        <w:tc>
          <w:tcPr>
            <w:tcW w:w="3021" w:type="dxa"/>
          </w:tcPr>
          <w:p w14:paraId="58BEBB82" w14:textId="77777777" w:rsidR="00C06BE0" w:rsidRPr="006475D6" w:rsidRDefault="00C06BE0" w:rsidP="007572C8">
            <w:pPr>
              <w:jc w:val="left"/>
              <w:rPr>
                <w:rFonts w:cs="Arial"/>
              </w:rPr>
            </w:pPr>
            <w:r w:rsidRPr="006475D6">
              <w:rPr>
                <w:rFonts w:cstheme="minorHAnsi"/>
              </w:rPr>
              <w:t>□</w:t>
            </w:r>
            <w:r w:rsidRPr="006475D6">
              <w:rPr>
                <w:rFonts w:cs="Arial"/>
              </w:rPr>
              <w:t xml:space="preserve"> Skupno ponudbo </w:t>
            </w:r>
          </w:p>
          <w:p w14:paraId="282C4A10" w14:textId="77777777" w:rsidR="00C06BE0" w:rsidRDefault="00C06BE0" w:rsidP="007572C8">
            <w:pPr>
              <w:rPr>
                <w:rFonts w:cs="Arial"/>
              </w:rPr>
            </w:pPr>
          </w:p>
        </w:tc>
        <w:tc>
          <w:tcPr>
            <w:tcW w:w="3021" w:type="dxa"/>
          </w:tcPr>
          <w:p w14:paraId="46220780" w14:textId="77777777" w:rsidR="00C06BE0" w:rsidRPr="006475D6" w:rsidRDefault="00C06BE0" w:rsidP="007572C8">
            <w:pPr>
              <w:jc w:val="left"/>
              <w:rPr>
                <w:rFonts w:cs="Arial"/>
              </w:rPr>
            </w:pPr>
            <w:r w:rsidRPr="006475D6">
              <w:rPr>
                <w:rFonts w:cstheme="minorHAnsi"/>
              </w:rPr>
              <w:t>□</w:t>
            </w:r>
            <w:r w:rsidRPr="006475D6">
              <w:rPr>
                <w:rFonts w:cs="Arial"/>
              </w:rPr>
              <w:t xml:space="preserve"> Ponudbo s podizvajalci</w:t>
            </w:r>
          </w:p>
          <w:p w14:paraId="2286A27A" w14:textId="77777777" w:rsidR="00C06BE0" w:rsidRDefault="00C06BE0" w:rsidP="007572C8">
            <w:pPr>
              <w:rPr>
                <w:rFonts w:cs="Arial"/>
              </w:rPr>
            </w:pPr>
          </w:p>
        </w:tc>
      </w:tr>
    </w:tbl>
    <w:p w14:paraId="5BF59CAB" w14:textId="6EC48A69" w:rsidR="00D946D4" w:rsidRPr="008975B9" w:rsidRDefault="00D946D4" w:rsidP="00B95D18">
      <w:pPr>
        <w:spacing w:line="240" w:lineRule="auto"/>
        <w:rPr>
          <w:rFonts w:cs="Arial"/>
          <w:i/>
          <w:u w:val="single"/>
        </w:rPr>
      </w:pPr>
      <w:r w:rsidRPr="008975B9">
        <w:rPr>
          <w:rFonts w:cs="Arial"/>
          <w:i/>
          <w:u w:val="single"/>
        </w:rPr>
        <w:t>(Ustrezno obkrožite!)</w:t>
      </w:r>
    </w:p>
    <w:p w14:paraId="788825F5" w14:textId="77777777" w:rsidR="00BB068E" w:rsidRDefault="00BB068E" w:rsidP="008E45C8">
      <w:pPr>
        <w:spacing w:line="240" w:lineRule="auto"/>
        <w:rPr>
          <w:b/>
          <w:snapToGrid w:val="0"/>
          <w:u w:val="single"/>
        </w:rPr>
      </w:pPr>
    </w:p>
    <w:p w14:paraId="0390FA5D" w14:textId="40B9C59D" w:rsidR="00A57D71" w:rsidRPr="0051176A" w:rsidRDefault="00D946D4" w:rsidP="0051176A">
      <w:pPr>
        <w:spacing w:line="240" w:lineRule="auto"/>
        <w:rPr>
          <w:b/>
          <w:snapToGrid w:val="0"/>
          <w:u w:val="single"/>
        </w:rPr>
      </w:pPr>
      <w:r w:rsidRPr="0051176A">
        <w:rPr>
          <w:b/>
          <w:snapToGrid w:val="0"/>
          <w:u w:val="single"/>
        </w:rPr>
        <w:t xml:space="preserve">PONUDBENA VREDNOST </w:t>
      </w:r>
      <w:bookmarkStart w:id="22" w:name="_Hlk43322156"/>
      <w:r w:rsidR="00B43204">
        <w:rPr>
          <w:b/>
          <w:snapToGrid w:val="0"/>
          <w:u w:val="single"/>
        </w:rPr>
        <w:t xml:space="preserve">TOČKE A. </w:t>
      </w:r>
      <w:r w:rsidR="003E5431" w:rsidRPr="003E5431">
        <w:rPr>
          <w:b/>
          <w:snapToGrid w:val="0"/>
          <w:u w:val="single"/>
        </w:rPr>
        <w:t>DOBAV</w:t>
      </w:r>
      <w:r w:rsidR="00B43204">
        <w:rPr>
          <w:b/>
          <w:snapToGrid w:val="0"/>
          <w:u w:val="single"/>
        </w:rPr>
        <w:t xml:space="preserve">A, POSTAVITEV IN ZAGON BALIRNE STISKALNICE </w:t>
      </w:r>
    </w:p>
    <w:p w14:paraId="4C19B1F3" w14:textId="77777777" w:rsidR="006B71CF" w:rsidRPr="006B71CF" w:rsidRDefault="006B71CF" w:rsidP="006B71CF">
      <w:pPr>
        <w:pStyle w:val="Odstavekseznama"/>
        <w:spacing w:line="240" w:lineRule="auto"/>
        <w:rPr>
          <w:b/>
          <w:snapToGrid w:val="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3"/>
        <w:gridCol w:w="1001"/>
        <w:gridCol w:w="756"/>
        <w:gridCol w:w="1441"/>
        <w:gridCol w:w="1663"/>
      </w:tblGrid>
      <w:tr w:rsidR="00A57D71" w:rsidRPr="008E2406" w14:paraId="21BE7BE6" w14:textId="77777777" w:rsidTr="0051176A">
        <w:trPr>
          <w:trHeight w:val="481"/>
        </w:trPr>
        <w:tc>
          <w:tcPr>
            <w:tcW w:w="4093" w:type="dxa"/>
            <w:shd w:val="clear" w:color="auto" w:fill="DBE5F1" w:themeFill="accent1" w:themeFillTint="33"/>
            <w:vAlign w:val="center"/>
          </w:tcPr>
          <w:p w14:paraId="6BE171BD"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Oprema </w:t>
            </w:r>
          </w:p>
        </w:tc>
        <w:tc>
          <w:tcPr>
            <w:tcW w:w="1001" w:type="dxa"/>
            <w:shd w:val="clear" w:color="auto" w:fill="auto"/>
            <w:vAlign w:val="center"/>
          </w:tcPr>
          <w:p w14:paraId="42D54317" w14:textId="77777777" w:rsidR="00A57D71" w:rsidRPr="008E2406" w:rsidRDefault="00A57D71" w:rsidP="00E8452C">
            <w:pPr>
              <w:jc w:val="right"/>
              <w:rPr>
                <w:b/>
              </w:rPr>
            </w:pPr>
            <w:r w:rsidRPr="008E2406">
              <w:rPr>
                <w:b/>
                <w:sz w:val="24"/>
                <w:szCs w:val="24"/>
              </w:rPr>
              <w:t>Količina</w:t>
            </w:r>
          </w:p>
          <w:p w14:paraId="0A7BA4B2" w14:textId="77777777" w:rsidR="00A57D71" w:rsidRPr="008E2406" w:rsidRDefault="00A57D71" w:rsidP="00E8452C">
            <w:pPr>
              <w:jc w:val="center"/>
              <w:rPr>
                <w:b/>
              </w:rPr>
            </w:pPr>
          </w:p>
        </w:tc>
        <w:tc>
          <w:tcPr>
            <w:tcW w:w="756" w:type="dxa"/>
            <w:shd w:val="clear" w:color="auto" w:fill="auto"/>
          </w:tcPr>
          <w:p w14:paraId="446A0440" w14:textId="77777777" w:rsidR="00A57D71" w:rsidRPr="008E2406" w:rsidRDefault="00A57D71" w:rsidP="00E8452C">
            <w:pPr>
              <w:jc w:val="left"/>
              <w:rPr>
                <w:b/>
                <w:sz w:val="24"/>
                <w:szCs w:val="24"/>
              </w:rPr>
            </w:pPr>
            <w:r w:rsidRPr="008E2406">
              <w:rPr>
                <w:b/>
                <w:sz w:val="24"/>
                <w:szCs w:val="24"/>
              </w:rPr>
              <w:t xml:space="preserve">EM </w:t>
            </w:r>
          </w:p>
        </w:tc>
        <w:tc>
          <w:tcPr>
            <w:tcW w:w="1441" w:type="dxa"/>
          </w:tcPr>
          <w:p w14:paraId="3231DEF2" w14:textId="77777777" w:rsidR="00A57D71" w:rsidRPr="008E2406" w:rsidRDefault="00A57D71" w:rsidP="00E8452C">
            <w:pPr>
              <w:jc w:val="left"/>
              <w:rPr>
                <w:b/>
                <w:sz w:val="24"/>
                <w:szCs w:val="24"/>
              </w:rPr>
            </w:pPr>
            <w:r w:rsidRPr="008E2406">
              <w:rPr>
                <w:b/>
                <w:sz w:val="24"/>
                <w:szCs w:val="24"/>
              </w:rPr>
              <w:t xml:space="preserve">Cena brez DDV/EM </w:t>
            </w:r>
          </w:p>
        </w:tc>
        <w:tc>
          <w:tcPr>
            <w:tcW w:w="1663" w:type="dxa"/>
          </w:tcPr>
          <w:p w14:paraId="3E42BFA2" w14:textId="77777777" w:rsidR="00A57D71" w:rsidRPr="008E2406" w:rsidRDefault="00A57D71" w:rsidP="00E8452C">
            <w:pPr>
              <w:jc w:val="right"/>
              <w:rPr>
                <w:b/>
                <w:sz w:val="24"/>
                <w:szCs w:val="24"/>
              </w:rPr>
            </w:pPr>
            <w:r w:rsidRPr="008E2406">
              <w:rPr>
                <w:b/>
                <w:sz w:val="24"/>
                <w:szCs w:val="24"/>
              </w:rPr>
              <w:t xml:space="preserve">Cena brez DDV  skupaj  </w:t>
            </w:r>
          </w:p>
        </w:tc>
      </w:tr>
      <w:tr w:rsidR="00A57D71" w:rsidRPr="008E2406" w14:paraId="37C493C4" w14:textId="77777777" w:rsidTr="0051176A">
        <w:tc>
          <w:tcPr>
            <w:tcW w:w="4093" w:type="dxa"/>
            <w:shd w:val="clear" w:color="auto" w:fill="DBE5F1" w:themeFill="accent1" w:themeFillTint="33"/>
          </w:tcPr>
          <w:p w14:paraId="23A3FC6D" w14:textId="12651706" w:rsidR="00A57D71" w:rsidRPr="008E2406" w:rsidRDefault="00A57D71" w:rsidP="00245B2F">
            <w:pPr>
              <w:numPr>
                <w:ilvl w:val="0"/>
                <w:numId w:val="25"/>
              </w:numPr>
              <w:ind w:left="360"/>
              <w:contextualSpacing/>
              <w:jc w:val="left"/>
            </w:pPr>
            <w:r w:rsidRPr="008E2406">
              <w:t>Dobava</w:t>
            </w:r>
            <w:r w:rsidR="00B43204">
              <w:t xml:space="preserve">, postavitev in zagon balirne stiskalnice </w:t>
            </w:r>
            <w:r w:rsidRPr="00E15CCE">
              <w:rPr>
                <w:i/>
                <w:iCs/>
                <w:sz w:val="20"/>
                <w:szCs w:val="20"/>
              </w:rPr>
              <w:t>(vpis podatkov)</w:t>
            </w:r>
          </w:p>
          <w:p w14:paraId="65179B37" w14:textId="77777777" w:rsidR="00A57D71" w:rsidRPr="008E2406" w:rsidRDefault="00A57D71" w:rsidP="00F70726">
            <w:pPr>
              <w:contextualSpacing/>
              <w:jc w:val="left"/>
            </w:pPr>
            <w:r w:rsidRPr="008E2406">
              <w:t>Proizvajalec: _________________</w:t>
            </w:r>
          </w:p>
          <w:p w14:paraId="55AA80F8" w14:textId="77777777" w:rsidR="00A57D71" w:rsidRPr="008E2406" w:rsidRDefault="00A57D71" w:rsidP="00F70726">
            <w:pPr>
              <w:contextualSpacing/>
              <w:jc w:val="left"/>
            </w:pPr>
            <w:r w:rsidRPr="008E2406">
              <w:t>Tip: ________________________</w:t>
            </w:r>
          </w:p>
        </w:tc>
        <w:tc>
          <w:tcPr>
            <w:tcW w:w="1001" w:type="dxa"/>
            <w:shd w:val="clear" w:color="auto" w:fill="auto"/>
            <w:vAlign w:val="center"/>
          </w:tcPr>
          <w:p w14:paraId="09228AD4" w14:textId="77777777" w:rsidR="00A57D71" w:rsidRPr="008E2406" w:rsidRDefault="00A57D71" w:rsidP="00E8452C">
            <w:pPr>
              <w:jc w:val="center"/>
            </w:pPr>
            <w:r w:rsidRPr="008E2406">
              <w:t>1</w:t>
            </w:r>
          </w:p>
        </w:tc>
        <w:tc>
          <w:tcPr>
            <w:tcW w:w="756" w:type="dxa"/>
            <w:shd w:val="clear" w:color="auto" w:fill="auto"/>
            <w:vAlign w:val="center"/>
          </w:tcPr>
          <w:p w14:paraId="0D34AD9A" w14:textId="77777777" w:rsidR="00A57D71" w:rsidRPr="008E2406" w:rsidRDefault="00A57D71" w:rsidP="00E8452C">
            <w:pPr>
              <w:jc w:val="center"/>
            </w:pPr>
            <w:r w:rsidRPr="008E2406">
              <w:t>kpl</w:t>
            </w:r>
          </w:p>
        </w:tc>
        <w:tc>
          <w:tcPr>
            <w:tcW w:w="1441" w:type="dxa"/>
            <w:vAlign w:val="center"/>
          </w:tcPr>
          <w:p w14:paraId="38F4A478"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663" w:type="dxa"/>
            <w:vAlign w:val="center"/>
          </w:tcPr>
          <w:p w14:paraId="1C5659ED"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bl>
    <w:p w14:paraId="2A4F6C8C" w14:textId="7D25DCBC" w:rsidR="00E15CCE" w:rsidRDefault="00E15CCE" w:rsidP="00A57D71">
      <w:pPr>
        <w:rPr>
          <w:rFonts w:ascii="Calibri" w:hAnsi="Calibri"/>
          <w:b/>
          <w:i/>
          <w:snapToGrid w:val="0"/>
        </w:rPr>
      </w:pPr>
    </w:p>
    <w:p w14:paraId="7ED25891" w14:textId="4198AE66" w:rsidR="0051176A" w:rsidRPr="003E5431" w:rsidRDefault="003E5431" w:rsidP="003E5431">
      <w:pPr>
        <w:rPr>
          <w:rFonts w:ascii="Calibri" w:hAnsi="Calibri"/>
          <w:b/>
          <w:iCs/>
          <w:snapToGrid w:val="0"/>
          <w:u w:val="single"/>
        </w:rPr>
      </w:pPr>
      <w:r>
        <w:rPr>
          <w:rFonts w:ascii="Calibri" w:hAnsi="Calibri"/>
          <w:b/>
          <w:iCs/>
          <w:snapToGrid w:val="0"/>
          <w:u w:val="single"/>
        </w:rPr>
        <w:t xml:space="preserve">PONUDBENA VREDNOST TOČKE </w:t>
      </w:r>
      <w:r w:rsidR="00B155EF">
        <w:rPr>
          <w:rFonts w:ascii="Calibri" w:hAnsi="Calibri"/>
          <w:b/>
          <w:iCs/>
          <w:snapToGrid w:val="0"/>
          <w:u w:val="single"/>
        </w:rPr>
        <w:t>B</w:t>
      </w:r>
      <w:r>
        <w:rPr>
          <w:rFonts w:ascii="Calibri" w:hAnsi="Calibri"/>
          <w:b/>
          <w:iCs/>
          <w:snapToGrid w:val="0"/>
          <w:u w:val="single"/>
        </w:rPr>
        <w:t xml:space="preserve">. REDNI SERVIS V ČASU GARANCIJSKE DOBE </w:t>
      </w:r>
      <w:r w:rsidR="00B155EF">
        <w:rPr>
          <w:rFonts w:ascii="Calibri" w:hAnsi="Calibri"/>
          <w:b/>
          <w:iCs/>
          <w:snapToGrid w:val="0"/>
          <w:u w:val="single"/>
        </w:rPr>
        <w:t>za 4.000 OBRATOVALNIH 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1001"/>
        <w:gridCol w:w="701"/>
        <w:gridCol w:w="1417"/>
        <w:gridCol w:w="1696"/>
      </w:tblGrid>
      <w:tr w:rsidR="0051176A" w:rsidRPr="008E2406" w14:paraId="4FB44CF4" w14:textId="77777777" w:rsidTr="0051176A">
        <w:trPr>
          <w:trHeight w:val="481"/>
        </w:trPr>
        <w:tc>
          <w:tcPr>
            <w:tcW w:w="4139" w:type="dxa"/>
            <w:shd w:val="clear" w:color="auto" w:fill="DBE5F1" w:themeFill="accent1" w:themeFillTint="33"/>
            <w:vAlign w:val="center"/>
          </w:tcPr>
          <w:p w14:paraId="31F29425" w14:textId="3D0C7E29" w:rsidR="0051176A" w:rsidRPr="008E2406" w:rsidRDefault="0051176A" w:rsidP="00104A08">
            <w:pPr>
              <w:jc w:val="left"/>
              <w:rPr>
                <w:rFonts w:ascii="Calibri" w:hAnsi="Calibri"/>
                <w:b/>
                <w:snapToGrid w:val="0"/>
                <w:sz w:val="24"/>
                <w:szCs w:val="24"/>
              </w:rPr>
            </w:pPr>
          </w:p>
        </w:tc>
        <w:tc>
          <w:tcPr>
            <w:tcW w:w="1001" w:type="dxa"/>
            <w:shd w:val="clear" w:color="auto" w:fill="auto"/>
            <w:vAlign w:val="center"/>
          </w:tcPr>
          <w:p w14:paraId="422A210A" w14:textId="77777777" w:rsidR="0051176A" w:rsidRPr="008E2406" w:rsidRDefault="0051176A" w:rsidP="00104A08">
            <w:pPr>
              <w:jc w:val="right"/>
              <w:rPr>
                <w:b/>
              </w:rPr>
            </w:pPr>
            <w:r w:rsidRPr="008E2406">
              <w:rPr>
                <w:b/>
                <w:sz w:val="24"/>
                <w:szCs w:val="24"/>
              </w:rPr>
              <w:t>Količina</w:t>
            </w:r>
          </w:p>
          <w:p w14:paraId="65424F0D" w14:textId="77777777" w:rsidR="0051176A" w:rsidRPr="008E2406" w:rsidRDefault="0051176A" w:rsidP="00104A08">
            <w:pPr>
              <w:jc w:val="center"/>
              <w:rPr>
                <w:b/>
              </w:rPr>
            </w:pPr>
          </w:p>
        </w:tc>
        <w:tc>
          <w:tcPr>
            <w:tcW w:w="701" w:type="dxa"/>
            <w:shd w:val="clear" w:color="auto" w:fill="auto"/>
          </w:tcPr>
          <w:p w14:paraId="3BDF9E6F" w14:textId="77777777" w:rsidR="0051176A" w:rsidRPr="008E2406" w:rsidRDefault="0051176A" w:rsidP="00104A08">
            <w:pPr>
              <w:jc w:val="left"/>
              <w:rPr>
                <w:b/>
                <w:sz w:val="24"/>
                <w:szCs w:val="24"/>
              </w:rPr>
            </w:pPr>
            <w:r w:rsidRPr="008E2406">
              <w:rPr>
                <w:b/>
                <w:sz w:val="24"/>
                <w:szCs w:val="24"/>
              </w:rPr>
              <w:t xml:space="preserve">EM </w:t>
            </w:r>
          </w:p>
        </w:tc>
        <w:tc>
          <w:tcPr>
            <w:tcW w:w="1417" w:type="dxa"/>
          </w:tcPr>
          <w:p w14:paraId="0CCDD3B5" w14:textId="77777777" w:rsidR="0051176A" w:rsidRPr="008E2406" w:rsidRDefault="0051176A" w:rsidP="00104A08">
            <w:pPr>
              <w:jc w:val="left"/>
              <w:rPr>
                <w:b/>
                <w:sz w:val="24"/>
                <w:szCs w:val="24"/>
              </w:rPr>
            </w:pPr>
            <w:r w:rsidRPr="008E2406">
              <w:rPr>
                <w:b/>
                <w:sz w:val="24"/>
                <w:szCs w:val="24"/>
              </w:rPr>
              <w:t xml:space="preserve">Cena brez DDV/EM </w:t>
            </w:r>
          </w:p>
        </w:tc>
        <w:tc>
          <w:tcPr>
            <w:tcW w:w="1696" w:type="dxa"/>
          </w:tcPr>
          <w:p w14:paraId="4F3F6FE4" w14:textId="77777777" w:rsidR="0051176A" w:rsidRPr="008E2406" w:rsidRDefault="0051176A" w:rsidP="00104A08">
            <w:pPr>
              <w:jc w:val="right"/>
              <w:rPr>
                <w:b/>
                <w:sz w:val="24"/>
                <w:szCs w:val="24"/>
              </w:rPr>
            </w:pPr>
            <w:r w:rsidRPr="008E2406">
              <w:rPr>
                <w:b/>
                <w:sz w:val="24"/>
                <w:szCs w:val="24"/>
              </w:rPr>
              <w:t xml:space="preserve">Cena brez DDV  skupaj  </w:t>
            </w:r>
          </w:p>
        </w:tc>
      </w:tr>
      <w:tr w:rsidR="0051176A" w:rsidRPr="008E2406" w14:paraId="4BFCD1E1" w14:textId="77777777" w:rsidTr="0051176A">
        <w:tc>
          <w:tcPr>
            <w:tcW w:w="4139" w:type="dxa"/>
            <w:shd w:val="clear" w:color="auto" w:fill="DBE5F1" w:themeFill="accent1" w:themeFillTint="33"/>
          </w:tcPr>
          <w:p w14:paraId="3780BCF2" w14:textId="11145F57" w:rsidR="0051176A" w:rsidRPr="008E2406" w:rsidRDefault="0051176A" w:rsidP="0051176A">
            <w:r>
              <w:t xml:space="preserve">B. </w:t>
            </w:r>
            <w:r w:rsidR="003E5431">
              <w:t xml:space="preserve">Redni servis delovnega stroja v času garancijske dobe </w:t>
            </w:r>
            <w:r w:rsidR="00B43204">
              <w:t xml:space="preserve">za </w:t>
            </w:r>
            <w:r w:rsidR="003E5431">
              <w:t xml:space="preserve">4.000 obratovalnih ur v skladu s Specifikacijo rednih servisnih storitev </w:t>
            </w:r>
            <w:r w:rsidR="00B155EF">
              <w:t>(OBR 2.1)</w:t>
            </w:r>
          </w:p>
        </w:tc>
        <w:tc>
          <w:tcPr>
            <w:tcW w:w="1001" w:type="dxa"/>
            <w:shd w:val="clear" w:color="auto" w:fill="auto"/>
            <w:vAlign w:val="center"/>
          </w:tcPr>
          <w:p w14:paraId="60DD6089" w14:textId="77777777" w:rsidR="0051176A" w:rsidRPr="008E2406" w:rsidRDefault="0051176A" w:rsidP="00104A08">
            <w:pPr>
              <w:jc w:val="center"/>
            </w:pPr>
            <w:r w:rsidRPr="008E2406">
              <w:t>1</w:t>
            </w:r>
          </w:p>
        </w:tc>
        <w:tc>
          <w:tcPr>
            <w:tcW w:w="701" w:type="dxa"/>
            <w:shd w:val="clear" w:color="auto" w:fill="auto"/>
            <w:vAlign w:val="center"/>
          </w:tcPr>
          <w:p w14:paraId="27CD52B2" w14:textId="77777777" w:rsidR="0051176A" w:rsidRPr="008E2406" w:rsidRDefault="0051176A" w:rsidP="00104A08">
            <w:pPr>
              <w:jc w:val="center"/>
            </w:pPr>
            <w:r w:rsidRPr="008E2406">
              <w:t>kpl</w:t>
            </w:r>
          </w:p>
        </w:tc>
        <w:tc>
          <w:tcPr>
            <w:tcW w:w="1417" w:type="dxa"/>
            <w:vAlign w:val="center"/>
          </w:tcPr>
          <w:p w14:paraId="0AEA31DC" w14:textId="77777777" w:rsidR="0051176A" w:rsidRPr="008E2406" w:rsidRDefault="0051176A" w:rsidP="00104A08">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696" w:type="dxa"/>
            <w:vAlign w:val="center"/>
          </w:tcPr>
          <w:p w14:paraId="55878B6E" w14:textId="77777777" w:rsidR="0051176A" w:rsidRPr="008E2406" w:rsidRDefault="0051176A" w:rsidP="00104A08">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bl>
    <w:p w14:paraId="782AE0AA" w14:textId="7AC6602D" w:rsidR="0051176A" w:rsidRPr="00B43204" w:rsidRDefault="00B43204" w:rsidP="0051176A">
      <w:pPr>
        <w:rPr>
          <w:rFonts w:ascii="Calibri" w:hAnsi="Calibri"/>
          <w:bCs/>
          <w:i/>
          <w:snapToGrid w:val="0"/>
        </w:rPr>
      </w:pPr>
      <w:r w:rsidRPr="00B43204">
        <w:rPr>
          <w:rFonts w:ascii="Calibri" w:hAnsi="Calibri"/>
          <w:bCs/>
          <w:i/>
          <w:snapToGrid w:val="0"/>
        </w:rPr>
        <w:t xml:space="preserve">*seštevek obrazec Specifikacija rednih servisnih storitev </w:t>
      </w:r>
      <w:r>
        <w:rPr>
          <w:rFonts w:ascii="Calibri" w:hAnsi="Calibri"/>
          <w:bCs/>
          <w:i/>
          <w:snapToGrid w:val="0"/>
        </w:rPr>
        <w:t xml:space="preserve">(OBR 2.1) </w:t>
      </w:r>
    </w:p>
    <w:p w14:paraId="4B9B28C1" w14:textId="77777777" w:rsidR="00B43204" w:rsidRDefault="00B43204" w:rsidP="0051176A">
      <w:pPr>
        <w:rPr>
          <w:rFonts w:ascii="Calibri" w:hAnsi="Calibri"/>
          <w:b/>
          <w:i/>
          <w:snapToGrid w:val="0"/>
          <w:u w:val="single"/>
        </w:rPr>
      </w:pPr>
    </w:p>
    <w:bookmarkEnd w:id="22"/>
    <w:p w14:paraId="19756DAF" w14:textId="38DBC4A5" w:rsidR="00F70726" w:rsidRDefault="0051176A" w:rsidP="006C1A44">
      <w:pPr>
        <w:rPr>
          <w:rFonts w:ascii="Calibri" w:hAnsi="Calibri"/>
          <w:b/>
          <w:snapToGrid w:val="0"/>
          <w:u w:val="single"/>
        </w:rPr>
      </w:pPr>
      <w:r>
        <w:rPr>
          <w:rFonts w:ascii="Calibri" w:hAnsi="Calibri"/>
          <w:b/>
          <w:snapToGrid w:val="0"/>
          <w:u w:val="single"/>
        </w:rPr>
        <w:t>SKUPNA PONUDBENA VREDNOST (A</w:t>
      </w:r>
      <w:r w:rsidR="003E5431">
        <w:rPr>
          <w:rFonts w:ascii="Calibri" w:hAnsi="Calibri"/>
          <w:b/>
          <w:snapToGrid w:val="0"/>
          <w:u w:val="single"/>
        </w:rPr>
        <w:t>+</w:t>
      </w:r>
      <w:r>
        <w:rPr>
          <w:rFonts w:ascii="Calibri" w:hAnsi="Calibri"/>
          <w:b/>
          <w:snapToGrid w:val="0"/>
          <w:u w:val="single"/>
        </w:rPr>
        <w:t>B)</w:t>
      </w:r>
      <w:r w:rsidR="000400BA">
        <w:rPr>
          <w:rFonts w:ascii="Calibri" w:hAnsi="Calibri"/>
          <w:b/>
          <w:snapToGrid w:val="0"/>
          <w:u w:val="single"/>
        </w:rPr>
        <w:t>:</w:t>
      </w:r>
    </w:p>
    <w:p w14:paraId="6A94E2C9" w14:textId="6CCD20B8" w:rsidR="0051176A" w:rsidRDefault="0051176A" w:rsidP="006C1A44">
      <w:pPr>
        <w:rPr>
          <w:rFonts w:ascii="Calibri" w:hAnsi="Calibri"/>
          <w:b/>
          <w:snapToGrid w:val="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6"/>
        <w:gridCol w:w="2688"/>
      </w:tblGrid>
      <w:tr w:rsidR="0051176A" w:rsidRPr="008E2406" w14:paraId="2E702FE3" w14:textId="77777777" w:rsidTr="000400BA">
        <w:tc>
          <w:tcPr>
            <w:tcW w:w="6266" w:type="dxa"/>
            <w:shd w:val="clear" w:color="auto" w:fill="DBE5F1" w:themeFill="accent1" w:themeFillTint="33"/>
          </w:tcPr>
          <w:p w14:paraId="6D0786E1" w14:textId="0C8EB039" w:rsidR="0051176A" w:rsidRPr="0051176A" w:rsidRDefault="0051176A" w:rsidP="00104A08">
            <w:pPr>
              <w:rPr>
                <w:b/>
                <w:bCs/>
              </w:rPr>
            </w:pPr>
            <w:r w:rsidRPr="0051176A">
              <w:rPr>
                <w:b/>
                <w:bCs/>
              </w:rPr>
              <w:t>SKUPNA PONUDBENA VREDNOST (A</w:t>
            </w:r>
            <w:r w:rsidR="003E5431">
              <w:rPr>
                <w:b/>
                <w:bCs/>
              </w:rPr>
              <w:t>+</w:t>
            </w:r>
            <w:r w:rsidRPr="0051176A">
              <w:rPr>
                <w:b/>
                <w:bCs/>
              </w:rPr>
              <w:t>B)</w:t>
            </w:r>
            <w:r>
              <w:rPr>
                <w:b/>
                <w:bCs/>
              </w:rPr>
              <w:t xml:space="preserve"> (v EUR brez DDV)</w:t>
            </w:r>
          </w:p>
        </w:tc>
        <w:tc>
          <w:tcPr>
            <w:tcW w:w="2688" w:type="dxa"/>
            <w:shd w:val="clear" w:color="auto" w:fill="auto"/>
            <w:vAlign w:val="center"/>
          </w:tcPr>
          <w:p w14:paraId="3D638849" w14:textId="56D6D2A7" w:rsidR="0051176A" w:rsidRPr="008E2406" w:rsidRDefault="0051176A" w:rsidP="00104A08">
            <w:pPr>
              <w:jc w:val="right"/>
              <w:rPr>
                <w:rFonts w:ascii="Calibri" w:hAnsi="Calibri"/>
                <w:b/>
                <w:snapToGrid w:val="0"/>
                <w:sz w:val="24"/>
                <w:szCs w:val="24"/>
              </w:rPr>
            </w:pPr>
            <w:r w:rsidRPr="0051176A">
              <w:rPr>
                <w:rFonts w:ascii="Calibri" w:hAnsi="Calibri"/>
                <w:b/>
                <w:snapToGrid w:val="0"/>
                <w:sz w:val="24"/>
                <w:szCs w:val="24"/>
              </w:rPr>
              <w:t xml:space="preserve">      EUR</w:t>
            </w:r>
          </w:p>
        </w:tc>
      </w:tr>
      <w:tr w:rsidR="0051176A" w:rsidRPr="008E2406" w14:paraId="5757816D" w14:textId="77777777" w:rsidTr="000400BA">
        <w:tc>
          <w:tcPr>
            <w:tcW w:w="6266" w:type="dxa"/>
            <w:shd w:val="clear" w:color="auto" w:fill="DBE5F1" w:themeFill="accent1" w:themeFillTint="33"/>
          </w:tcPr>
          <w:p w14:paraId="0DB74679" w14:textId="56E0D9F1" w:rsidR="0051176A" w:rsidRPr="0051176A" w:rsidRDefault="0051176A" w:rsidP="00104A08">
            <w:pPr>
              <w:rPr>
                <w:b/>
                <w:bCs/>
              </w:rPr>
            </w:pPr>
            <w:r>
              <w:rPr>
                <w:b/>
                <w:bCs/>
              </w:rPr>
              <w:t xml:space="preserve">DDV </w:t>
            </w:r>
            <w:r w:rsidR="003E5431">
              <w:rPr>
                <w:b/>
                <w:bCs/>
              </w:rPr>
              <w:t>________ %</w:t>
            </w:r>
          </w:p>
        </w:tc>
        <w:tc>
          <w:tcPr>
            <w:tcW w:w="2688" w:type="dxa"/>
            <w:shd w:val="clear" w:color="auto" w:fill="auto"/>
            <w:vAlign w:val="center"/>
          </w:tcPr>
          <w:p w14:paraId="4B1748FA" w14:textId="6DFE858E" w:rsidR="0051176A" w:rsidRPr="0051176A" w:rsidRDefault="0051176A" w:rsidP="00104A08">
            <w:pPr>
              <w:jc w:val="right"/>
              <w:rPr>
                <w:rFonts w:ascii="Calibri" w:hAnsi="Calibri"/>
                <w:b/>
                <w:snapToGrid w:val="0"/>
                <w:sz w:val="24"/>
                <w:szCs w:val="24"/>
              </w:rPr>
            </w:pPr>
            <w:r w:rsidRPr="0051176A">
              <w:rPr>
                <w:rFonts w:ascii="Calibri" w:hAnsi="Calibri"/>
                <w:b/>
                <w:snapToGrid w:val="0"/>
                <w:sz w:val="24"/>
                <w:szCs w:val="24"/>
              </w:rPr>
              <w:t xml:space="preserve">      EUR</w:t>
            </w:r>
          </w:p>
        </w:tc>
      </w:tr>
      <w:tr w:rsidR="0051176A" w:rsidRPr="008E2406" w14:paraId="44B060B9" w14:textId="77777777" w:rsidTr="000400BA">
        <w:tc>
          <w:tcPr>
            <w:tcW w:w="6266" w:type="dxa"/>
            <w:shd w:val="clear" w:color="auto" w:fill="DBE5F1" w:themeFill="accent1" w:themeFillTint="33"/>
          </w:tcPr>
          <w:p w14:paraId="426708A7" w14:textId="17BB224E" w:rsidR="0051176A" w:rsidRDefault="0051176A" w:rsidP="0051176A">
            <w:pPr>
              <w:rPr>
                <w:b/>
                <w:bCs/>
              </w:rPr>
            </w:pPr>
            <w:r w:rsidRPr="0051176A">
              <w:rPr>
                <w:b/>
                <w:bCs/>
              </w:rPr>
              <w:t>SKUPNA PONUDBENA VREDNOST (A</w:t>
            </w:r>
            <w:r w:rsidR="003E5431">
              <w:rPr>
                <w:b/>
                <w:bCs/>
              </w:rPr>
              <w:t>+</w:t>
            </w:r>
            <w:r w:rsidRPr="0051176A">
              <w:rPr>
                <w:b/>
                <w:bCs/>
              </w:rPr>
              <w:t>B)</w:t>
            </w:r>
            <w:r w:rsidR="003E5431">
              <w:rPr>
                <w:b/>
                <w:bCs/>
              </w:rPr>
              <w:t xml:space="preserve"> (v EUR z DDV)</w:t>
            </w:r>
          </w:p>
        </w:tc>
        <w:tc>
          <w:tcPr>
            <w:tcW w:w="2688" w:type="dxa"/>
            <w:shd w:val="clear" w:color="auto" w:fill="auto"/>
            <w:vAlign w:val="center"/>
          </w:tcPr>
          <w:p w14:paraId="05C3D433" w14:textId="4AE23CD4" w:rsidR="0051176A" w:rsidRPr="0051176A" w:rsidRDefault="0051176A" w:rsidP="00104A08">
            <w:pPr>
              <w:jc w:val="right"/>
              <w:rPr>
                <w:rFonts w:ascii="Calibri" w:hAnsi="Calibri"/>
                <w:b/>
                <w:snapToGrid w:val="0"/>
                <w:sz w:val="24"/>
                <w:szCs w:val="24"/>
              </w:rPr>
            </w:pPr>
            <w:r w:rsidRPr="0051176A">
              <w:rPr>
                <w:rFonts w:ascii="Calibri" w:hAnsi="Calibri"/>
                <w:b/>
                <w:snapToGrid w:val="0"/>
                <w:sz w:val="24"/>
                <w:szCs w:val="24"/>
              </w:rPr>
              <w:t xml:space="preserve">      EUR</w:t>
            </w:r>
          </w:p>
        </w:tc>
      </w:tr>
    </w:tbl>
    <w:p w14:paraId="6B0ACD58" w14:textId="77777777" w:rsidR="000400BA" w:rsidRPr="006C1A44" w:rsidRDefault="000400BA" w:rsidP="006C1A44">
      <w:pPr>
        <w:rPr>
          <w:rFonts w:ascii="Calibri" w:hAnsi="Calibri"/>
          <w:b/>
          <w:snapToGrid w:val="0"/>
          <w:u w:val="single"/>
        </w:rPr>
      </w:pPr>
    </w:p>
    <w:p w14:paraId="6B6520D7" w14:textId="5E2C3EE8" w:rsidR="008B413F" w:rsidRPr="00E15CCE" w:rsidRDefault="00195EF6" w:rsidP="00245B2F">
      <w:pPr>
        <w:pStyle w:val="Odstavekseznama"/>
        <w:numPr>
          <w:ilvl w:val="0"/>
          <w:numId w:val="24"/>
        </w:numPr>
        <w:spacing w:line="240" w:lineRule="auto"/>
        <w:rPr>
          <w:b/>
          <w:snapToGrid w:val="0"/>
          <w:u w:val="single"/>
        </w:rPr>
      </w:pPr>
      <w:r w:rsidRPr="00E15CCE">
        <w:rPr>
          <w:b/>
          <w:snapToGrid w:val="0"/>
        </w:rPr>
        <w:t>VELJAVNOST</w:t>
      </w:r>
      <w:r w:rsidR="00815367" w:rsidRPr="00E15CCE">
        <w:rPr>
          <w:b/>
          <w:snapToGrid w:val="0"/>
        </w:rPr>
        <w:t xml:space="preserve"> PONUDBE</w:t>
      </w:r>
      <w:r w:rsidR="00E15CCE" w:rsidRPr="00E15CCE">
        <w:rPr>
          <w:b/>
          <w:snapToGrid w:val="0"/>
        </w:rPr>
        <w:t>:</w:t>
      </w:r>
      <w:r w:rsidR="00E15CCE" w:rsidRPr="000400BA">
        <w:rPr>
          <w:b/>
          <w:snapToGrid w:val="0"/>
        </w:rPr>
        <w:t xml:space="preserve"> </w:t>
      </w:r>
      <w:r w:rsidR="00815367" w:rsidRPr="00E15CCE">
        <w:rPr>
          <w:snapToGrid w:val="0"/>
        </w:rPr>
        <w:t>Ponudba velja</w:t>
      </w:r>
      <w:r w:rsidR="000400BA">
        <w:rPr>
          <w:snapToGrid w:val="0"/>
        </w:rPr>
        <w:t xml:space="preserve"> </w:t>
      </w:r>
      <w:r w:rsidR="00F70726" w:rsidRPr="00E15CCE">
        <w:rPr>
          <w:snapToGrid w:val="0"/>
        </w:rPr>
        <w:t>90 dni</w:t>
      </w:r>
      <w:r w:rsidR="008D1A27" w:rsidRPr="00E15CCE">
        <w:rPr>
          <w:snapToGrid w:val="0"/>
        </w:rPr>
        <w:t xml:space="preserve"> od datuma za predložitev ponudb. </w:t>
      </w:r>
    </w:p>
    <w:p w14:paraId="21A9B5D8" w14:textId="77777777" w:rsidR="00D946D4" w:rsidRDefault="00D946D4" w:rsidP="008E45C8">
      <w:pPr>
        <w:spacing w:line="240" w:lineRule="auto"/>
        <w:rPr>
          <w:rFonts w:eastAsia="Calibri"/>
        </w:rPr>
      </w:pPr>
    </w:p>
    <w:p w14:paraId="704F5010" w14:textId="6762DBB5" w:rsidR="0006639C" w:rsidRPr="00E15CCE" w:rsidRDefault="008B413F" w:rsidP="00245B2F">
      <w:pPr>
        <w:pStyle w:val="Odstavekseznama"/>
        <w:numPr>
          <w:ilvl w:val="0"/>
          <w:numId w:val="24"/>
        </w:numPr>
        <w:spacing w:line="240" w:lineRule="auto"/>
        <w:rPr>
          <w:b/>
          <w:snapToGrid w:val="0"/>
          <w:u w:val="single"/>
        </w:rPr>
      </w:pPr>
      <w:r w:rsidRPr="00E15CCE">
        <w:rPr>
          <w:b/>
          <w:snapToGrid w:val="0"/>
        </w:rPr>
        <w:lastRenderedPageBreak/>
        <w:t>PLAČILNI POGOJI</w:t>
      </w:r>
      <w:r w:rsidR="00E15CCE" w:rsidRPr="00E15CCE">
        <w:rPr>
          <w:b/>
          <w:snapToGrid w:val="0"/>
        </w:rPr>
        <w:t xml:space="preserve">: </w:t>
      </w:r>
      <w:r w:rsidR="0006639C" w:rsidRPr="00E15CCE">
        <w:rPr>
          <w:snapToGrid w:val="0"/>
        </w:rPr>
        <w:t>30</w:t>
      </w:r>
      <w:r w:rsidR="00F70726" w:rsidRPr="00E15CCE">
        <w:rPr>
          <w:snapToGrid w:val="0"/>
        </w:rPr>
        <w:t>.</w:t>
      </w:r>
      <w:r w:rsidR="0006639C" w:rsidRPr="00E15CCE">
        <w:rPr>
          <w:snapToGrid w:val="0"/>
        </w:rPr>
        <w:t xml:space="preserve"> d</w:t>
      </w:r>
      <w:r w:rsidR="00F70726" w:rsidRPr="00E15CCE">
        <w:rPr>
          <w:snapToGrid w:val="0"/>
        </w:rPr>
        <w:t xml:space="preserve">an </w:t>
      </w:r>
      <w:r w:rsidR="0006639C" w:rsidRPr="00E15CCE">
        <w:rPr>
          <w:snapToGrid w:val="0"/>
        </w:rPr>
        <w:t>od prejema pravilno izstavljenega računa, potrjenega s strani naročnika</w:t>
      </w:r>
      <w:r w:rsidR="00F70726" w:rsidRPr="00E15CCE">
        <w:rPr>
          <w:snapToGrid w:val="0"/>
        </w:rPr>
        <w:t>.</w:t>
      </w:r>
    </w:p>
    <w:p w14:paraId="7E5EEDDC" w14:textId="77777777" w:rsidR="000400BA" w:rsidRPr="001D6D17" w:rsidRDefault="000400BA" w:rsidP="001D6D17">
      <w:pPr>
        <w:spacing w:line="240" w:lineRule="auto"/>
        <w:rPr>
          <w:snapToGrid w:val="0"/>
        </w:rPr>
      </w:pPr>
    </w:p>
    <w:p w14:paraId="407C469D" w14:textId="4FED5340" w:rsidR="00E15CCE" w:rsidRPr="00E15CCE" w:rsidRDefault="00DF4376" w:rsidP="00245B2F">
      <w:pPr>
        <w:pStyle w:val="Odstavekseznama"/>
        <w:numPr>
          <w:ilvl w:val="0"/>
          <w:numId w:val="24"/>
        </w:numPr>
        <w:spacing w:line="240" w:lineRule="auto"/>
        <w:rPr>
          <w:b/>
          <w:snapToGrid w:val="0"/>
          <w:u w:val="single"/>
        </w:rPr>
      </w:pPr>
      <w:r w:rsidRPr="00E15CCE">
        <w:rPr>
          <w:b/>
          <w:snapToGrid w:val="0"/>
        </w:rPr>
        <w:t xml:space="preserve">ROK </w:t>
      </w:r>
      <w:r w:rsidR="0019468D" w:rsidRPr="00E15CCE">
        <w:rPr>
          <w:b/>
          <w:snapToGrid w:val="0"/>
        </w:rPr>
        <w:t>DOBAVE</w:t>
      </w:r>
      <w:r w:rsidR="00B43204">
        <w:rPr>
          <w:b/>
          <w:snapToGrid w:val="0"/>
        </w:rPr>
        <w:t>, POSTAVITVE IN ZAGONA</w:t>
      </w:r>
      <w:r w:rsidR="00E15CCE" w:rsidRPr="00E15CCE">
        <w:rPr>
          <w:b/>
          <w:snapToGrid w:val="0"/>
        </w:rPr>
        <w:t xml:space="preserve">:  </w:t>
      </w:r>
      <w:r w:rsidR="00E15CCE" w:rsidRPr="00E15CCE">
        <w:rPr>
          <w:bCs/>
          <w:snapToGrid w:val="0"/>
        </w:rPr>
        <w:t>_______________________ (</w:t>
      </w:r>
      <w:r w:rsidR="00E15CCE" w:rsidRPr="003E5431">
        <w:rPr>
          <w:bCs/>
          <w:i/>
          <w:iCs/>
          <w:snapToGrid w:val="0"/>
        </w:rPr>
        <w:t xml:space="preserve">največ </w:t>
      </w:r>
      <w:r w:rsidR="001229E1" w:rsidRPr="003E5431">
        <w:rPr>
          <w:bCs/>
          <w:i/>
          <w:iCs/>
          <w:snapToGrid w:val="0"/>
        </w:rPr>
        <w:t>150</w:t>
      </w:r>
      <w:r w:rsidR="00E15CCE" w:rsidRPr="003E5431">
        <w:rPr>
          <w:bCs/>
          <w:i/>
          <w:iCs/>
          <w:snapToGrid w:val="0"/>
        </w:rPr>
        <w:t xml:space="preserve"> koledarskih dni</w:t>
      </w:r>
      <w:r w:rsidR="00E15CCE" w:rsidRPr="003E5431">
        <w:rPr>
          <w:bCs/>
          <w:snapToGrid w:val="0"/>
        </w:rPr>
        <w:t>)</w:t>
      </w:r>
      <w:r w:rsidR="00E15CCE" w:rsidRPr="00E15CCE">
        <w:rPr>
          <w:bCs/>
          <w:snapToGrid w:val="0"/>
        </w:rPr>
        <w:t xml:space="preserve"> od podpisa pogodbe.</w:t>
      </w:r>
    </w:p>
    <w:p w14:paraId="3A0EFE66" w14:textId="77777777" w:rsidR="001D6D17" w:rsidRDefault="001D6D17" w:rsidP="00136ED4">
      <w:pPr>
        <w:spacing w:line="240" w:lineRule="auto"/>
        <w:rPr>
          <w:rFonts w:ascii="Calibri" w:hAnsi="Calibri"/>
          <w:snapToGrid w:val="0"/>
        </w:rPr>
      </w:pPr>
    </w:p>
    <w:p w14:paraId="2DDEA30B" w14:textId="0BE81552" w:rsidR="00136ED4" w:rsidRPr="00B43204" w:rsidRDefault="00655FD0" w:rsidP="00245B2F">
      <w:pPr>
        <w:pStyle w:val="Odstavekseznama"/>
        <w:numPr>
          <w:ilvl w:val="0"/>
          <w:numId w:val="24"/>
        </w:numPr>
        <w:rPr>
          <w:rFonts w:ascii="Calibri" w:hAnsi="Calibri"/>
          <w:b/>
          <w:snapToGrid w:val="0"/>
        </w:rPr>
      </w:pPr>
      <w:r w:rsidRPr="00655FD0">
        <w:rPr>
          <w:rFonts w:ascii="Calibri" w:hAnsi="Calibri"/>
          <w:b/>
          <w:snapToGrid w:val="0"/>
        </w:rPr>
        <w:t>GARANCIJSKI ROK</w:t>
      </w:r>
      <w:r w:rsidR="00B43204">
        <w:rPr>
          <w:rFonts w:ascii="Calibri" w:hAnsi="Calibri"/>
          <w:b/>
          <w:snapToGrid w:val="0"/>
        </w:rPr>
        <w:t xml:space="preserve"> NA TEHNOLOŠKO OPREME IN IZVEDENA DELA</w:t>
      </w:r>
      <w:r w:rsidR="00E15CCE">
        <w:rPr>
          <w:rFonts w:ascii="Calibri" w:hAnsi="Calibri"/>
          <w:b/>
          <w:snapToGrid w:val="0"/>
        </w:rPr>
        <w:t xml:space="preserve">: </w:t>
      </w:r>
      <w:r w:rsidRPr="00B43204">
        <w:rPr>
          <w:snapToGrid w:val="0"/>
        </w:rPr>
        <w:t>____________ (</w:t>
      </w:r>
      <w:r w:rsidRPr="00B43204">
        <w:rPr>
          <w:i/>
          <w:iCs/>
          <w:snapToGrid w:val="0"/>
        </w:rPr>
        <w:t xml:space="preserve">minimalno </w:t>
      </w:r>
      <w:r w:rsidR="00BC502E" w:rsidRPr="00B43204">
        <w:rPr>
          <w:i/>
          <w:iCs/>
          <w:snapToGrid w:val="0"/>
        </w:rPr>
        <w:t>24</w:t>
      </w:r>
      <w:r w:rsidR="00C00E56" w:rsidRPr="00B43204">
        <w:rPr>
          <w:i/>
          <w:iCs/>
          <w:snapToGrid w:val="0"/>
        </w:rPr>
        <w:t xml:space="preserve"> </w:t>
      </w:r>
      <w:r w:rsidRPr="00B43204">
        <w:rPr>
          <w:i/>
          <w:iCs/>
          <w:snapToGrid w:val="0"/>
        </w:rPr>
        <w:t>mesecev</w:t>
      </w:r>
      <w:r w:rsidRPr="00B43204">
        <w:rPr>
          <w:snapToGrid w:val="0"/>
        </w:rPr>
        <w:t>)</w:t>
      </w:r>
      <w:r w:rsidR="00E15CCE" w:rsidRPr="00B43204">
        <w:rPr>
          <w:snapToGrid w:val="0"/>
        </w:rPr>
        <w:t>.</w:t>
      </w:r>
    </w:p>
    <w:p w14:paraId="37E95526" w14:textId="77777777" w:rsidR="00E15CCE" w:rsidRDefault="00E15CCE">
      <w:pPr>
        <w:spacing w:line="240" w:lineRule="auto"/>
        <w:rPr>
          <w:b/>
          <w:snapToGrid w:val="0"/>
          <w:sz w:val="20"/>
          <w:szCs w:val="20"/>
          <w:u w:val="single"/>
        </w:rPr>
      </w:pPr>
    </w:p>
    <w:p w14:paraId="315CD954" w14:textId="7C5B989F" w:rsidR="00D94E94" w:rsidRPr="00E15CCE" w:rsidRDefault="00070F91" w:rsidP="00F4725E">
      <w:pPr>
        <w:spacing w:line="240" w:lineRule="auto"/>
        <w:rPr>
          <w:b/>
          <w:snapToGrid w:val="0"/>
          <w:sz w:val="20"/>
          <w:szCs w:val="20"/>
          <w:u w:val="single"/>
        </w:rPr>
      </w:pPr>
      <w:r w:rsidRPr="00E15CCE">
        <w:rPr>
          <w:b/>
          <w:i/>
          <w:iCs/>
          <w:snapToGrid w:val="0"/>
          <w:sz w:val="20"/>
          <w:szCs w:val="20"/>
        </w:rPr>
        <w:t>PRILOGA:</w:t>
      </w:r>
      <w:bookmarkStart w:id="23" w:name="_Hlk24114243"/>
      <w:r w:rsidR="00E15CCE" w:rsidRPr="00E15CCE">
        <w:rPr>
          <w:b/>
          <w:snapToGrid w:val="0"/>
          <w:sz w:val="20"/>
          <w:szCs w:val="20"/>
        </w:rPr>
        <w:t xml:space="preserve"> </w:t>
      </w:r>
      <w:r w:rsidR="00D94E94" w:rsidRPr="00E15CCE">
        <w:rPr>
          <w:i/>
          <w:iCs/>
          <w:snapToGrid w:val="0"/>
          <w:sz w:val="20"/>
          <w:szCs w:val="20"/>
        </w:rPr>
        <w:t>Katalog/prospekt ponujen</w:t>
      </w:r>
      <w:r w:rsidR="00B43204">
        <w:rPr>
          <w:i/>
          <w:iCs/>
          <w:snapToGrid w:val="0"/>
          <w:sz w:val="20"/>
          <w:szCs w:val="20"/>
        </w:rPr>
        <w:t xml:space="preserve">e tehnološke opreme </w:t>
      </w:r>
    </w:p>
    <w:bookmarkEnd w:id="23"/>
    <w:p w14:paraId="7BC99C4F" w14:textId="232A3CF6" w:rsidR="00862B32" w:rsidRDefault="00862B32" w:rsidP="00B95D18">
      <w:pPr>
        <w:spacing w:line="240" w:lineRule="auto"/>
        <w:rPr>
          <w:snapToGrid w:val="0"/>
        </w:rPr>
      </w:pPr>
    </w:p>
    <w:p w14:paraId="6DBD4CED" w14:textId="77777777" w:rsidR="00A62D69" w:rsidRDefault="00A62D69" w:rsidP="000400BA">
      <w:pPr>
        <w:spacing w:line="240" w:lineRule="auto"/>
        <w:rPr>
          <w:snapToGrid w:val="0"/>
        </w:rPr>
      </w:pPr>
    </w:p>
    <w:p w14:paraId="7B442BC8" w14:textId="01509312" w:rsidR="000400BA" w:rsidRDefault="000400BA" w:rsidP="00B95D18">
      <w:pPr>
        <w:spacing w:line="240" w:lineRule="auto"/>
        <w:rPr>
          <w:snapToGrid w:val="0"/>
        </w:rPr>
      </w:pPr>
    </w:p>
    <w:p w14:paraId="0B26B87D" w14:textId="6780478F" w:rsidR="000400BA" w:rsidRDefault="000400BA" w:rsidP="00B95D18">
      <w:pPr>
        <w:spacing w:line="240" w:lineRule="auto"/>
        <w:rPr>
          <w:snapToGrid w:val="0"/>
        </w:rPr>
      </w:pPr>
    </w:p>
    <w:p w14:paraId="3F462E7A" w14:textId="0271C14F" w:rsidR="000400BA" w:rsidRDefault="000400BA" w:rsidP="00B95D18">
      <w:pPr>
        <w:spacing w:line="240" w:lineRule="auto"/>
        <w:rPr>
          <w:snapToGrid w:val="0"/>
        </w:rPr>
      </w:pPr>
    </w:p>
    <w:p w14:paraId="6111B602" w14:textId="7F806169" w:rsidR="000400BA" w:rsidRDefault="000400BA" w:rsidP="00B95D18">
      <w:pPr>
        <w:spacing w:line="240" w:lineRule="auto"/>
        <w:rPr>
          <w:snapToGrid w:val="0"/>
        </w:rPr>
      </w:pPr>
    </w:p>
    <w:p w14:paraId="7B26058F" w14:textId="7CB02812" w:rsidR="000400BA" w:rsidRDefault="000400BA" w:rsidP="00B95D18">
      <w:pPr>
        <w:spacing w:line="240" w:lineRule="auto"/>
        <w:rPr>
          <w:snapToGrid w:val="0"/>
        </w:rPr>
      </w:pPr>
    </w:p>
    <w:p w14:paraId="0CFE34C0" w14:textId="77777777" w:rsidR="000400BA" w:rsidRPr="00725C13" w:rsidRDefault="000400BA"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4BD48D41" w14:textId="77777777" w:rsidR="001229E1" w:rsidRDefault="001229E1" w:rsidP="001229E1">
      <w:pPr>
        <w:spacing w:line="240" w:lineRule="auto"/>
        <w:rPr>
          <w:snapToGrid w:val="0"/>
        </w:rPr>
      </w:pPr>
    </w:p>
    <w:p w14:paraId="495DAA6D" w14:textId="77777777" w:rsidR="000400BA" w:rsidRDefault="000400BA" w:rsidP="001229E1">
      <w:pPr>
        <w:spacing w:line="240" w:lineRule="auto"/>
        <w:rPr>
          <w:snapToGrid w:val="0"/>
        </w:rPr>
      </w:pPr>
    </w:p>
    <w:p w14:paraId="60034FC4" w14:textId="53F26FDA" w:rsidR="000400BA" w:rsidRDefault="000400BA" w:rsidP="001229E1">
      <w:pPr>
        <w:spacing w:line="240" w:lineRule="auto"/>
        <w:rPr>
          <w:snapToGrid w:val="0"/>
        </w:rPr>
      </w:pPr>
    </w:p>
    <w:p w14:paraId="16B9EC0B" w14:textId="75A12069" w:rsidR="000400BA" w:rsidRDefault="000400BA" w:rsidP="001229E1">
      <w:pPr>
        <w:spacing w:line="240" w:lineRule="auto"/>
        <w:rPr>
          <w:snapToGrid w:val="0"/>
        </w:rPr>
      </w:pPr>
    </w:p>
    <w:p w14:paraId="416541BF" w14:textId="649821EA" w:rsidR="000400BA" w:rsidRDefault="000400BA" w:rsidP="001229E1">
      <w:pPr>
        <w:spacing w:line="240" w:lineRule="auto"/>
        <w:rPr>
          <w:snapToGrid w:val="0"/>
        </w:rPr>
      </w:pPr>
    </w:p>
    <w:p w14:paraId="3B59EC91" w14:textId="03D5595C" w:rsidR="000400BA" w:rsidRDefault="000400BA" w:rsidP="001229E1">
      <w:pPr>
        <w:spacing w:line="240" w:lineRule="auto"/>
        <w:rPr>
          <w:snapToGrid w:val="0"/>
        </w:rPr>
      </w:pPr>
    </w:p>
    <w:p w14:paraId="2AD1DA5E" w14:textId="4FB3079D" w:rsidR="000400BA" w:rsidRDefault="000400BA" w:rsidP="001229E1">
      <w:pPr>
        <w:spacing w:line="240" w:lineRule="auto"/>
        <w:rPr>
          <w:snapToGrid w:val="0"/>
        </w:rPr>
      </w:pPr>
    </w:p>
    <w:p w14:paraId="2237E61B" w14:textId="55836C01" w:rsidR="000400BA" w:rsidRDefault="000400BA" w:rsidP="001229E1">
      <w:pPr>
        <w:spacing w:line="240" w:lineRule="auto"/>
        <w:rPr>
          <w:snapToGrid w:val="0"/>
        </w:rPr>
      </w:pPr>
    </w:p>
    <w:p w14:paraId="2DD3462B" w14:textId="1D37B75D" w:rsidR="000400BA" w:rsidRDefault="000400BA" w:rsidP="001229E1">
      <w:pPr>
        <w:spacing w:line="240" w:lineRule="auto"/>
        <w:rPr>
          <w:snapToGrid w:val="0"/>
        </w:rPr>
      </w:pPr>
    </w:p>
    <w:p w14:paraId="7D823928" w14:textId="07D7B396" w:rsidR="000400BA" w:rsidRDefault="000400BA" w:rsidP="001229E1">
      <w:pPr>
        <w:spacing w:line="240" w:lineRule="auto"/>
        <w:rPr>
          <w:snapToGrid w:val="0"/>
        </w:rPr>
      </w:pPr>
    </w:p>
    <w:p w14:paraId="7911454D" w14:textId="269C8393" w:rsidR="000400BA" w:rsidRDefault="000400BA" w:rsidP="001229E1">
      <w:pPr>
        <w:spacing w:line="240" w:lineRule="auto"/>
        <w:rPr>
          <w:snapToGrid w:val="0"/>
        </w:rPr>
      </w:pPr>
    </w:p>
    <w:p w14:paraId="5D7067C1" w14:textId="3C4950A6" w:rsidR="000400BA" w:rsidRDefault="000400BA" w:rsidP="001229E1">
      <w:pPr>
        <w:spacing w:line="240" w:lineRule="auto"/>
        <w:rPr>
          <w:snapToGrid w:val="0"/>
        </w:rPr>
      </w:pPr>
    </w:p>
    <w:p w14:paraId="6E0E5622" w14:textId="370B4EFD" w:rsidR="000400BA" w:rsidRDefault="000400BA" w:rsidP="001229E1">
      <w:pPr>
        <w:spacing w:line="240" w:lineRule="auto"/>
        <w:rPr>
          <w:snapToGrid w:val="0"/>
        </w:rPr>
      </w:pPr>
    </w:p>
    <w:p w14:paraId="47E20478" w14:textId="44D25127" w:rsidR="000400BA" w:rsidRDefault="000400BA" w:rsidP="001229E1">
      <w:pPr>
        <w:spacing w:line="240" w:lineRule="auto"/>
        <w:rPr>
          <w:snapToGrid w:val="0"/>
        </w:rPr>
      </w:pPr>
    </w:p>
    <w:p w14:paraId="53800BAD" w14:textId="55ACCBEA" w:rsidR="000400BA" w:rsidRDefault="000400BA" w:rsidP="001229E1">
      <w:pPr>
        <w:spacing w:line="240" w:lineRule="auto"/>
        <w:rPr>
          <w:snapToGrid w:val="0"/>
        </w:rPr>
      </w:pPr>
    </w:p>
    <w:p w14:paraId="4DEA7D45" w14:textId="011FB739" w:rsidR="00A62D69" w:rsidRDefault="00A62D69" w:rsidP="001229E1">
      <w:pPr>
        <w:spacing w:line="240" w:lineRule="auto"/>
        <w:rPr>
          <w:snapToGrid w:val="0"/>
        </w:rPr>
      </w:pPr>
    </w:p>
    <w:p w14:paraId="38C4B19E" w14:textId="6CDEBECF" w:rsidR="003E5431" w:rsidRDefault="003E5431" w:rsidP="001229E1">
      <w:pPr>
        <w:spacing w:line="240" w:lineRule="auto"/>
        <w:rPr>
          <w:snapToGrid w:val="0"/>
        </w:rPr>
      </w:pPr>
    </w:p>
    <w:p w14:paraId="384AEA49" w14:textId="2D0AB954" w:rsidR="003E5431" w:rsidRDefault="003E5431" w:rsidP="001229E1">
      <w:pPr>
        <w:spacing w:line="240" w:lineRule="auto"/>
        <w:rPr>
          <w:snapToGrid w:val="0"/>
        </w:rPr>
      </w:pPr>
    </w:p>
    <w:p w14:paraId="0F7497F2" w14:textId="06F5DCE2" w:rsidR="003E5431" w:rsidRDefault="003E5431" w:rsidP="001229E1">
      <w:pPr>
        <w:spacing w:line="240" w:lineRule="auto"/>
        <w:rPr>
          <w:snapToGrid w:val="0"/>
        </w:rPr>
      </w:pPr>
    </w:p>
    <w:p w14:paraId="212785E6" w14:textId="04487A16" w:rsidR="003E5431" w:rsidRDefault="003E5431" w:rsidP="001229E1">
      <w:pPr>
        <w:spacing w:line="240" w:lineRule="auto"/>
        <w:rPr>
          <w:snapToGrid w:val="0"/>
        </w:rPr>
      </w:pPr>
    </w:p>
    <w:p w14:paraId="6B8053F0" w14:textId="35211600" w:rsidR="003E5431" w:rsidRDefault="003E5431" w:rsidP="001229E1">
      <w:pPr>
        <w:spacing w:line="240" w:lineRule="auto"/>
        <w:rPr>
          <w:snapToGrid w:val="0"/>
        </w:rPr>
      </w:pPr>
    </w:p>
    <w:p w14:paraId="5155C28F" w14:textId="6215C981" w:rsidR="003E5431" w:rsidRDefault="003E5431" w:rsidP="001229E1">
      <w:pPr>
        <w:spacing w:line="240" w:lineRule="auto"/>
        <w:rPr>
          <w:snapToGrid w:val="0"/>
        </w:rPr>
      </w:pPr>
    </w:p>
    <w:p w14:paraId="78E046BB" w14:textId="4F067137" w:rsidR="003E5431" w:rsidRDefault="003E5431" w:rsidP="001229E1">
      <w:pPr>
        <w:spacing w:line="240" w:lineRule="auto"/>
        <w:rPr>
          <w:snapToGrid w:val="0"/>
        </w:rPr>
      </w:pPr>
    </w:p>
    <w:p w14:paraId="4532196E" w14:textId="2E06719F" w:rsidR="003E5431" w:rsidRDefault="003E5431" w:rsidP="001229E1">
      <w:pPr>
        <w:spacing w:line="240" w:lineRule="auto"/>
        <w:rPr>
          <w:snapToGrid w:val="0"/>
        </w:rPr>
      </w:pPr>
    </w:p>
    <w:p w14:paraId="4841A060" w14:textId="18B264E2" w:rsidR="003E5431" w:rsidRDefault="003E5431" w:rsidP="001229E1">
      <w:pPr>
        <w:spacing w:line="240" w:lineRule="auto"/>
        <w:rPr>
          <w:snapToGrid w:val="0"/>
        </w:rPr>
      </w:pPr>
    </w:p>
    <w:p w14:paraId="0ED4FC0F" w14:textId="1BD689A4" w:rsidR="003E5431" w:rsidRDefault="003E5431" w:rsidP="001229E1">
      <w:pPr>
        <w:spacing w:line="240" w:lineRule="auto"/>
        <w:rPr>
          <w:snapToGrid w:val="0"/>
        </w:rPr>
      </w:pPr>
    </w:p>
    <w:p w14:paraId="106B2947" w14:textId="7A1B5451" w:rsidR="003E5431" w:rsidRDefault="003E5431" w:rsidP="001229E1">
      <w:pPr>
        <w:spacing w:line="240" w:lineRule="auto"/>
        <w:rPr>
          <w:snapToGrid w:val="0"/>
        </w:rPr>
      </w:pPr>
    </w:p>
    <w:p w14:paraId="057EAB3B" w14:textId="677B9706" w:rsidR="003E5431" w:rsidRDefault="003E5431" w:rsidP="001229E1">
      <w:pPr>
        <w:spacing w:line="240" w:lineRule="auto"/>
        <w:rPr>
          <w:snapToGrid w:val="0"/>
        </w:rPr>
      </w:pPr>
    </w:p>
    <w:p w14:paraId="0B5DC1E9" w14:textId="26E4BD5F" w:rsidR="003E5431" w:rsidRDefault="003E5431" w:rsidP="001229E1">
      <w:pPr>
        <w:spacing w:line="240" w:lineRule="auto"/>
        <w:rPr>
          <w:snapToGrid w:val="0"/>
        </w:rPr>
      </w:pPr>
    </w:p>
    <w:p w14:paraId="3041A20E" w14:textId="60F2C3EF" w:rsidR="003E5431" w:rsidRDefault="003E5431" w:rsidP="001229E1">
      <w:pPr>
        <w:spacing w:line="240" w:lineRule="auto"/>
        <w:rPr>
          <w:snapToGrid w:val="0"/>
        </w:rPr>
      </w:pPr>
    </w:p>
    <w:p w14:paraId="05308E1E" w14:textId="77777777" w:rsidR="00B43204" w:rsidRDefault="00B43204" w:rsidP="001229E1">
      <w:pPr>
        <w:spacing w:line="240" w:lineRule="auto"/>
        <w:rPr>
          <w:snapToGrid w:val="0"/>
        </w:rPr>
      </w:pPr>
    </w:p>
    <w:p w14:paraId="76373E1F" w14:textId="1C187571" w:rsidR="001229E1" w:rsidRPr="0009161A" w:rsidRDefault="00F70726" w:rsidP="001229E1">
      <w:pPr>
        <w:spacing w:line="240" w:lineRule="auto"/>
        <w:rPr>
          <w:rFonts w:ascii="Calibri" w:hAnsi="Calibri"/>
          <w:snapToGrid w:val="0"/>
        </w:rPr>
      </w:pPr>
      <w:r w:rsidRPr="00725C13">
        <w:rPr>
          <w:snapToGrid w:val="0"/>
        </w:rPr>
        <w:lastRenderedPageBreak/>
        <w:t xml:space="preserve">Predmet javnega naročila: </w:t>
      </w:r>
      <w:r w:rsidR="003E5431" w:rsidRPr="003E5431">
        <w:rPr>
          <w:b/>
          <w:bCs/>
          <w:snapToGrid w:val="0"/>
        </w:rPr>
        <w:t>Dobava balirne stiskalnice</w:t>
      </w:r>
      <w:r w:rsidR="00A56413">
        <w:rPr>
          <w:b/>
          <w:bCs/>
          <w:snapToGrid w:val="0"/>
        </w:rPr>
        <w:t xml:space="preserve"> – ponovitev </w:t>
      </w:r>
    </w:p>
    <w:p w14:paraId="3E677237" w14:textId="77777777" w:rsidR="003E5431" w:rsidRDefault="003E5431" w:rsidP="00F70726">
      <w:pPr>
        <w:pBdr>
          <w:bottom w:val="single" w:sz="4" w:space="1" w:color="auto"/>
        </w:pBdr>
      </w:pPr>
    </w:p>
    <w:p w14:paraId="0A3A27ED" w14:textId="68F948B7" w:rsidR="00F70726" w:rsidRPr="0009161A" w:rsidRDefault="00F70726" w:rsidP="00F70726">
      <w:pPr>
        <w:pBdr>
          <w:bottom w:val="single" w:sz="4" w:space="1" w:color="auto"/>
        </w:pBdr>
      </w:pPr>
      <w:r w:rsidRPr="0009161A">
        <w:t xml:space="preserve">Ponudnik: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741A5323" w14:textId="77777777" w:rsidR="00F70726" w:rsidRPr="0009161A" w:rsidRDefault="00F70726" w:rsidP="00F70726">
      <w:pPr>
        <w:rPr>
          <w:sz w:val="10"/>
          <w:szCs w:val="10"/>
        </w:rPr>
      </w:pPr>
    </w:p>
    <w:p w14:paraId="30F44DB7" w14:textId="77777777" w:rsidR="00F70726" w:rsidRPr="0009161A" w:rsidRDefault="00F70726" w:rsidP="00F70726">
      <w:pPr>
        <w:pBdr>
          <w:bottom w:val="single" w:sz="4" w:space="1" w:color="auto"/>
        </w:pBdr>
      </w:pPr>
      <w:r w:rsidRPr="0009161A">
        <w:t xml:space="preserve">Naslov ponudnika: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275643D1" w14:textId="77777777" w:rsidR="00F70726" w:rsidRDefault="00F70726" w:rsidP="00F70726">
      <w:pPr>
        <w:jc w:val="left"/>
        <w:rPr>
          <w:rFonts w:ascii="Calibri" w:hAnsi="Calibri"/>
          <w:snapToGrid w:val="0"/>
        </w:rPr>
      </w:pPr>
    </w:p>
    <w:tbl>
      <w:tblPr>
        <w:tblStyle w:val="Tabelamrea"/>
        <w:tblW w:w="0" w:type="auto"/>
        <w:jc w:val="right"/>
        <w:tblLook w:val="04A0" w:firstRow="1" w:lastRow="0" w:firstColumn="1" w:lastColumn="0" w:noHBand="0" w:noVBand="1"/>
      </w:tblPr>
      <w:tblGrid>
        <w:gridCol w:w="993"/>
      </w:tblGrid>
      <w:tr w:rsidR="00F70726" w:rsidRPr="00AF0C6D" w14:paraId="15FA9FB3" w14:textId="77777777" w:rsidTr="00E8452C">
        <w:trPr>
          <w:jc w:val="right"/>
        </w:trPr>
        <w:tc>
          <w:tcPr>
            <w:tcW w:w="993" w:type="dxa"/>
          </w:tcPr>
          <w:p w14:paraId="337476B4" w14:textId="7BD717EE" w:rsidR="00F70726" w:rsidRPr="00AF0C6D" w:rsidRDefault="00F70726" w:rsidP="00E8452C">
            <w:pPr>
              <w:rPr>
                <w:rFonts w:ascii="Calibri" w:hAnsi="Calibri"/>
                <w:b/>
                <w:snapToGrid w:val="0"/>
              </w:rPr>
            </w:pPr>
            <w:r w:rsidRPr="00AF0C6D">
              <w:rPr>
                <w:rFonts w:ascii="Calibri" w:hAnsi="Calibri"/>
                <w:b/>
                <w:snapToGrid w:val="0"/>
              </w:rPr>
              <w:t>OBR-</w:t>
            </w:r>
            <w:r>
              <w:rPr>
                <w:rFonts w:ascii="Calibri" w:hAnsi="Calibri"/>
                <w:b/>
                <w:snapToGrid w:val="0"/>
              </w:rPr>
              <w:t>2.1</w:t>
            </w:r>
          </w:p>
        </w:tc>
      </w:tr>
    </w:tbl>
    <w:p w14:paraId="4ACD545E" w14:textId="77777777" w:rsidR="00F70726" w:rsidRPr="0009161A" w:rsidRDefault="00F70726" w:rsidP="00F70726">
      <w:pPr>
        <w:jc w:val="left"/>
        <w:rPr>
          <w:rFonts w:ascii="Calibri" w:hAnsi="Calibri"/>
          <w:snapToGrid w:val="0"/>
        </w:rPr>
      </w:pPr>
    </w:p>
    <w:p w14:paraId="422A78C8" w14:textId="77777777" w:rsidR="00F70726" w:rsidRPr="0009161A" w:rsidRDefault="00F70726" w:rsidP="00F70726">
      <w:pPr>
        <w:jc w:val="center"/>
        <w:rPr>
          <w:rFonts w:ascii="Calibri" w:hAnsi="Calibri"/>
          <w:b/>
          <w:snapToGrid w:val="0"/>
        </w:rPr>
      </w:pPr>
      <w:r w:rsidRPr="003E5431">
        <w:rPr>
          <w:rFonts w:ascii="Calibri" w:hAnsi="Calibri"/>
          <w:b/>
          <w:snapToGrid w:val="0"/>
        </w:rPr>
        <w:t>PRILOGA K PONUDBI: SPECIFIKACIJA REDNIH SERVISNIH STORITEV</w:t>
      </w:r>
      <w:r w:rsidRPr="0009161A">
        <w:rPr>
          <w:rFonts w:ascii="Calibri" w:hAnsi="Calibri"/>
          <w:b/>
          <w:snapToGrid w:val="0"/>
        </w:rPr>
        <w:t xml:space="preserve"> </w:t>
      </w:r>
    </w:p>
    <w:p w14:paraId="72687A4D" w14:textId="77777777" w:rsidR="00F70726" w:rsidRPr="0009161A" w:rsidRDefault="00F70726" w:rsidP="00F70726">
      <w:pPr>
        <w:pBdr>
          <w:bottom w:val="single" w:sz="4" w:space="1" w:color="auto"/>
        </w:pBdr>
        <w:rPr>
          <w:rFonts w:ascii="Calibri" w:hAnsi="Calibri"/>
          <w:snapToGrid w:val="0"/>
        </w:rPr>
      </w:pPr>
    </w:p>
    <w:p w14:paraId="2D28E086" w14:textId="77777777" w:rsidR="00F70726" w:rsidRPr="0009161A" w:rsidRDefault="00F70726" w:rsidP="00F70726">
      <w:pPr>
        <w:pBdr>
          <w:bottom w:val="single" w:sz="4" w:space="1" w:color="auto"/>
        </w:pBdr>
      </w:pPr>
      <w:r w:rsidRPr="0009161A">
        <w:t xml:space="preserve">Odgovorna oseba: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143A3499" w14:textId="77777777" w:rsidR="00F70726" w:rsidRPr="0009161A" w:rsidRDefault="00F70726" w:rsidP="00F70726">
      <w:pPr>
        <w:rPr>
          <w:sz w:val="10"/>
          <w:szCs w:val="10"/>
        </w:rPr>
      </w:pPr>
    </w:p>
    <w:p w14:paraId="180082BD" w14:textId="77777777" w:rsidR="00F70726" w:rsidRPr="0009161A" w:rsidRDefault="00F70726" w:rsidP="00F70726">
      <w:pPr>
        <w:pBdr>
          <w:bottom w:val="single" w:sz="4" w:space="1" w:color="auto"/>
        </w:pBdr>
      </w:pPr>
      <w:r w:rsidRPr="0009161A">
        <w:t xml:space="preserve">Kontakt (telefon, e-naslov):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66A44621" w14:textId="77777777" w:rsidR="00F70726" w:rsidRPr="0009161A" w:rsidRDefault="00F70726" w:rsidP="00F70726">
      <w:pPr>
        <w:spacing w:line="240" w:lineRule="auto"/>
        <w:jc w:val="left"/>
        <w:rPr>
          <w:rFonts w:eastAsia="Times New Roman" w:cs="Times New Roman"/>
          <w:lang w:eastAsia="sl-SI"/>
        </w:rPr>
      </w:pPr>
    </w:p>
    <w:p w14:paraId="4723460A" w14:textId="77777777" w:rsidR="00F70726" w:rsidRPr="0009161A" w:rsidRDefault="00F70726" w:rsidP="00F70726">
      <w:pPr>
        <w:spacing w:line="240" w:lineRule="auto"/>
        <w:jc w:val="left"/>
        <w:rPr>
          <w:rFonts w:eastAsia="Times New Roman" w:cs="Times New Roman"/>
          <w:lang w:eastAsia="sl-SI"/>
        </w:rPr>
      </w:pPr>
    </w:p>
    <w:p w14:paraId="2F42D69C" w14:textId="77777777" w:rsidR="00F70726" w:rsidRPr="0009161A" w:rsidRDefault="00F70726" w:rsidP="00F70726">
      <w:pPr>
        <w:spacing w:line="240" w:lineRule="auto"/>
        <w:jc w:val="center"/>
        <w:rPr>
          <w:rFonts w:eastAsia="Times New Roman" w:cs="Times New Roman"/>
          <w:b/>
          <w:lang w:eastAsia="sl-SI"/>
        </w:rPr>
      </w:pPr>
      <w:r w:rsidRPr="0009161A">
        <w:rPr>
          <w:rFonts w:eastAsia="Times New Roman" w:cs="Times New Roman"/>
          <w:b/>
          <w:lang w:eastAsia="sl-SI"/>
        </w:rPr>
        <w:t>SERVISNA STORITEV št. ____________  Naziv servisne storitve: ____________________</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52"/>
        <w:gridCol w:w="158"/>
        <w:gridCol w:w="834"/>
        <w:gridCol w:w="1560"/>
        <w:gridCol w:w="1417"/>
        <w:gridCol w:w="535"/>
        <w:gridCol w:w="1132"/>
      </w:tblGrid>
      <w:tr w:rsidR="00F70726" w:rsidRPr="0009161A" w14:paraId="16A006DF" w14:textId="77777777" w:rsidTr="00E8452C">
        <w:trPr>
          <w:trHeight w:val="210"/>
        </w:trPr>
        <w:tc>
          <w:tcPr>
            <w:tcW w:w="3810" w:type="dxa"/>
            <w:gridSpan w:val="2"/>
            <w:vMerge w:val="restart"/>
            <w:tcBorders>
              <w:top w:val="single" w:sz="8" w:space="0" w:color="4F81BD"/>
              <w:left w:val="single" w:sz="8" w:space="0" w:color="4F81BD"/>
              <w:bottom w:val="single" w:sz="18" w:space="0" w:color="4F81BD"/>
              <w:right w:val="single" w:sz="8" w:space="0" w:color="4F81BD"/>
            </w:tcBorders>
            <w:shd w:val="clear" w:color="auto" w:fill="auto"/>
            <w:vAlign w:val="center"/>
          </w:tcPr>
          <w:p w14:paraId="322FE482" w14:textId="77777777" w:rsidR="00F70726" w:rsidRPr="0009161A" w:rsidRDefault="00F70726" w:rsidP="00245B2F">
            <w:pPr>
              <w:numPr>
                <w:ilvl w:val="0"/>
                <w:numId w:val="27"/>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 xml:space="preserve">Servisni interval:  </w:t>
            </w:r>
          </w:p>
          <w:p w14:paraId="725E0DCA" w14:textId="77777777" w:rsidR="00F70726" w:rsidRPr="0009161A" w:rsidRDefault="00F70726" w:rsidP="00E8452C">
            <w:pPr>
              <w:spacing w:line="240" w:lineRule="auto"/>
              <w:jc w:val="center"/>
              <w:rPr>
                <w:rFonts w:eastAsia="Times New Roman" w:cs="Times New Roman"/>
                <w:lang w:eastAsia="sl-SI"/>
              </w:rPr>
            </w:pPr>
          </w:p>
        </w:tc>
        <w:tc>
          <w:tcPr>
            <w:tcW w:w="4346" w:type="dxa"/>
            <w:gridSpan w:val="4"/>
            <w:tcBorders>
              <w:top w:val="single" w:sz="8" w:space="0" w:color="4F81BD"/>
              <w:left w:val="single" w:sz="8" w:space="0" w:color="4F81BD"/>
              <w:bottom w:val="single" w:sz="18" w:space="0" w:color="4F81BD"/>
              <w:right w:val="single" w:sz="8" w:space="0" w:color="4F81BD"/>
            </w:tcBorders>
            <w:shd w:val="clear" w:color="auto" w:fill="auto"/>
          </w:tcPr>
          <w:p w14:paraId="1D43F1ED" w14:textId="77777777" w:rsidR="00F70726" w:rsidRPr="0009161A" w:rsidRDefault="00F70726" w:rsidP="00E8452C">
            <w:pPr>
              <w:spacing w:line="240" w:lineRule="auto"/>
              <w:jc w:val="center"/>
              <w:rPr>
                <w:rFonts w:eastAsia="Times New Roman" w:cs="Times New Roman"/>
                <w:b/>
                <w:bCs/>
                <w:lang w:eastAsia="sl-SI"/>
              </w:rPr>
            </w:pPr>
            <w:r w:rsidRPr="0009161A">
              <w:rPr>
                <w:rFonts w:eastAsia="Times New Roman" w:cs="Times New Roman"/>
                <w:b/>
                <w:bCs/>
                <w:lang w:eastAsia="sl-SI"/>
              </w:rPr>
              <w:t>Število obratovalnih ur:</w:t>
            </w:r>
          </w:p>
        </w:tc>
        <w:tc>
          <w:tcPr>
            <w:tcW w:w="1132" w:type="dxa"/>
            <w:tcBorders>
              <w:top w:val="single" w:sz="8" w:space="0" w:color="4F81BD"/>
              <w:left w:val="single" w:sz="8" w:space="0" w:color="4F81BD"/>
              <w:bottom w:val="single" w:sz="18" w:space="0" w:color="4F81BD"/>
              <w:right w:val="single" w:sz="8" w:space="0" w:color="4F81BD"/>
            </w:tcBorders>
          </w:tcPr>
          <w:p w14:paraId="52A4C82B" w14:textId="77777777" w:rsidR="00F70726" w:rsidRPr="0009161A" w:rsidRDefault="00F70726" w:rsidP="00E8452C">
            <w:pPr>
              <w:spacing w:line="240" w:lineRule="auto"/>
              <w:jc w:val="center"/>
              <w:rPr>
                <w:rFonts w:eastAsia="Times New Roman" w:cs="Times New Roman"/>
                <w:b/>
                <w:bCs/>
                <w:lang w:eastAsia="sl-SI"/>
              </w:rPr>
            </w:pPr>
          </w:p>
        </w:tc>
      </w:tr>
      <w:tr w:rsidR="00F70726" w:rsidRPr="0009161A" w14:paraId="6258709A" w14:textId="77777777" w:rsidTr="00E8452C">
        <w:trPr>
          <w:trHeight w:val="210"/>
        </w:trPr>
        <w:tc>
          <w:tcPr>
            <w:tcW w:w="3810" w:type="dxa"/>
            <w:gridSpan w:val="2"/>
            <w:vMerge/>
            <w:tcBorders>
              <w:top w:val="single" w:sz="8" w:space="0" w:color="4F81BD"/>
              <w:left w:val="single" w:sz="8" w:space="0" w:color="4F81BD"/>
              <w:bottom w:val="single" w:sz="18" w:space="0" w:color="4F81BD"/>
              <w:right w:val="single" w:sz="8" w:space="0" w:color="4F81BD"/>
            </w:tcBorders>
            <w:shd w:val="clear" w:color="auto" w:fill="D3DFEE"/>
          </w:tcPr>
          <w:p w14:paraId="1434460C" w14:textId="77777777" w:rsidR="00F70726" w:rsidRPr="0009161A" w:rsidRDefault="00F70726" w:rsidP="00E8452C">
            <w:pPr>
              <w:spacing w:line="240" w:lineRule="auto"/>
              <w:jc w:val="center"/>
              <w:rPr>
                <w:rFonts w:eastAsia="Times New Roman" w:cs="Times New Roman"/>
                <w:lang w:eastAsia="sl-SI"/>
              </w:rPr>
            </w:pPr>
          </w:p>
        </w:tc>
        <w:tc>
          <w:tcPr>
            <w:tcW w:w="5478" w:type="dxa"/>
            <w:gridSpan w:val="5"/>
            <w:tcBorders>
              <w:top w:val="single" w:sz="8" w:space="0" w:color="4F81BD"/>
              <w:left w:val="single" w:sz="8" w:space="0" w:color="4F81BD"/>
              <w:bottom w:val="single" w:sz="18" w:space="0" w:color="4F81BD"/>
              <w:right w:val="single" w:sz="8" w:space="0" w:color="4F81BD"/>
            </w:tcBorders>
            <w:shd w:val="clear" w:color="auto" w:fill="D3DFEE"/>
            <w:vAlign w:val="bottom"/>
          </w:tcPr>
          <w:p w14:paraId="346FF434" w14:textId="77777777" w:rsidR="00F70726" w:rsidRPr="0009161A" w:rsidRDefault="00F70726" w:rsidP="00E8452C">
            <w:pPr>
              <w:spacing w:line="240" w:lineRule="auto"/>
              <w:jc w:val="center"/>
              <w:rPr>
                <w:rFonts w:eastAsia="Times New Roman" w:cs="Times New Roman"/>
                <w:lang w:eastAsia="sl-SI"/>
              </w:rPr>
            </w:pPr>
          </w:p>
          <w:p w14:paraId="45F8516C"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w:t>
            </w:r>
          </w:p>
        </w:tc>
      </w:tr>
      <w:tr w:rsidR="00F70726" w:rsidRPr="0009161A" w14:paraId="230C832C" w14:textId="77777777" w:rsidTr="00E8452C">
        <w:tc>
          <w:tcPr>
            <w:tcW w:w="8156" w:type="dxa"/>
            <w:gridSpan w:val="6"/>
            <w:tcBorders>
              <w:top w:val="single" w:sz="8" w:space="0" w:color="4F81BD"/>
              <w:left w:val="single" w:sz="8" w:space="0" w:color="4F81BD"/>
              <w:bottom w:val="single" w:sz="8" w:space="0" w:color="4F81BD"/>
              <w:right w:val="single" w:sz="8" w:space="0" w:color="4F81BD"/>
            </w:tcBorders>
            <w:shd w:val="clear" w:color="auto" w:fill="auto"/>
          </w:tcPr>
          <w:p w14:paraId="75E4B203" w14:textId="77777777" w:rsidR="00F70726" w:rsidRPr="0009161A" w:rsidRDefault="00F70726" w:rsidP="00245B2F">
            <w:pPr>
              <w:numPr>
                <w:ilvl w:val="0"/>
                <w:numId w:val="27"/>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Specifikacija obsega del (vsebinsko):</w:t>
            </w:r>
          </w:p>
        </w:tc>
        <w:tc>
          <w:tcPr>
            <w:tcW w:w="1132" w:type="dxa"/>
            <w:tcBorders>
              <w:top w:val="single" w:sz="8" w:space="0" w:color="4F81BD"/>
              <w:left w:val="single" w:sz="8" w:space="0" w:color="4F81BD"/>
              <w:bottom w:val="single" w:sz="8" w:space="0" w:color="4F81BD"/>
              <w:right w:val="single" w:sz="8" w:space="0" w:color="4F81BD"/>
            </w:tcBorders>
          </w:tcPr>
          <w:p w14:paraId="618E16C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EB8246C" w14:textId="77777777" w:rsidTr="00E8452C">
        <w:trPr>
          <w:trHeight w:val="1324"/>
        </w:trPr>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3210EF4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D2EB562" w14:textId="77777777" w:rsidTr="00E8452C">
        <w:tc>
          <w:tcPr>
            <w:tcW w:w="3652" w:type="dxa"/>
            <w:tcBorders>
              <w:top w:val="single" w:sz="8" w:space="0" w:color="4F81BD"/>
              <w:left w:val="single" w:sz="8" w:space="0" w:color="4F81BD"/>
              <w:right w:val="single" w:sz="8" w:space="0" w:color="4F81BD"/>
            </w:tcBorders>
            <w:shd w:val="clear" w:color="auto" w:fill="D3DFEE"/>
            <w:vAlign w:val="center"/>
          </w:tcPr>
          <w:p w14:paraId="095A34D4" w14:textId="77777777" w:rsidR="00F70726" w:rsidRPr="0009161A" w:rsidRDefault="00F70726" w:rsidP="00245B2F">
            <w:pPr>
              <w:numPr>
                <w:ilvl w:val="0"/>
                <w:numId w:val="27"/>
              </w:numPr>
              <w:spacing w:line="240" w:lineRule="auto"/>
              <w:contextualSpacing/>
              <w:jc w:val="left"/>
              <w:rPr>
                <w:rFonts w:eastAsia="Times New Roman" w:cs="Times New Roman"/>
                <w:b/>
                <w:bCs/>
                <w:u w:val="single"/>
                <w:lang w:eastAsia="sl-SI"/>
              </w:rPr>
            </w:pPr>
            <w:r w:rsidRPr="0009161A">
              <w:rPr>
                <w:rFonts w:eastAsia="Times New Roman" w:cs="Times New Roman"/>
                <w:b/>
                <w:bCs/>
                <w:u w:val="single"/>
                <w:lang w:eastAsia="sl-SI"/>
              </w:rPr>
              <w:t xml:space="preserve">Cena rednega servisa: </w:t>
            </w:r>
          </w:p>
          <w:p w14:paraId="64A96A93" w14:textId="77777777" w:rsidR="00F70726" w:rsidRPr="0009161A" w:rsidRDefault="00F70726" w:rsidP="00E8452C">
            <w:pPr>
              <w:spacing w:line="240" w:lineRule="auto"/>
              <w:jc w:val="left"/>
              <w:rPr>
                <w:rFonts w:eastAsia="Times New Roman" w:cs="Times New Roman"/>
                <w:b/>
                <w:bCs/>
                <w:lang w:eastAsia="sl-SI"/>
              </w:rPr>
            </w:pPr>
          </w:p>
          <w:p w14:paraId="526A872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 </w:t>
            </w:r>
          </w:p>
        </w:tc>
        <w:tc>
          <w:tcPr>
            <w:tcW w:w="992" w:type="dxa"/>
            <w:gridSpan w:val="2"/>
            <w:tcBorders>
              <w:top w:val="single" w:sz="8" w:space="0" w:color="4F81BD"/>
              <w:left w:val="single" w:sz="8" w:space="0" w:color="4F81BD"/>
              <w:right w:val="single" w:sz="8" w:space="0" w:color="4F81BD"/>
            </w:tcBorders>
            <w:shd w:val="clear" w:color="auto" w:fill="D3DFEE"/>
          </w:tcPr>
          <w:p w14:paraId="5BCEF53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Količina</w:t>
            </w:r>
          </w:p>
          <w:p w14:paraId="2DA3602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  </w:t>
            </w:r>
          </w:p>
        </w:tc>
        <w:tc>
          <w:tcPr>
            <w:tcW w:w="1560" w:type="dxa"/>
            <w:tcBorders>
              <w:top w:val="single" w:sz="8" w:space="0" w:color="4F81BD"/>
              <w:left w:val="single" w:sz="8" w:space="0" w:color="4F81BD"/>
              <w:right w:val="single" w:sz="8" w:space="0" w:color="4F81BD"/>
            </w:tcBorders>
            <w:shd w:val="clear" w:color="auto" w:fill="D3DFEE"/>
          </w:tcPr>
          <w:p w14:paraId="6FADACEF"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Enota mere (EM)</w:t>
            </w:r>
          </w:p>
        </w:tc>
        <w:tc>
          <w:tcPr>
            <w:tcW w:w="1417" w:type="dxa"/>
            <w:tcBorders>
              <w:top w:val="single" w:sz="8" w:space="0" w:color="4F81BD"/>
              <w:left w:val="single" w:sz="8" w:space="0" w:color="4F81BD"/>
              <w:right w:val="single" w:sz="8" w:space="0" w:color="4F81BD"/>
            </w:tcBorders>
            <w:shd w:val="clear" w:color="auto" w:fill="D3DFEE"/>
          </w:tcPr>
          <w:p w14:paraId="74D04010" w14:textId="77777777" w:rsidR="00F70726" w:rsidRPr="0009161A" w:rsidRDefault="00F70726" w:rsidP="00E8452C">
            <w:pPr>
              <w:spacing w:line="240" w:lineRule="auto"/>
              <w:rPr>
                <w:rFonts w:eastAsia="Times New Roman" w:cs="Times New Roman"/>
                <w:b/>
                <w:lang w:eastAsia="sl-SI"/>
              </w:rPr>
            </w:pPr>
            <w:r w:rsidRPr="0009161A">
              <w:rPr>
                <w:rFonts w:eastAsia="Times New Roman" w:cs="Times New Roman"/>
                <w:b/>
                <w:lang w:eastAsia="sl-SI"/>
              </w:rPr>
              <w:t>Cena</w:t>
            </w:r>
          </w:p>
          <w:p w14:paraId="74368DBC"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EUR brez DDV/EM </w:t>
            </w:r>
          </w:p>
        </w:tc>
        <w:tc>
          <w:tcPr>
            <w:tcW w:w="1667" w:type="dxa"/>
            <w:gridSpan w:val="2"/>
            <w:tcBorders>
              <w:top w:val="single" w:sz="8" w:space="0" w:color="4F81BD"/>
              <w:left w:val="single" w:sz="8" w:space="0" w:color="4F81BD"/>
              <w:right w:val="single" w:sz="8" w:space="0" w:color="4F81BD"/>
            </w:tcBorders>
            <w:shd w:val="clear" w:color="auto" w:fill="D3DFEE"/>
          </w:tcPr>
          <w:p w14:paraId="6BE86319"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Vrednost EUR brez DDV SKUPAJ</w:t>
            </w:r>
          </w:p>
        </w:tc>
      </w:tr>
      <w:tr w:rsidR="00F70726" w:rsidRPr="0009161A" w14:paraId="0CD8666E" w14:textId="77777777" w:rsidTr="00E8452C">
        <w:trPr>
          <w:trHeight w:val="275"/>
        </w:trPr>
        <w:tc>
          <w:tcPr>
            <w:tcW w:w="3652" w:type="dxa"/>
            <w:tcBorders>
              <w:top w:val="single" w:sz="8" w:space="0" w:color="4F81BD"/>
              <w:left w:val="single" w:sz="8" w:space="0" w:color="4F81BD"/>
              <w:right w:val="single" w:sz="8" w:space="0" w:color="4F81BD"/>
            </w:tcBorders>
            <w:shd w:val="clear" w:color="auto" w:fill="auto"/>
            <w:vAlign w:val="center"/>
          </w:tcPr>
          <w:p w14:paraId="13F161D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servisno storitev:</w:t>
            </w:r>
          </w:p>
        </w:tc>
        <w:tc>
          <w:tcPr>
            <w:tcW w:w="992" w:type="dxa"/>
            <w:gridSpan w:val="2"/>
            <w:tcBorders>
              <w:left w:val="single" w:sz="8" w:space="0" w:color="4F81BD"/>
              <w:right w:val="single" w:sz="8" w:space="0" w:color="4F81BD"/>
            </w:tcBorders>
            <w:shd w:val="clear" w:color="auto" w:fill="FFFFFF" w:themeFill="background1"/>
            <w:vAlign w:val="center"/>
          </w:tcPr>
          <w:p w14:paraId="2E427A60"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475D7A7C"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ura</w:t>
            </w:r>
          </w:p>
        </w:tc>
        <w:tc>
          <w:tcPr>
            <w:tcW w:w="1417" w:type="dxa"/>
            <w:tcBorders>
              <w:left w:val="single" w:sz="8" w:space="0" w:color="4F81BD"/>
              <w:right w:val="single" w:sz="8" w:space="0" w:color="4F81BD"/>
            </w:tcBorders>
            <w:shd w:val="clear" w:color="auto" w:fill="FFFFFF" w:themeFill="background1"/>
          </w:tcPr>
          <w:p w14:paraId="6830B711"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right w:val="single" w:sz="8" w:space="0" w:color="4F81BD"/>
            </w:tcBorders>
            <w:shd w:val="clear" w:color="auto" w:fill="FFFFFF" w:themeFill="background1"/>
          </w:tcPr>
          <w:p w14:paraId="2FEC0714"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BD503AC" w14:textId="77777777" w:rsidTr="00E8452C">
        <w:trPr>
          <w:trHeight w:val="275"/>
        </w:trPr>
        <w:tc>
          <w:tcPr>
            <w:tcW w:w="365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4DE4D78"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Kilometrina:</w:t>
            </w:r>
          </w:p>
        </w:tc>
        <w:tc>
          <w:tcPr>
            <w:tcW w:w="992" w:type="dxa"/>
            <w:gridSpan w:val="2"/>
            <w:tcBorders>
              <w:left w:val="single" w:sz="8" w:space="0" w:color="4F81BD"/>
              <w:bottom w:val="single" w:sz="8" w:space="0" w:color="4F81BD"/>
              <w:right w:val="single" w:sz="8" w:space="0" w:color="4F81BD"/>
            </w:tcBorders>
            <w:shd w:val="clear" w:color="auto" w:fill="FFFFFF" w:themeFill="background1"/>
            <w:vAlign w:val="center"/>
          </w:tcPr>
          <w:p w14:paraId="3F4EE7AF"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bottom w:val="single" w:sz="8" w:space="0" w:color="4F81BD"/>
              <w:right w:val="single" w:sz="8" w:space="0" w:color="4F81BD"/>
            </w:tcBorders>
            <w:shd w:val="clear" w:color="auto" w:fill="FFFFFF" w:themeFill="background1"/>
          </w:tcPr>
          <w:p w14:paraId="511AFE6A"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km</w:t>
            </w:r>
          </w:p>
        </w:tc>
        <w:tc>
          <w:tcPr>
            <w:tcW w:w="1417" w:type="dxa"/>
            <w:tcBorders>
              <w:left w:val="single" w:sz="8" w:space="0" w:color="4F81BD"/>
              <w:bottom w:val="single" w:sz="8" w:space="0" w:color="4F81BD"/>
              <w:right w:val="single" w:sz="8" w:space="0" w:color="4F81BD"/>
            </w:tcBorders>
            <w:shd w:val="clear" w:color="auto" w:fill="FFFFFF" w:themeFill="background1"/>
          </w:tcPr>
          <w:p w14:paraId="139EFA2F"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bottom w:val="single" w:sz="8" w:space="0" w:color="4F81BD"/>
              <w:right w:val="single" w:sz="8" w:space="0" w:color="4F81BD"/>
            </w:tcBorders>
            <w:shd w:val="clear" w:color="auto" w:fill="FFFFFF" w:themeFill="background1"/>
          </w:tcPr>
          <w:p w14:paraId="54F09019"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7697E6F" w14:textId="77777777" w:rsidTr="00E8452C">
        <w:trPr>
          <w:trHeight w:val="252"/>
        </w:trPr>
        <w:tc>
          <w:tcPr>
            <w:tcW w:w="3652" w:type="dxa"/>
            <w:tcBorders>
              <w:top w:val="single" w:sz="8" w:space="0" w:color="4F81BD"/>
              <w:left w:val="single" w:sz="8" w:space="0" w:color="4F81BD"/>
              <w:right w:val="single" w:sz="8" w:space="0" w:color="4F81BD"/>
            </w:tcBorders>
            <w:shd w:val="clear" w:color="auto" w:fill="FFFFFF" w:themeFill="background1"/>
            <w:vAlign w:val="center"/>
          </w:tcPr>
          <w:p w14:paraId="25FAA93D"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potovalno uro:</w:t>
            </w:r>
          </w:p>
        </w:tc>
        <w:tc>
          <w:tcPr>
            <w:tcW w:w="992" w:type="dxa"/>
            <w:gridSpan w:val="2"/>
            <w:tcBorders>
              <w:left w:val="single" w:sz="8" w:space="0" w:color="4F81BD"/>
              <w:right w:val="single" w:sz="8" w:space="0" w:color="4F81BD"/>
            </w:tcBorders>
            <w:shd w:val="clear" w:color="auto" w:fill="FFFFFF" w:themeFill="background1"/>
            <w:vAlign w:val="center"/>
          </w:tcPr>
          <w:p w14:paraId="1C3B5524"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2B3E0099"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potovalna ura</w:t>
            </w:r>
          </w:p>
        </w:tc>
        <w:tc>
          <w:tcPr>
            <w:tcW w:w="1417" w:type="dxa"/>
            <w:tcBorders>
              <w:left w:val="single" w:sz="8" w:space="0" w:color="4F81BD"/>
              <w:right w:val="single" w:sz="8" w:space="0" w:color="4F81BD"/>
            </w:tcBorders>
            <w:shd w:val="clear" w:color="auto" w:fill="FFFFFF" w:themeFill="background1"/>
          </w:tcPr>
          <w:p w14:paraId="04A9C21B"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 xml:space="preserve"> </w:t>
            </w:r>
          </w:p>
        </w:tc>
        <w:tc>
          <w:tcPr>
            <w:tcW w:w="1667" w:type="dxa"/>
            <w:gridSpan w:val="2"/>
            <w:tcBorders>
              <w:left w:val="single" w:sz="8" w:space="0" w:color="4F81BD"/>
              <w:right w:val="single" w:sz="8" w:space="0" w:color="4F81BD"/>
            </w:tcBorders>
            <w:shd w:val="clear" w:color="auto" w:fill="FFFFFF" w:themeFill="background1"/>
          </w:tcPr>
          <w:p w14:paraId="7F88351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4A91983" w14:textId="77777777" w:rsidTr="00E8452C">
        <w:tc>
          <w:tcPr>
            <w:tcW w:w="3652" w:type="dxa"/>
            <w:tcBorders>
              <w:top w:val="single" w:sz="8" w:space="0" w:color="4F81BD"/>
              <w:left w:val="single" w:sz="8" w:space="0" w:color="4F81BD"/>
              <w:bottom w:val="single" w:sz="8" w:space="0" w:color="4F81BD"/>
              <w:right w:val="single" w:sz="8" w:space="0" w:color="4F81BD"/>
            </w:tcBorders>
            <w:shd w:val="clear" w:color="auto" w:fill="auto"/>
          </w:tcPr>
          <w:p w14:paraId="15244277"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Potreben material za posamezni redni servisni interval v skladu z zahtevami proizvajalca (navodila za obratovanje in vzdrževanje ponujenega stroja) </w:t>
            </w:r>
          </w:p>
        </w:tc>
        <w:tc>
          <w:tcPr>
            <w:tcW w:w="992"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B16966A" w14:textId="77777777" w:rsidR="00F70726" w:rsidRPr="0009161A" w:rsidRDefault="00F70726" w:rsidP="00E8452C">
            <w:pPr>
              <w:jc w:val="center"/>
              <w:rPr>
                <w:rFonts w:ascii="Calibri" w:hAnsi="Calibri"/>
                <w:snapToGrid w:val="0"/>
              </w:rPr>
            </w:pPr>
            <w:r w:rsidRPr="0009161A">
              <w:rPr>
                <w:rFonts w:ascii="Calibri" w:hAnsi="Calibri"/>
                <w:snapToGrid w:val="0"/>
              </w:rPr>
              <w:t>1</w:t>
            </w:r>
          </w:p>
        </w:tc>
        <w:tc>
          <w:tcPr>
            <w:tcW w:w="15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C95296A" w14:textId="77777777" w:rsidR="00F70726" w:rsidRPr="0009161A" w:rsidRDefault="00F70726" w:rsidP="00E8452C">
            <w:pPr>
              <w:jc w:val="right"/>
              <w:rPr>
                <w:rFonts w:ascii="Calibri" w:hAnsi="Calibri"/>
                <w:snapToGrid w:val="0"/>
              </w:rPr>
            </w:pPr>
            <w:r w:rsidRPr="0009161A">
              <w:rPr>
                <w:rFonts w:ascii="Calibri" w:hAnsi="Calibri"/>
                <w:snapToGrid w:val="0"/>
              </w:rPr>
              <w:t>kpl</w:t>
            </w:r>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162973C" w14:textId="77777777" w:rsidR="00F70726" w:rsidRPr="0009161A" w:rsidRDefault="00F70726" w:rsidP="00E8452C">
            <w:pPr>
              <w:jc w:val="left"/>
              <w:rPr>
                <w:rFonts w:ascii="Calibri" w:hAnsi="Calibri"/>
                <w:b/>
                <w:snapToGrid w:val="0"/>
                <w:sz w:val="24"/>
                <w:szCs w:val="24"/>
              </w:rPr>
            </w:pPr>
          </w:p>
        </w:tc>
        <w:tc>
          <w:tcPr>
            <w:tcW w:w="1667" w:type="dxa"/>
            <w:gridSpan w:val="2"/>
            <w:tcBorders>
              <w:top w:val="single" w:sz="8" w:space="0" w:color="4F81BD"/>
              <w:left w:val="single" w:sz="8" w:space="0" w:color="4F81BD"/>
              <w:bottom w:val="single" w:sz="8" w:space="0" w:color="4F81BD"/>
              <w:right w:val="single" w:sz="8" w:space="0" w:color="4F81BD"/>
            </w:tcBorders>
          </w:tcPr>
          <w:p w14:paraId="5E50967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49B96808" w14:textId="77777777" w:rsidTr="00E8452C">
        <w:tc>
          <w:tcPr>
            <w:tcW w:w="7621" w:type="dxa"/>
            <w:gridSpan w:val="5"/>
            <w:tcBorders>
              <w:top w:val="single" w:sz="8" w:space="0" w:color="4F81BD"/>
              <w:left w:val="single" w:sz="8" w:space="0" w:color="4F81BD"/>
              <w:bottom w:val="single" w:sz="8" w:space="0" w:color="4F81BD"/>
              <w:right w:val="single" w:sz="8" w:space="0" w:color="4F81BD"/>
            </w:tcBorders>
            <w:shd w:val="clear" w:color="auto" w:fill="D3DFEE"/>
          </w:tcPr>
          <w:p w14:paraId="76449EF6"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b/>
                <w:bCs/>
                <w:lang w:eastAsia="sl-SI"/>
              </w:rPr>
              <w:t>SKUPAJ EUR brez DDV:</w:t>
            </w:r>
          </w:p>
        </w:tc>
        <w:tc>
          <w:tcPr>
            <w:tcW w:w="1667" w:type="dxa"/>
            <w:gridSpan w:val="2"/>
            <w:tcBorders>
              <w:top w:val="single" w:sz="8" w:space="0" w:color="4F81BD"/>
              <w:left w:val="single" w:sz="8" w:space="0" w:color="4F81BD"/>
              <w:bottom w:val="single" w:sz="8" w:space="0" w:color="4F81BD"/>
              <w:right w:val="single" w:sz="8" w:space="0" w:color="4F81BD"/>
            </w:tcBorders>
            <w:shd w:val="clear" w:color="auto" w:fill="D3DFEE"/>
          </w:tcPr>
          <w:p w14:paraId="4193448B"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F0DB016"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auto"/>
          </w:tcPr>
          <w:p w14:paraId="68D8C515" w14:textId="77777777" w:rsidR="00F70726" w:rsidRPr="0009161A" w:rsidRDefault="00F70726" w:rsidP="00E8452C">
            <w:pPr>
              <w:spacing w:line="240" w:lineRule="auto"/>
              <w:rPr>
                <w:rFonts w:eastAsia="Times New Roman" w:cs="Times New Roman"/>
                <w:b/>
                <w:bCs/>
                <w:lang w:eastAsia="sl-SI"/>
              </w:rPr>
            </w:pPr>
          </w:p>
        </w:tc>
      </w:tr>
      <w:tr w:rsidR="00F70726" w:rsidRPr="0009161A" w14:paraId="6D030382"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2B2926B1"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lang w:eastAsia="sl-SI"/>
              </w:rPr>
              <w:t>Opomba:</w:t>
            </w:r>
          </w:p>
          <w:p w14:paraId="64BE20F3"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u w:val="single"/>
                <w:lang w:eastAsia="sl-SI"/>
              </w:rPr>
              <w:t>Navedene cene rednih servisnih storitev (urna postavka, kilometrina, urna postavka za potovalno uro) veljajo tudi za izredne servisne posege za čas trajanja servisne pogodbe. Potreben material za izredno servisno storitev se obračuna posebej.</w:t>
            </w:r>
            <w:r w:rsidRPr="0009161A">
              <w:rPr>
                <w:rFonts w:eastAsia="Times New Roman" w:cs="Times New Roman"/>
                <w:bCs/>
                <w:lang w:eastAsia="sl-SI"/>
              </w:rPr>
              <w:t xml:space="preserve"> Za opravljeno redno ali izredno servisno storitev velja garancija šest </w:t>
            </w:r>
            <w:r>
              <w:rPr>
                <w:rFonts w:eastAsia="Times New Roman" w:cs="Times New Roman"/>
                <w:bCs/>
                <w:lang w:eastAsia="sl-SI"/>
              </w:rPr>
              <w:t xml:space="preserve">(6) </w:t>
            </w:r>
            <w:r w:rsidRPr="0009161A">
              <w:rPr>
                <w:rFonts w:eastAsia="Times New Roman" w:cs="Times New Roman"/>
                <w:bCs/>
                <w:lang w:eastAsia="sl-SI"/>
              </w:rPr>
              <w:t>mesecev.</w:t>
            </w:r>
          </w:p>
        </w:tc>
      </w:tr>
    </w:tbl>
    <w:p w14:paraId="27AA8E62" w14:textId="77777777" w:rsidR="00F70726" w:rsidRDefault="00F70726" w:rsidP="00F70726">
      <w:pPr>
        <w:rPr>
          <w:rFonts w:ascii="Calibri" w:hAnsi="Calibri"/>
          <w:snapToGrid w:val="0"/>
        </w:rPr>
      </w:pPr>
    </w:p>
    <w:p w14:paraId="55251EB1" w14:textId="77777777" w:rsidR="00F70726" w:rsidRPr="0009161A" w:rsidRDefault="00F70726" w:rsidP="00F70726">
      <w:pPr>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70726" w:rsidRPr="0009161A" w14:paraId="0FA1076A" w14:textId="77777777" w:rsidTr="00E8452C">
        <w:trPr>
          <w:trHeight w:val="353"/>
          <w:jc w:val="center"/>
        </w:trPr>
        <w:tc>
          <w:tcPr>
            <w:tcW w:w="2722" w:type="dxa"/>
            <w:hideMark/>
          </w:tcPr>
          <w:p w14:paraId="0C174505"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Datum:</w:t>
            </w:r>
          </w:p>
        </w:tc>
        <w:tc>
          <w:tcPr>
            <w:tcW w:w="2749" w:type="dxa"/>
            <w:hideMark/>
          </w:tcPr>
          <w:p w14:paraId="73BF86B0"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Žig:</w:t>
            </w:r>
          </w:p>
        </w:tc>
        <w:tc>
          <w:tcPr>
            <w:tcW w:w="2749" w:type="dxa"/>
            <w:hideMark/>
          </w:tcPr>
          <w:p w14:paraId="159EFEC8"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Podpis:</w:t>
            </w:r>
          </w:p>
        </w:tc>
      </w:tr>
      <w:tr w:rsidR="00F70726" w:rsidRPr="0009161A" w14:paraId="03D49741" w14:textId="77777777" w:rsidTr="00E8452C">
        <w:trPr>
          <w:jc w:val="center"/>
        </w:trPr>
        <w:tc>
          <w:tcPr>
            <w:tcW w:w="2722" w:type="dxa"/>
            <w:tcBorders>
              <w:top w:val="nil"/>
              <w:left w:val="nil"/>
              <w:bottom w:val="single" w:sz="4" w:space="0" w:color="auto"/>
              <w:right w:val="nil"/>
            </w:tcBorders>
          </w:tcPr>
          <w:p w14:paraId="2FA62F4C"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Pr>
          <w:p w14:paraId="15713C85"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Borders>
              <w:top w:val="nil"/>
              <w:left w:val="nil"/>
              <w:bottom w:val="single" w:sz="4" w:space="0" w:color="auto"/>
              <w:right w:val="nil"/>
            </w:tcBorders>
          </w:tcPr>
          <w:p w14:paraId="342B7FDA"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r>
    </w:tbl>
    <w:p w14:paraId="1E390BBC" w14:textId="77777777" w:rsidR="00E8452C" w:rsidRDefault="00E8452C" w:rsidP="00F70726">
      <w:pPr>
        <w:jc w:val="left"/>
        <w:rPr>
          <w:rFonts w:eastAsia="Times New Roman" w:cs="Times New Roman"/>
          <w:b/>
          <w:i/>
          <w:sz w:val="24"/>
          <w:szCs w:val="24"/>
          <w:lang w:eastAsia="sl-SI"/>
        </w:rPr>
      </w:pPr>
    </w:p>
    <w:p w14:paraId="00F83793" w14:textId="77777777" w:rsidR="003E5431" w:rsidRDefault="003E5431" w:rsidP="00F70726">
      <w:pPr>
        <w:jc w:val="left"/>
        <w:rPr>
          <w:rFonts w:eastAsia="Times New Roman" w:cs="Times New Roman"/>
          <w:b/>
          <w:i/>
          <w:lang w:eastAsia="sl-SI"/>
        </w:rPr>
      </w:pPr>
    </w:p>
    <w:p w14:paraId="185C3437" w14:textId="21958ABD" w:rsidR="00E8452C" w:rsidRPr="00E8452C" w:rsidRDefault="00E8452C" w:rsidP="00F70726">
      <w:pPr>
        <w:jc w:val="left"/>
        <w:rPr>
          <w:rFonts w:eastAsia="Times New Roman" w:cs="Times New Roman"/>
          <w:bCs/>
          <w:i/>
          <w:sz w:val="20"/>
          <w:szCs w:val="20"/>
          <w:u w:val="single"/>
          <w:lang w:eastAsia="sl-SI"/>
        </w:rPr>
      </w:pPr>
      <w:r w:rsidRPr="00E8452C">
        <w:rPr>
          <w:rFonts w:eastAsia="Times New Roman" w:cs="Times New Roman"/>
          <w:bCs/>
          <w:i/>
          <w:sz w:val="20"/>
          <w:szCs w:val="20"/>
          <w:u w:val="single"/>
          <w:lang w:eastAsia="sl-SI"/>
        </w:rPr>
        <w:lastRenderedPageBreak/>
        <w:t>Navodila za izpolnitev:</w:t>
      </w:r>
    </w:p>
    <w:p w14:paraId="65F5796E" w14:textId="77777777" w:rsidR="00F70726" w:rsidRPr="00E8452C" w:rsidRDefault="00F70726" w:rsidP="00F70726">
      <w:pPr>
        <w:rPr>
          <w:rFonts w:eastAsia="Times New Roman" w:cs="Times New Roman"/>
          <w:i/>
          <w:sz w:val="20"/>
          <w:szCs w:val="20"/>
          <w:lang w:eastAsia="sl-SI"/>
        </w:rPr>
      </w:pPr>
    </w:p>
    <w:p w14:paraId="15405E5C" w14:textId="50AE6593" w:rsidR="00F70726" w:rsidRPr="00E8452C" w:rsidRDefault="00F70726" w:rsidP="00F70726">
      <w:pPr>
        <w:rPr>
          <w:rFonts w:eastAsia="Times New Roman" w:cs="Times New Roman"/>
          <w:b/>
          <w:i/>
          <w:sz w:val="20"/>
          <w:szCs w:val="20"/>
          <w:u w:val="single"/>
          <w:lang w:eastAsia="sl-SI"/>
        </w:rPr>
      </w:pPr>
      <w:r w:rsidRPr="00E8452C">
        <w:rPr>
          <w:rFonts w:eastAsia="Times New Roman" w:cs="Times New Roman"/>
          <w:i/>
          <w:sz w:val="20"/>
          <w:szCs w:val="20"/>
          <w:lang w:eastAsia="sl-SI"/>
        </w:rPr>
        <w:t xml:space="preserve">Obrazec se izpolni za vsak redni servisni interval posebej. Na primer, če je servisni interval na 500 obratovalnih ur, se obrazec izpolni na vsakih 500 obratovalnih ur posebej. Seštevek vseh servisnih intervalov predstavlja vrednost servisiranja in vzdrževanja </w:t>
      </w:r>
      <w:r w:rsidR="00E8452C" w:rsidRPr="00E8452C">
        <w:rPr>
          <w:rFonts w:eastAsia="Times New Roman" w:cs="Times New Roman"/>
          <w:i/>
          <w:sz w:val="20"/>
          <w:szCs w:val="20"/>
          <w:lang w:eastAsia="sl-SI"/>
        </w:rPr>
        <w:t>delovnega stroja</w:t>
      </w:r>
      <w:r w:rsidRPr="00E8452C">
        <w:rPr>
          <w:rFonts w:eastAsia="Times New Roman" w:cs="Times New Roman"/>
          <w:i/>
          <w:sz w:val="20"/>
          <w:szCs w:val="20"/>
          <w:lang w:eastAsia="sl-SI"/>
        </w:rPr>
        <w:t xml:space="preserve"> za dobo</w:t>
      </w:r>
      <w:r w:rsidR="008C613F">
        <w:rPr>
          <w:rFonts w:eastAsia="Times New Roman" w:cs="Times New Roman"/>
          <w:i/>
          <w:sz w:val="20"/>
          <w:szCs w:val="20"/>
          <w:lang w:eastAsia="sl-SI"/>
        </w:rPr>
        <w:t xml:space="preserve"> 4</w:t>
      </w:r>
      <w:r w:rsidRPr="00E8452C">
        <w:rPr>
          <w:rFonts w:eastAsia="Times New Roman" w:cs="Times New Roman"/>
          <w:i/>
          <w:sz w:val="20"/>
          <w:szCs w:val="20"/>
          <w:lang w:eastAsia="sl-SI"/>
        </w:rPr>
        <w:t xml:space="preserve">.000 obratovalnih ur. Ponudnik mora oceniti stroške potrošnega materiala ob rednem servisiranju in jih navesti pod postavko potrošni material. </w:t>
      </w:r>
      <w:r w:rsidR="00B43204" w:rsidRPr="00B43204">
        <w:rPr>
          <w:rFonts w:eastAsia="Times New Roman" w:cs="Times New Roman"/>
          <w:b/>
          <w:bCs/>
          <w:i/>
          <w:sz w:val="20"/>
          <w:szCs w:val="20"/>
          <w:u w:val="single"/>
          <w:lang w:eastAsia="sl-SI"/>
        </w:rPr>
        <w:t>V primeru, da ponudnik ne uveljavlja stroška kilometrine in/ali potovalne ure in/ali stroška material</w:t>
      </w:r>
      <w:r w:rsidR="00B43204">
        <w:rPr>
          <w:rFonts w:eastAsia="Times New Roman" w:cs="Times New Roman"/>
          <w:b/>
          <w:bCs/>
          <w:i/>
          <w:sz w:val="20"/>
          <w:szCs w:val="20"/>
          <w:u w:val="single"/>
          <w:lang w:eastAsia="sl-SI"/>
        </w:rPr>
        <w:t>a</w:t>
      </w:r>
      <w:r w:rsidR="00B43204" w:rsidRPr="00B43204">
        <w:rPr>
          <w:rFonts w:eastAsia="Times New Roman" w:cs="Times New Roman"/>
          <w:b/>
          <w:bCs/>
          <w:i/>
          <w:sz w:val="20"/>
          <w:szCs w:val="20"/>
          <w:u w:val="single"/>
          <w:lang w:eastAsia="sl-SI"/>
        </w:rPr>
        <w:t>, v obrazcu pod posamezno postavko pusti vrednost 0,00.</w:t>
      </w:r>
    </w:p>
    <w:p w14:paraId="6170AA64" w14:textId="77777777" w:rsidR="00F70726" w:rsidRPr="00E8452C" w:rsidRDefault="00F70726" w:rsidP="00F70726">
      <w:pPr>
        <w:rPr>
          <w:rFonts w:eastAsia="Times New Roman" w:cs="Times New Roman"/>
          <w:sz w:val="20"/>
          <w:szCs w:val="20"/>
          <w:lang w:eastAsia="sl-SI"/>
        </w:rPr>
      </w:pPr>
    </w:p>
    <w:p w14:paraId="3A45964B" w14:textId="7FEA8B16" w:rsidR="00F70726" w:rsidRPr="00E8452C" w:rsidRDefault="00F70726" w:rsidP="00245B2F">
      <w:pPr>
        <w:numPr>
          <w:ilvl w:val="0"/>
          <w:numId w:val="26"/>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Servisni interval</w:t>
      </w:r>
      <w:r w:rsidRPr="00E8452C">
        <w:rPr>
          <w:rFonts w:eastAsia="Times New Roman" w:cs="Times New Roman"/>
          <w:i/>
          <w:sz w:val="20"/>
          <w:szCs w:val="20"/>
          <w:lang w:eastAsia="sl-SI"/>
        </w:rPr>
        <w:t xml:space="preserve"> ponudnik vpiše posamezne servisne intervale, ki so predpisani s strani proizvajalca </w:t>
      </w:r>
      <w:r w:rsidR="00E8452C" w:rsidRPr="00E8452C">
        <w:rPr>
          <w:rFonts w:eastAsia="Times New Roman" w:cs="Times New Roman"/>
          <w:i/>
          <w:sz w:val="20"/>
          <w:szCs w:val="20"/>
          <w:lang w:eastAsia="sl-SI"/>
        </w:rPr>
        <w:t xml:space="preserve">delovnega </w:t>
      </w:r>
      <w:r w:rsidRPr="00E8452C">
        <w:rPr>
          <w:rFonts w:eastAsia="Times New Roman" w:cs="Times New Roman"/>
          <w:i/>
          <w:sz w:val="20"/>
          <w:szCs w:val="20"/>
          <w:lang w:eastAsia="sl-SI"/>
        </w:rPr>
        <w:t>stroja za</w:t>
      </w:r>
      <w:r w:rsidR="008C613F">
        <w:rPr>
          <w:rFonts w:eastAsia="Times New Roman" w:cs="Times New Roman"/>
          <w:i/>
          <w:sz w:val="20"/>
          <w:szCs w:val="20"/>
          <w:lang w:eastAsia="sl-SI"/>
        </w:rPr>
        <w:t xml:space="preserve"> 4.</w:t>
      </w:r>
      <w:r w:rsidRPr="00E8452C">
        <w:rPr>
          <w:rFonts w:eastAsia="Times New Roman" w:cs="Times New Roman"/>
          <w:i/>
          <w:sz w:val="20"/>
          <w:szCs w:val="20"/>
          <w:lang w:eastAsia="sl-SI"/>
        </w:rPr>
        <w:t xml:space="preserve">000 obratovalnih ur (npr.: če je s strani proizvajalca predpisan redni servisni interval na 1.000 obratovalnih ur ponudnik izpolni in priloži </w:t>
      </w:r>
      <w:r w:rsidR="008C613F">
        <w:rPr>
          <w:rFonts w:eastAsia="Times New Roman" w:cs="Times New Roman"/>
          <w:i/>
          <w:sz w:val="20"/>
          <w:szCs w:val="20"/>
          <w:lang w:eastAsia="sl-SI"/>
        </w:rPr>
        <w:t>4</w:t>
      </w:r>
      <w:r w:rsidRPr="00E8452C">
        <w:rPr>
          <w:rFonts w:eastAsia="Times New Roman" w:cs="Times New Roman"/>
          <w:i/>
          <w:sz w:val="20"/>
          <w:szCs w:val="20"/>
          <w:lang w:eastAsia="sl-SI"/>
        </w:rPr>
        <w:t xml:space="preserve">-krat obrazec 2.1, torej za vsak servisni interval na 1.000 obratovalnih ur posebej; torej OBR 2.1 na 1.000, 2.000, 3.000, 4.000 obratovalnih ur). </w:t>
      </w:r>
    </w:p>
    <w:p w14:paraId="1AA39E87" w14:textId="77777777" w:rsidR="00F70726" w:rsidRPr="00E8452C" w:rsidRDefault="00F70726" w:rsidP="00245B2F">
      <w:pPr>
        <w:numPr>
          <w:ilvl w:val="0"/>
          <w:numId w:val="26"/>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Specifikacija obsega del</w:t>
      </w:r>
      <w:r w:rsidRPr="00E8452C">
        <w:rPr>
          <w:rFonts w:eastAsia="Times New Roman" w:cs="Times New Roman"/>
          <w:i/>
          <w:sz w:val="20"/>
          <w:szCs w:val="20"/>
          <w:lang w:eastAsia="sl-SI"/>
        </w:rPr>
        <w:t xml:space="preserve"> ponudnik vpiše opis del, ki so predpisani s strani proizvajalca stroja za posamezni servisni interval. Lahko pa se vpiše tudi: (npr.: skladno z navodili za 500 obratovalnih ur itd..).</w:t>
      </w:r>
    </w:p>
    <w:p w14:paraId="12056E5F" w14:textId="4D7B86A1" w:rsidR="00F70726" w:rsidRPr="00E8452C" w:rsidRDefault="00F70726" w:rsidP="00245B2F">
      <w:pPr>
        <w:numPr>
          <w:ilvl w:val="0"/>
          <w:numId w:val="26"/>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Cena rednega servisa</w:t>
      </w:r>
      <w:r w:rsidRPr="00E8452C">
        <w:rPr>
          <w:rFonts w:eastAsia="Times New Roman" w:cs="Times New Roman"/>
          <w:i/>
          <w:sz w:val="20"/>
          <w:szCs w:val="20"/>
          <w:lang w:eastAsia="sl-SI"/>
        </w:rPr>
        <w:t xml:space="preserve"> ponudnik vpiše ceno za posamezni servisni interval po postavkah (urna postavka za servisno storitev, kilometrina, urna postavka za potovalno uro in potrošni material) z vsemi pripadajočimi stroški, ki nastanejo za ta servis. Ponudnik mora v ceno rednega servisa vključiti vse pripadajoče stroške rednega servisa. </w:t>
      </w:r>
    </w:p>
    <w:p w14:paraId="7567F75E" w14:textId="77777777" w:rsidR="00F70726" w:rsidRPr="00E8452C" w:rsidRDefault="00F70726" w:rsidP="00F70726">
      <w:pPr>
        <w:rPr>
          <w:b/>
          <w:i/>
          <w:snapToGrid w:val="0"/>
          <w:sz w:val="20"/>
          <w:szCs w:val="20"/>
        </w:rPr>
      </w:pPr>
    </w:p>
    <w:p w14:paraId="3089CE94" w14:textId="26643DC7" w:rsidR="00F70726" w:rsidRPr="00E8452C" w:rsidRDefault="00F70726" w:rsidP="00F70726">
      <w:pPr>
        <w:rPr>
          <w:i/>
          <w:snapToGrid w:val="0"/>
          <w:sz w:val="20"/>
          <w:szCs w:val="20"/>
        </w:rPr>
      </w:pPr>
      <w:r w:rsidRPr="00E8452C">
        <w:rPr>
          <w:bCs/>
          <w:i/>
          <w:snapToGrid w:val="0"/>
          <w:sz w:val="20"/>
          <w:szCs w:val="20"/>
          <w:u w:val="single"/>
        </w:rPr>
        <w:t>Opomba:</w:t>
      </w:r>
      <w:r w:rsidRPr="00E8452C">
        <w:rPr>
          <w:i/>
          <w:snapToGrid w:val="0"/>
          <w:sz w:val="20"/>
          <w:szCs w:val="20"/>
        </w:rPr>
        <w:t xml:space="preserve"> Ponudnik obrazec </w:t>
      </w:r>
      <w:r w:rsidR="00E8452C">
        <w:rPr>
          <w:i/>
          <w:snapToGrid w:val="0"/>
          <w:sz w:val="20"/>
          <w:szCs w:val="20"/>
        </w:rPr>
        <w:t>2</w:t>
      </w:r>
      <w:r w:rsidRPr="00E8452C">
        <w:rPr>
          <w:i/>
          <w:snapToGrid w:val="0"/>
          <w:sz w:val="20"/>
          <w:szCs w:val="20"/>
        </w:rPr>
        <w:t>.1 ustrezno kopira v skladu s številom servisnih intervalov</w:t>
      </w:r>
      <w:r w:rsidR="00B43204">
        <w:rPr>
          <w:i/>
          <w:snapToGrid w:val="0"/>
          <w:sz w:val="20"/>
          <w:szCs w:val="20"/>
        </w:rPr>
        <w:t>.</w:t>
      </w:r>
    </w:p>
    <w:p w14:paraId="31C6E04E" w14:textId="77777777" w:rsidR="00F70726" w:rsidRPr="00107FE1" w:rsidRDefault="00F70726" w:rsidP="00F70726">
      <w:pPr>
        <w:rPr>
          <w:rFonts w:ascii="Calibri" w:hAnsi="Calibri"/>
          <w:b/>
          <w:i/>
          <w:snapToGrid w:val="0"/>
        </w:rPr>
      </w:pPr>
    </w:p>
    <w:p w14:paraId="6E620C4E" w14:textId="77777777" w:rsidR="00E8452C" w:rsidRDefault="00E8452C" w:rsidP="00E8452C">
      <w:pPr>
        <w:rPr>
          <w:rFonts w:ascii="Calibri" w:hAnsi="Calibri"/>
          <w:b/>
          <w:i/>
          <w:snapToGrid w:val="0"/>
        </w:rPr>
      </w:pPr>
    </w:p>
    <w:p w14:paraId="1BBE022A" w14:textId="77777777" w:rsidR="00E8452C" w:rsidRDefault="00E8452C" w:rsidP="00E8452C">
      <w:pPr>
        <w:rPr>
          <w:rFonts w:ascii="Calibri" w:hAnsi="Calibri"/>
          <w:b/>
          <w:i/>
          <w:snapToGrid w:val="0"/>
        </w:rPr>
      </w:pPr>
    </w:p>
    <w:p w14:paraId="503BF82B" w14:textId="77777777" w:rsidR="00E8452C" w:rsidRDefault="00E8452C" w:rsidP="00E8452C">
      <w:pPr>
        <w:rPr>
          <w:rFonts w:ascii="Calibri" w:hAnsi="Calibri"/>
          <w:b/>
          <w:i/>
          <w:snapToGrid w:val="0"/>
        </w:rPr>
      </w:pPr>
    </w:p>
    <w:p w14:paraId="1A5F63D4" w14:textId="77777777" w:rsidR="00E8452C" w:rsidRDefault="00E8452C" w:rsidP="00E8452C">
      <w:pPr>
        <w:rPr>
          <w:rFonts w:ascii="Calibri" w:hAnsi="Calibri"/>
          <w:b/>
          <w:i/>
          <w:snapToGrid w:val="0"/>
        </w:rPr>
      </w:pPr>
    </w:p>
    <w:p w14:paraId="132F99A5" w14:textId="77777777" w:rsidR="00E8452C" w:rsidRDefault="00E8452C" w:rsidP="00E8452C">
      <w:pPr>
        <w:rPr>
          <w:rFonts w:ascii="Calibri" w:hAnsi="Calibri"/>
          <w:b/>
          <w:i/>
          <w:snapToGrid w:val="0"/>
        </w:rPr>
      </w:pPr>
    </w:p>
    <w:p w14:paraId="633FDD22" w14:textId="77777777" w:rsidR="00E8452C" w:rsidRDefault="00E8452C" w:rsidP="00E8452C">
      <w:pPr>
        <w:rPr>
          <w:rFonts w:ascii="Calibri" w:hAnsi="Calibri"/>
          <w:b/>
          <w:i/>
          <w:snapToGrid w:val="0"/>
        </w:rPr>
      </w:pPr>
    </w:p>
    <w:p w14:paraId="13F49465" w14:textId="77777777" w:rsidR="00E8452C" w:rsidRDefault="00E8452C" w:rsidP="00E8452C">
      <w:pPr>
        <w:rPr>
          <w:rFonts w:ascii="Calibri" w:hAnsi="Calibri"/>
          <w:b/>
          <w:i/>
          <w:snapToGrid w:val="0"/>
        </w:rPr>
      </w:pPr>
    </w:p>
    <w:p w14:paraId="3E5A1421" w14:textId="77777777" w:rsidR="00E8452C" w:rsidRDefault="00E8452C" w:rsidP="00E8452C">
      <w:pPr>
        <w:rPr>
          <w:rFonts w:ascii="Calibri" w:hAnsi="Calibri"/>
          <w:b/>
          <w:i/>
          <w:snapToGrid w:val="0"/>
        </w:rPr>
      </w:pPr>
    </w:p>
    <w:p w14:paraId="7662A843" w14:textId="77777777" w:rsidR="00E8452C" w:rsidRDefault="00E8452C" w:rsidP="00E8452C">
      <w:pPr>
        <w:rPr>
          <w:rFonts w:ascii="Calibri" w:hAnsi="Calibri"/>
          <w:b/>
          <w:i/>
          <w:snapToGrid w:val="0"/>
        </w:rPr>
      </w:pPr>
    </w:p>
    <w:p w14:paraId="7E5D9CF8" w14:textId="77777777" w:rsidR="00E8452C" w:rsidRDefault="00E8452C" w:rsidP="00E8452C">
      <w:pPr>
        <w:rPr>
          <w:rFonts w:ascii="Calibri" w:hAnsi="Calibri"/>
          <w:b/>
          <w:i/>
          <w:snapToGrid w:val="0"/>
        </w:rPr>
      </w:pPr>
    </w:p>
    <w:p w14:paraId="240E2C65" w14:textId="77777777" w:rsidR="00E8452C" w:rsidRDefault="00E8452C" w:rsidP="00E8452C">
      <w:pPr>
        <w:rPr>
          <w:rFonts w:ascii="Calibri" w:hAnsi="Calibri"/>
          <w:b/>
          <w:i/>
          <w:snapToGrid w:val="0"/>
        </w:rPr>
      </w:pPr>
    </w:p>
    <w:p w14:paraId="300C27BC" w14:textId="77777777" w:rsidR="00E8452C" w:rsidRDefault="00E8452C" w:rsidP="00E8452C">
      <w:pPr>
        <w:rPr>
          <w:rFonts w:ascii="Calibri" w:hAnsi="Calibri"/>
          <w:b/>
          <w:i/>
          <w:snapToGrid w:val="0"/>
        </w:rPr>
      </w:pPr>
    </w:p>
    <w:p w14:paraId="57926728" w14:textId="77777777" w:rsidR="00E8452C" w:rsidRDefault="00E8452C" w:rsidP="00E8452C">
      <w:pPr>
        <w:rPr>
          <w:rFonts w:ascii="Calibri" w:hAnsi="Calibri"/>
          <w:b/>
          <w:i/>
          <w:snapToGrid w:val="0"/>
        </w:rPr>
      </w:pPr>
    </w:p>
    <w:p w14:paraId="71F257CA" w14:textId="77777777" w:rsidR="00E8452C" w:rsidRDefault="00E8452C" w:rsidP="00E8452C">
      <w:pPr>
        <w:rPr>
          <w:rFonts w:ascii="Calibri" w:hAnsi="Calibri"/>
          <w:b/>
          <w:i/>
          <w:snapToGrid w:val="0"/>
        </w:rPr>
      </w:pPr>
    </w:p>
    <w:p w14:paraId="2C7BBBA1" w14:textId="77777777" w:rsidR="00E8452C" w:rsidRDefault="00E8452C" w:rsidP="00E8452C">
      <w:pPr>
        <w:rPr>
          <w:rFonts w:ascii="Calibri" w:hAnsi="Calibri"/>
          <w:b/>
          <w:i/>
          <w:snapToGrid w:val="0"/>
        </w:rPr>
      </w:pPr>
    </w:p>
    <w:p w14:paraId="3C7AB3FC" w14:textId="77777777" w:rsidR="00E8452C" w:rsidRDefault="00E8452C" w:rsidP="00E8452C">
      <w:pPr>
        <w:rPr>
          <w:rFonts w:ascii="Calibri" w:hAnsi="Calibri"/>
          <w:b/>
          <w:i/>
          <w:snapToGrid w:val="0"/>
        </w:rPr>
      </w:pPr>
    </w:p>
    <w:p w14:paraId="20866D6A" w14:textId="77777777" w:rsidR="00E8452C" w:rsidRDefault="00E8452C" w:rsidP="00E8452C">
      <w:pPr>
        <w:rPr>
          <w:rFonts w:ascii="Calibri" w:hAnsi="Calibri"/>
          <w:b/>
          <w:i/>
          <w:snapToGrid w:val="0"/>
        </w:rPr>
      </w:pPr>
    </w:p>
    <w:p w14:paraId="4EB43FD6" w14:textId="77777777" w:rsidR="00E8452C" w:rsidRDefault="00E8452C" w:rsidP="00E8452C">
      <w:pPr>
        <w:rPr>
          <w:rFonts w:ascii="Calibri" w:hAnsi="Calibri"/>
          <w:b/>
          <w:i/>
          <w:snapToGrid w:val="0"/>
        </w:rPr>
      </w:pPr>
    </w:p>
    <w:p w14:paraId="0772985F" w14:textId="77777777" w:rsidR="00E8452C" w:rsidRDefault="00E8452C" w:rsidP="00E8452C">
      <w:pPr>
        <w:rPr>
          <w:rFonts w:ascii="Calibri" w:hAnsi="Calibri"/>
          <w:b/>
          <w:i/>
          <w:snapToGrid w:val="0"/>
        </w:rPr>
      </w:pPr>
    </w:p>
    <w:p w14:paraId="4C178411" w14:textId="66F9A7FF" w:rsidR="00E8452C" w:rsidRDefault="00E8452C" w:rsidP="00E8452C">
      <w:pPr>
        <w:rPr>
          <w:rFonts w:ascii="Calibri" w:hAnsi="Calibri"/>
          <w:b/>
          <w:i/>
          <w:snapToGrid w:val="0"/>
        </w:rPr>
      </w:pPr>
    </w:p>
    <w:p w14:paraId="12AEC418" w14:textId="19F02323" w:rsidR="003E47B3" w:rsidRDefault="003E47B3" w:rsidP="00E8452C">
      <w:pPr>
        <w:rPr>
          <w:rFonts w:ascii="Calibri" w:hAnsi="Calibri"/>
          <w:b/>
          <w:i/>
          <w:snapToGrid w:val="0"/>
        </w:rPr>
      </w:pPr>
    </w:p>
    <w:p w14:paraId="2C80B7A7" w14:textId="77777777" w:rsidR="00B155EF" w:rsidRDefault="00B155EF" w:rsidP="00E8452C">
      <w:pPr>
        <w:rPr>
          <w:rFonts w:ascii="Calibri" w:hAnsi="Calibri"/>
          <w:b/>
          <w:i/>
          <w:snapToGrid w:val="0"/>
        </w:rPr>
      </w:pPr>
    </w:p>
    <w:p w14:paraId="52773D4F" w14:textId="77777777" w:rsidR="00E8452C" w:rsidRDefault="00E8452C" w:rsidP="00E8452C">
      <w:pPr>
        <w:rPr>
          <w:rFonts w:ascii="Calibri" w:hAnsi="Calibri"/>
          <w:b/>
          <w:i/>
          <w:snapToGrid w:val="0"/>
        </w:rPr>
      </w:pPr>
    </w:p>
    <w:p w14:paraId="142ACE80" w14:textId="77777777" w:rsidR="008C613F" w:rsidRDefault="008C613F" w:rsidP="001229E1">
      <w:pPr>
        <w:rPr>
          <w:rFonts w:ascii="Calibri" w:hAnsi="Calibri"/>
          <w:b/>
          <w:i/>
          <w:snapToGrid w:val="0"/>
        </w:rPr>
      </w:pPr>
    </w:p>
    <w:p w14:paraId="1F892F90" w14:textId="1400CAE8" w:rsidR="00136ED4" w:rsidRPr="00136ED4" w:rsidRDefault="00173C34" w:rsidP="001229E1">
      <w:pPr>
        <w:rPr>
          <w:snapToGrid w:val="0"/>
        </w:rPr>
      </w:pPr>
      <w:r w:rsidRPr="00725C13">
        <w:rPr>
          <w:snapToGrid w:val="0"/>
        </w:rPr>
        <w:lastRenderedPageBreak/>
        <w:t xml:space="preserve">Predmet javnega naročila: </w:t>
      </w:r>
      <w:r w:rsidR="003E5431" w:rsidRPr="003E5431">
        <w:rPr>
          <w:rFonts w:cs="Arial"/>
          <w:b/>
        </w:rPr>
        <w:t>Dobava balirne stiskalnice</w:t>
      </w:r>
      <w:r w:rsidR="00A56413">
        <w:rPr>
          <w:rFonts w:cs="Arial"/>
          <w:b/>
        </w:rPr>
        <w:t xml:space="preserve"> – ponovitev </w:t>
      </w:r>
    </w:p>
    <w:p w14:paraId="74EA2266" w14:textId="77777777" w:rsidR="001229E1" w:rsidRDefault="001229E1" w:rsidP="00136ED4">
      <w:pPr>
        <w:pBdr>
          <w:bottom w:val="single" w:sz="4" w:space="1" w:color="auto"/>
        </w:pBdr>
        <w:spacing w:line="240" w:lineRule="auto"/>
      </w:pPr>
      <w:bookmarkStart w:id="24" w:name="_Hlk498346402"/>
    </w:p>
    <w:p w14:paraId="6CF279F5" w14:textId="58EC1B8F" w:rsidR="00136ED4" w:rsidRPr="00136ED4" w:rsidRDefault="00136ED4" w:rsidP="00136ED4">
      <w:pPr>
        <w:pBdr>
          <w:bottom w:val="single" w:sz="4" w:space="1" w:color="auto"/>
        </w:pBdr>
        <w:spacing w:line="240" w:lineRule="auto"/>
      </w:pPr>
      <w:r w:rsidRPr="00136ED4">
        <w:t xml:space="preserve">Ponudnik: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bookmarkEnd w:id="24"/>
    <w:p w14:paraId="2D3D9342" w14:textId="77777777" w:rsidR="00136ED4" w:rsidRPr="00136ED4" w:rsidRDefault="00136ED4" w:rsidP="00136ED4">
      <w:pPr>
        <w:spacing w:line="240" w:lineRule="auto"/>
        <w:rPr>
          <w:sz w:val="10"/>
          <w:szCs w:val="10"/>
        </w:rPr>
      </w:pPr>
    </w:p>
    <w:p w14:paraId="2E470A24" w14:textId="77777777" w:rsidR="00136ED4" w:rsidRPr="00136ED4" w:rsidRDefault="00136ED4" w:rsidP="00136ED4">
      <w:pPr>
        <w:pBdr>
          <w:bottom w:val="single" w:sz="4" w:space="1" w:color="auto"/>
        </w:pBdr>
        <w:spacing w:line="240" w:lineRule="auto"/>
      </w:pPr>
      <w:r w:rsidRPr="00136ED4">
        <w:t xml:space="preserve">Naslov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5CE5A2" w14:textId="77777777" w:rsidR="00136ED4" w:rsidRPr="00136ED4" w:rsidRDefault="00136ED4" w:rsidP="00136ED4">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136ED4" w:rsidRPr="00136ED4" w14:paraId="6077B392" w14:textId="77777777" w:rsidTr="00221660">
        <w:trPr>
          <w:jc w:val="right"/>
        </w:trPr>
        <w:tc>
          <w:tcPr>
            <w:tcW w:w="846" w:type="dxa"/>
          </w:tcPr>
          <w:p w14:paraId="64E280E5" w14:textId="77777777" w:rsidR="00136ED4" w:rsidRPr="00136ED4" w:rsidRDefault="00136ED4" w:rsidP="00136ED4">
            <w:pPr>
              <w:spacing w:line="276" w:lineRule="auto"/>
              <w:rPr>
                <w:b/>
                <w:snapToGrid w:val="0"/>
              </w:rPr>
            </w:pPr>
            <w:r w:rsidRPr="00136ED4">
              <w:rPr>
                <w:b/>
                <w:snapToGrid w:val="0"/>
              </w:rPr>
              <w:t>OBR-3</w:t>
            </w:r>
          </w:p>
        </w:tc>
      </w:tr>
    </w:tbl>
    <w:p w14:paraId="6B30D4D5" w14:textId="77777777" w:rsidR="00136ED4" w:rsidRPr="00136ED4" w:rsidRDefault="00136ED4" w:rsidP="00136ED4">
      <w:pPr>
        <w:keepNext/>
        <w:keepLines/>
        <w:spacing w:line="240" w:lineRule="auto"/>
        <w:outlineLvl w:val="0"/>
        <w:rPr>
          <w:rFonts w:eastAsiaTheme="majorEastAsia" w:cstheme="majorBidi"/>
          <w:b/>
          <w:sz w:val="28"/>
          <w:szCs w:val="28"/>
        </w:rPr>
      </w:pPr>
    </w:p>
    <w:p w14:paraId="4B61E5B1"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 xml:space="preserve">IZJAVA </w:t>
      </w:r>
    </w:p>
    <w:p w14:paraId="05B589F3"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za pridobitev podatkov iz uradnih evidenc</w:t>
      </w:r>
    </w:p>
    <w:p w14:paraId="2079F02B" w14:textId="77777777" w:rsidR="00136ED4" w:rsidRPr="00136ED4" w:rsidRDefault="00136ED4" w:rsidP="00136ED4">
      <w:pPr>
        <w:spacing w:line="240" w:lineRule="auto"/>
        <w:jc w:val="center"/>
        <w:rPr>
          <w:b/>
          <w:i/>
        </w:rPr>
      </w:pPr>
      <w:r w:rsidRPr="00136ED4">
        <w:rPr>
          <w:b/>
          <w:i/>
        </w:rPr>
        <w:t>(izpolnijo glavni ponudnik, vodilni partner ter vsi podizvajalci in soponudniki v skupnih ponudbah)</w:t>
      </w:r>
    </w:p>
    <w:p w14:paraId="00FF60A4" w14:textId="77777777" w:rsidR="00136ED4" w:rsidRPr="00136ED4" w:rsidRDefault="00136ED4" w:rsidP="00136ED4">
      <w:pPr>
        <w:spacing w:line="240" w:lineRule="auto"/>
        <w:rPr>
          <w:snapToGrid w:val="0"/>
        </w:rPr>
      </w:pPr>
    </w:p>
    <w:p w14:paraId="602B1DD6" w14:textId="5592622B" w:rsidR="00136ED4" w:rsidRPr="00136ED4" w:rsidRDefault="00136ED4" w:rsidP="00136ED4">
      <w:pPr>
        <w:spacing w:line="240" w:lineRule="auto"/>
        <w:rPr>
          <w:b/>
          <w:snapToGrid w:val="0"/>
        </w:rPr>
      </w:pPr>
      <w:r w:rsidRPr="00136ED4">
        <w:rPr>
          <w:snapToGrid w:val="0"/>
        </w:rPr>
        <w:t>Izjavljamo, da soglašamo, da lahko naročnik SIMBIO d.</w:t>
      </w:r>
      <w:r w:rsidR="008C613F">
        <w:rPr>
          <w:snapToGrid w:val="0"/>
        </w:rPr>
        <w:t xml:space="preserve"> </w:t>
      </w:r>
      <w:r w:rsidRPr="00136ED4">
        <w:rPr>
          <w:snapToGrid w:val="0"/>
        </w:rPr>
        <w:t>o.</w:t>
      </w:r>
      <w:r w:rsidR="008C613F">
        <w:rPr>
          <w:snapToGrid w:val="0"/>
        </w:rPr>
        <w:t xml:space="preserve"> </w:t>
      </w:r>
      <w:r w:rsidRPr="00136ED4">
        <w:rPr>
          <w:snapToGrid w:val="0"/>
        </w:rPr>
        <w:t>o., Teharska cesta 49, 3000 Celje, za namene javnega naročila: »</w:t>
      </w:r>
      <w:r w:rsidR="003E5431" w:rsidRPr="003E5431">
        <w:rPr>
          <w:rFonts w:cs="Arial"/>
        </w:rPr>
        <w:t>Dobava balirne stiskalnice</w:t>
      </w:r>
      <w:r w:rsidR="00C720EA">
        <w:rPr>
          <w:rFonts w:cs="Arial"/>
        </w:rPr>
        <w:t xml:space="preserve"> - ponovitev</w:t>
      </w:r>
      <w:r w:rsidRPr="00136ED4">
        <w:rPr>
          <w:snapToGrid w:val="0"/>
        </w:rPr>
        <w:t>« pridobi naše osebne podatke o kaznovanju, iz uradnih evidenc državnih organov, organov lokalnih skupnosti ali nosilcev javnega pooblastila za ponudnika, zakonitega zastopnika oz. zastopnike, člana/članice upravnega, vodstvenega ali nadzornega organa:</w:t>
      </w:r>
    </w:p>
    <w:p w14:paraId="712485AA" w14:textId="77777777" w:rsidR="00136ED4" w:rsidRPr="00136ED4" w:rsidRDefault="00136ED4" w:rsidP="00136ED4">
      <w:pPr>
        <w:spacing w:line="240" w:lineRule="auto"/>
        <w:rPr>
          <w:snapToGrid w:val="0"/>
        </w:rPr>
      </w:pPr>
    </w:p>
    <w:p w14:paraId="2128B7C8" w14:textId="77777777" w:rsidR="00136ED4" w:rsidRPr="00136ED4" w:rsidRDefault="00136ED4" w:rsidP="00136ED4">
      <w:pPr>
        <w:spacing w:line="240" w:lineRule="auto"/>
        <w:rPr>
          <w:snapToGrid w:val="0"/>
        </w:rPr>
      </w:pPr>
    </w:p>
    <w:p w14:paraId="321F3239" w14:textId="77777777" w:rsidR="00136ED4" w:rsidRPr="00136ED4" w:rsidRDefault="00136ED4" w:rsidP="00136ED4">
      <w:pPr>
        <w:spacing w:line="240" w:lineRule="auto"/>
        <w:rPr>
          <w:b/>
          <w:snapToGrid w:val="0"/>
        </w:rPr>
      </w:pPr>
      <w:r w:rsidRPr="00136ED4">
        <w:rPr>
          <w:b/>
          <w:snapToGrid w:val="0"/>
        </w:rPr>
        <w:t>PODATKI O PRAVNI OSEBI</w:t>
      </w:r>
    </w:p>
    <w:p w14:paraId="71D681E1" w14:textId="77777777" w:rsidR="00136ED4" w:rsidRPr="00136ED4" w:rsidRDefault="00136ED4" w:rsidP="00136ED4">
      <w:pPr>
        <w:spacing w:line="240" w:lineRule="auto"/>
        <w:rPr>
          <w:b/>
          <w:snapToGrid w:val="0"/>
        </w:rPr>
      </w:pPr>
    </w:p>
    <w:p w14:paraId="4D419863" w14:textId="77777777" w:rsidR="00136ED4" w:rsidRPr="00136ED4" w:rsidRDefault="00136ED4" w:rsidP="00136ED4">
      <w:pPr>
        <w:pBdr>
          <w:bottom w:val="single" w:sz="4" w:space="1" w:color="auto"/>
        </w:pBdr>
        <w:spacing w:line="240" w:lineRule="auto"/>
        <w:ind w:right="2126"/>
        <w:rPr>
          <w:b/>
        </w:rPr>
      </w:pPr>
      <w:r w:rsidRPr="00136ED4">
        <w:rPr>
          <w:b/>
        </w:rPr>
        <w:t xml:space="preserve">Polni naziv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87FED59" w14:textId="77777777" w:rsidR="00136ED4" w:rsidRPr="00136ED4" w:rsidRDefault="00136ED4" w:rsidP="00136ED4">
      <w:pPr>
        <w:spacing w:line="240" w:lineRule="auto"/>
        <w:ind w:right="2126"/>
        <w:rPr>
          <w:b/>
        </w:rPr>
      </w:pPr>
    </w:p>
    <w:p w14:paraId="0EC151F1" w14:textId="77777777" w:rsidR="00136ED4" w:rsidRPr="00136ED4" w:rsidRDefault="00136ED4" w:rsidP="00136ED4">
      <w:pPr>
        <w:pBdr>
          <w:bottom w:val="single" w:sz="4" w:space="1" w:color="auto"/>
        </w:pBdr>
        <w:spacing w:line="240" w:lineRule="auto"/>
        <w:ind w:right="2126"/>
        <w:rPr>
          <w:b/>
        </w:rPr>
      </w:pPr>
      <w:r w:rsidRPr="00136ED4">
        <w:rPr>
          <w:b/>
        </w:rPr>
        <w:t xml:space="preserve">Sedež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29713F87" w14:textId="77777777" w:rsidR="00136ED4" w:rsidRPr="00136ED4" w:rsidRDefault="00136ED4" w:rsidP="00136ED4">
      <w:pPr>
        <w:spacing w:line="240" w:lineRule="auto"/>
        <w:ind w:right="2126"/>
        <w:rPr>
          <w:b/>
        </w:rPr>
      </w:pPr>
    </w:p>
    <w:p w14:paraId="789EE1A0" w14:textId="77777777" w:rsidR="00136ED4" w:rsidRPr="00136ED4" w:rsidRDefault="00136ED4" w:rsidP="00136ED4">
      <w:pPr>
        <w:pBdr>
          <w:bottom w:val="single" w:sz="4" w:space="1" w:color="auto"/>
        </w:pBdr>
        <w:spacing w:line="240" w:lineRule="auto"/>
        <w:ind w:right="2126"/>
        <w:rPr>
          <w:b/>
        </w:rPr>
      </w:pPr>
      <w:r w:rsidRPr="00136ED4">
        <w:rPr>
          <w:b/>
        </w:rPr>
        <w:t xml:space="preserve">Občina sedeža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242B130" w14:textId="77777777" w:rsidR="00136ED4" w:rsidRPr="00136ED4" w:rsidRDefault="00136ED4" w:rsidP="00136ED4">
      <w:pPr>
        <w:spacing w:line="240" w:lineRule="auto"/>
        <w:ind w:right="2126"/>
        <w:rPr>
          <w:b/>
        </w:rPr>
      </w:pPr>
    </w:p>
    <w:p w14:paraId="53942DDE" w14:textId="77777777" w:rsidR="00136ED4" w:rsidRPr="00136ED4" w:rsidRDefault="00136ED4" w:rsidP="00136ED4">
      <w:pPr>
        <w:pBdr>
          <w:bottom w:val="single" w:sz="4" w:space="1" w:color="auto"/>
        </w:pBdr>
        <w:spacing w:line="240" w:lineRule="auto"/>
        <w:ind w:right="2126"/>
        <w:rPr>
          <w:b/>
        </w:rPr>
      </w:pPr>
      <w:r w:rsidRPr="00136ED4">
        <w:rPr>
          <w:b/>
        </w:rPr>
        <w:t xml:space="preserve">Matična številka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B076AA" w14:textId="77777777" w:rsidR="00136ED4" w:rsidRPr="00136ED4" w:rsidRDefault="00136ED4" w:rsidP="00136ED4">
      <w:pPr>
        <w:spacing w:line="240" w:lineRule="auto"/>
        <w:rPr>
          <w:b/>
          <w:snapToGrid w:val="0"/>
        </w:rPr>
      </w:pPr>
    </w:p>
    <w:p w14:paraId="6AC54081" w14:textId="77777777" w:rsidR="00136ED4" w:rsidRPr="00136ED4" w:rsidRDefault="00136ED4" w:rsidP="00136ED4">
      <w:pPr>
        <w:spacing w:line="240" w:lineRule="auto"/>
        <w:rPr>
          <w:i/>
          <w:u w:val="single"/>
        </w:rPr>
      </w:pPr>
    </w:p>
    <w:p w14:paraId="2C4892AB" w14:textId="77777777" w:rsidR="00136ED4" w:rsidRPr="00136ED4" w:rsidRDefault="00136ED4" w:rsidP="00136ED4">
      <w:pPr>
        <w:spacing w:line="240" w:lineRule="auto"/>
        <w:rPr>
          <w:b/>
          <w:snapToGrid w:val="0"/>
        </w:rPr>
      </w:pPr>
    </w:p>
    <w:p w14:paraId="772F830F" w14:textId="77777777" w:rsidR="00136ED4" w:rsidRPr="00136ED4" w:rsidRDefault="00136ED4" w:rsidP="00136ED4">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136ED4" w:rsidRPr="00136ED4" w14:paraId="22FC9FC3" w14:textId="77777777" w:rsidTr="00221660">
        <w:trPr>
          <w:trHeight w:val="353"/>
          <w:jc w:val="center"/>
        </w:trPr>
        <w:tc>
          <w:tcPr>
            <w:tcW w:w="2722" w:type="dxa"/>
            <w:hideMark/>
          </w:tcPr>
          <w:p w14:paraId="74C3C797"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Datum:</w:t>
            </w:r>
          </w:p>
        </w:tc>
        <w:tc>
          <w:tcPr>
            <w:tcW w:w="2749" w:type="dxa"/>
            <w:hideMark/>
          </w:tcPr>
          <w:p w14:paraId="15CCD07D"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Žig:</w:t>
            </w:r>
          </w:p>
        </w:tc>
        <w:tc>
          <w:tcPr>
            <w:tcW w:w="2749" w:type="dxa"/>
            <w:hideMark/>
          </w:tcPr>
          <w:p w14:paraId="6D66FCC9"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Podpis:</w:t>
            </w:r>
          </w:p>
        </w:tc>
      </w:tr>
      <w:tr w:rsidR="00136ED4" w:rsidRPr="00136ED4" w14:paraId="4597F02F" w14:textId="77777777" w:rsidTr="00221660">
        <w:trPr>
          <w:jc w:val="center"/>
        </w:trPr>
        <w:tc>
          <w:tcPr>
            <w:tcW w:w="2722" w:type="dxa"/>
            <w:tcBorders>
              <w:top w:val="nil"/>
              <w:left w:val="nil"/>
              <w:bottom w:val="single" w:sz="4" w:space="0" w:color="auto"/>
              <w:right w:val="nil"/>
            </w:tcBorders>
          </w:tcPr>
          <w:p w14:paraId="5089AF51"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Pr>
          <w:p w14:paraId="4D17881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1ACD007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r>
    </w:tbl>
    <w:p w14:paraId="70E606D3" w14:textId="77777777" w:rsidR="00136ED4" w:rsidRPr="00136ED4" w:rsidRDefault="00136ED4" w:rsidP="00136ED4">
      <w:pPr>
        <w:spacing w:line="240" w:lineRule="auto"/>
        <w:rPr>
          <w:b/>
          <w:snapToGrid w:val="0"/>
        </w:rPr>
      </w:pPr>
    </w:p>
    <w:p w14:paraId="43A0BEFE" w14:textId="77777777" w:rsidR="00136ED4" w:rsidRPr="00136ED4" w:rsidRDefault="00136ED4" w:rsidP="00136ED4">
      <w:pPr>
        <w:spacing w:line="240" w:lineRule="auto"/>
        <w:rPr>
          <w:b/>
          <w:snapToGrid w:val="0"/>
        </w:rPr>
      </w:pPr>
    </w:p>
    <w:p w14:paraId="08CBF74F" w14:textId="77777777" w:rsidR="00136ED4" w:rsidRPr="00136ED4" w:rsidRDefault="00136ED4" w:rsidP="00136ED4">
      <w:pPr>
        <w:spacing w:line="240" w:lineRule="auto"/>
        <w:rPr>
          <w:b/>
          <w:snapToGrid w:val="0"/>
        </w:rPr>
      </w:pPr>
    </w:p>
    <w:p w14:paraId="13DB4DCB" w14:textId="77777777" w:rsidR="00136ED4" w:rsidRPr="00136ED4" w:rsidRDefault="00136ED4" w:rsidP="00136ED4">
      <w:pPr>
        <w:spacing w:line="240" w:lineRule="auto"/>
        <w:rPr>
          <w:b/>
          <w:snapToGrid w:val="0"/>
        </w:rPr>
      </w:pPr>
    </w:p>
    <w:p w14:paraId="5F443225" w14:textId="77777777" w:rsidR="00136ED4" w:rsidRPr="00136ED4" w:rsidRDefault="00136ED4" w:rsidP="00136ED4">
      <w:pPr>
        <w:spacing w:line="240" w:lineRule="auto"/>
        <w:rPr>
          <w:b/>
          <w:snapToGrid w:val="0"/>
        </w:rPr>
      </w:pPr>
    </w:p>
    <w:p w14:paraId="5644A7A2" w14:textId="77777777" w:rsidR="00136ED4" w:rsidRPr="00136ED4" w:rsidRDefault="00136ED4" w:rsidP="00136ED4">
      <w:pPr>
        <w:spacing w:line="240" w:lineRule="auto"/>
        <w:rPr>
          <w:b/>
          <w:snapToGrid w:val="0"/>
        </w:rPr>
      </w:pPr>
    </w:p>
    <w:p w14:paraId="22DFC4CD" w14:textId="77777777" w:rsidR="00136ED4" w:rsidRPr="00136ED4" w:rsidRDefault="00136ED4" w:rsidP="00136ED4">
      <w:pPr>
        <w:spacing w:line="240" w:lineRule="auto"/>
        <w:rPr>
          <w:b/>
          <w:snapToGrid w:val="0"/>
        </w:rPr>
      </w:pPr>
    </w:p>
    <w:p w14:paraId="7D8DA2DE" w14:textId="77777777" w:rsidR="00136ED4" w:rsidRPr="00136ED4" w:rsidRDefault="00136ED4" w:rsidP="00136ED4">
      <w:pPr>
        <w:spacing w:line="240" w:lineRule="auto"/>
        <w:rPr>
          <w:b/>
          <w:snapToGrid w:val="0"/>
        </w:rPr>
      </w:pPr>
    </w:p>
    <w:p w14:paraId="3DAE19E8" w14:textId="77777777" w:rsidR="00136ED4" w:rsidRPr="00136ED4" w:rsidRDefault="00136ED4" w:rsidP="00136ED4">
      <w:pPr>
        <w:spacing w:line="240" w:lineRule="auto"/>
        <w:rPr>
          <w:b/>
          <w:snapToGrid w:val="0"/>
        </w:rPr>
      </w:pPr>
    </w:p>
    <w:p w14:paraId="5B24AB7A" w14:textId="77777777" w:rsidR="00136ED4" w:rsidRPr="00136ED4" w:rsidRDefault="00136ED4" w:rsidP="00136ED4">
      <w:pPr>
        <w:spacing w:line="240" w:lineRule="auto"/>
        <w:rPr>
          <w:b/>
          <w:snapToGrid w:val="0"/>
        </w:rPr>
      </w:pPr>
    </w:p>
    <w:p w14:paraId="28D34B20" w14:textId="77777777" w:rsidR="00136ED4" w:rsidRPr="00136ED4" w:rsidRDefault="00136ED4" w:rsidP="00136ED4">
      <w:pPr>
        <w:spacing w:line="240" w:lineRule="auto"/>
        <w:rPr>
          <w:b/>
          <w:snapToGrid w:val="0"/>
        </w:rPr>
      </w:pPr>
    </w:p>
    <w:p w14:paraId="4CF5E25E" w14:textId="6314E34A" w:rsidR="00136ED4" w:rsidRDefault="00136ED4" w:rsidP="00136ED4">
      <w:pPr>
        <w:spacing w:line="240" w:lineRule="auto"/>
        <w:rPr>
          <w:b/>
          <w:snapToGrid w:val="0"/>
        </w:rPr>
      </w:pPr>
    </w:p>
    <w:p w14:paraId="33608804" w14:textId="5FF70DCA" w:rsidR="00A93E8B" w:rsidRDefault="00A93E8B" w:rsidP="00136ED4">
      <w:pPr>
        <w:spacing w:line="240" w:lineRule="auto"/>
        <w:rPr>
          <w:b/>
          <w:snapToGrid w:val="0"/>
        </w:rPr>
      </w:pPr>
    </w:p>
    <w:p w14:paraId="23D8D78D" w14:textId="77777777" w:rsidR="003E5431" w:rsidRPr="00136ED4" w:rsidRDefault="003E5431" w:rsidP="00136ED4">
      <w:pPr>
        <w:spacing w:line="240" w:lineRule="auto"/>
        <w:rPr>
          <w:b/>
          <w:snapToGrid w:val="0"/>
        </w:rPr>
      </w:pPr>
    </w:p>
    <w:p w14:paraId="0FF9FE87" w14:textId="245AEB27" w:rsidR="00136ED4" w:rsidRDefault="00136ED4" w:rsidP="00136ED4">
      <w:pPr>
        <w:spacing w:line="240" w:lineRule="auto"/>
        <w:rPr>
          <w:b/>
          <w:snapToGrid w:val="0"/>
        </w:rPr>
      </w:pPr>
    </w:p>
    <w:p w14:paraId="53F91D50" w14:textId="16E6673F" w:rsidR="008C613F" w:rsidRPr="008C613F" w:rsidRDefault="00136ED4" w:rsidP="00136ED4">
      <w:pPr>
        <w:spacing w:line="240" w:lineRule="auto"/>
        <w:rPr>
          <w:b/>
          <w:bCs/>
          <w:snapToGrid w:val="0"/>
        </w:rPr>
      </w:pPr>
      <w:r w:rsidRPr="00136ED4">
        <w:rPr>
          <w:b/>
          <w:snapToGrid w:val="0"/>
        </w:rPr>
        <w:t>PODATKI O ZASTOPNIKU/ZASTOPNIKIH,</w:t>
      </w:r>
      <w:r w:rsidR="008C613F">
        <w:rPr>
          <w:b/>
          <w:snapToGrid w:val="0"/>
        </w:rPr>
        <w:t xml:space="preserve"> </w:t>
      </w:r>
      <w:r w:rsidR="008C613F" w:rsidRPr="008C613F">
        <w:rPr>
          <w:b/>
          <w:bCs/>
          <w:snapToGrid w:val="0"/>
        </w:rPr>
        <w:t>ČLANIH/-CAH UPRAVNEGA, VODSTVENEGA ALI NADZORNEGA ORGANA:</w:t>
      </w:r>
    </w:p>
    <w:p w14:paraId="0EAC2437" w14:textId="520A7381" w:rsidR="00136ED4" w:rsidRPr="00136ED4" w:rsidRDefault="008C613F" w:rsidP="00136ED4">
      <w:pPr>
        <w:spacing w:line="240" w:lineRule="auto"/>
        <w:rPr>
          <w:rFonts w:cs="Arial"/>
          <w:i/>
        </w:rPr>
      </w:pPr>
      <w:r w:rsidRPr="008C613F">
        <w:rPr>
          <w:b/>
          <w:bCs/>
          <w:snapToGrid w:val="0"/>
        </w:rPr>
        <w:t xml:space="preserve"> (FIZIČNI OSEBI)</w:t>
      </w:r>
      <w:r w:rsidRPr="00136ED4">
        <w:rPr>
          <w:b/>
          <w:snapToGrid w:val="0"/>
        </w:rPr>
        <w:t xml:space="preserve"> </w:t>
      </w:r>
      <w:r w:rsidR="00136ED4" w:rsidRPr="00136ED4">
        <w:rPr>
          <w:b/>
          <w:snapToGrid w:val="0"/>
        </w:rPr>
        <w:t xml:space="preserve">– </w:t>
      </w:r>
      <w:r w:rsidR="00136ED4" w:rsidRPr="00136ED4">
        <w:rPr>
          <w:snapToGrid w:val="0"/>
          <w:u w:val="single"/>
        </w:rPr>
        <w:t>ponudnik izpolni toliko obrazcev kot ima zakonitih zastopnikov/članov upravnega, vodstvenega ali nadzornega organa:</w:t>
      </w:r>
    </w:p>
    <w:p w14:paraId="7CF60920" w14:textId="53FE219D" w:rsidR="00136ED4" w:rsidRDefault="00136ED4" w:rsidP="00136ED4">
      <w:pPr>
        <w:spacing w:line="240" w:lineRule="auto"/>
        <w:rPr>
          <w:b/>
          <w:snapToGrid w:val="0"/>
        </w:rPr>
      </w:pPr>
    </w:p>
    <w:p w14:paraId="575C740D" w14:textId="77777777" w:rsidR="008C613F" w:rsidRPr="00136ED4" w:rsidRDefault="008C613F" w:rsidP="00136ED4">
      <w:pPr>
        <w:spacing w:line="240" w:lineRule="auto"/>
        <w:rPr>
          <w:b/>
          <w:snapToGrid w:val="0"/>
        </w:rPr>
      </w:pPr>
    </w:p>
    <w:p w14:paraId="05C904D8" w14:textId="2013A5EB" w:rsidR="00136ED4" w:rsidRPr="00136ED4" w:rsidRDefault="00136ED4" w:rsidP="00136ED4">
      <w:pPr>
        <w:pBdr>
          <w:bottom w:val="single" w:sz="4" w:space="1" w:color="auto"/>
        </w:pBdr>
        <w:spacing w:line="240" w:lineRule="auto"/>
        <w:ind w:right="2126"/>
        <w:rPr>
          <w:rFonts w:cs="Tahoma"/>
        </w:rPr>
      </w:pPr>
      <w:r w:rsidRPr="00136ED4">
        <w:rPr>
          <w:rFonts w:cs="Tahoma"/>
        </w:rPr>
        <w:t xml:space="preserve">Ime in priimek: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BCB7B75" w14:textId="77777777" w:rsidR="00136ED4" w:rsidRPr="00136ED4" w:rsidRDefault="00136ED4" w:rsidP="00136ED4">
      <w:pPr>
        <w:spacing w:line="240" w:lineRule="auto"/>
        <w:ind w:right="2126"/>
        <w:rPr>
          <w:rFonts w:cs="Tahoma"/>
          <w:sz w:val="10"/>
          <w:szCs w:val="10"/>
        </w:rPr>
      </w:pPr>
    </w:p>
    <w:p w14:paraId="184BF8B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907931" w14:textId="77777777" w:rsidR="00136ED4" w:rsidRPr="00136ED4" w:rsidRDefault="00136ED4" w:rsidP="00136ED4">
      <w:pPr>
        <w:spacing w:line="240" w:lineRule="auto"/>
        <w:ind w:right="2126"/>
        <w:rPr>
          <w:rFonts w:cs="Tahoma"/>
          <w:sz w:val="10"/>
          <w:szCs w:val="10"/>
        </w:rPr>
      </w:pPr>
    </w:p>
    <w:p w14:paraId="02860CF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BAB3F9B" w14:textId="77777777" w:rsidR="00136ED4" w:rsidRPr="00136ED4" w:rsidRDefault="00136ED4" w:rsidP="00136ED4">
      <w:pPr>
        <w:spacing w:line="240" w:lineRule="auto"/>
        <w:ind w:right="2126"/>
        <w:rPr>
          <w:rFonts w:cs="Tahoma"/>
          <w:sz w:val="10"/>
          <w:szCs w:val="10"/>
        </w:rPr>
      </w:pPr>
    </w:p>
    <w:p w14:paraId="23B4172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EE8BE55" w14:textId="77777777" w:rsidR="00136ED4" w:rsidRPr="00136ED4" w:rsidRDefault="00136ED4" w:rsidP="00136ED4">
      <w:pPr>
        <w:spacing w:line="240" w:lineRule="auto"/>
        <w:ind w:right="2126"/>
        <w:rPr>
          <w:rFonts w:cs="Tahoma"/>
          <w:sz w:val="10"/>
          <w:szCs w:val="10"/>
        </w:rPr>
      </w:pPr>
    </w:p>
    <w:p w14:paraId="51DA9F31"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B19EC3F" w14:textId="77777777" w:rsidR="00136ED4" w:rsidRPr="00136ED4" w:rsidRDefault="00136ED4" w:rsidP="00136ED4">
      <w:pPr>
        <w:spacing w:line="240" w:lineRule="auto"/>
        <w:ind w:right="2126"/>
        <w:rPr>
          <w:rFonts w:cs="Tahoma"/>
          <w:sz w:val="10"/>
          <w:szCs w:val="10"/>
        </w:rPr>
      </w:pPr>
    </w:p>
    <w:p w14:paraId="3C8917B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26061E2" w14:textId="77777777" w:rsidR="00136ED4" w:rsidRPr="00136ED4" w:rsidRDefault="00136ED4" w:rsidP="00136ED4">
      <w:pPr>
        <w:spacing w:line="240" w:lineRule="auto"/>
        <w:ind w:right="2126"/>
        <w:rPr>
          <w:rFonts w:cs="Tahoma"/>
          <w:sz w:val="10"/>
          <w:szCs w:val="10"/>
        </w:rPr>
      </w:pPr>
    </w:p>
    <w:p w14:paraId="76980C17"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214CB43" w14:textId="77777777" w:rsidR="00136ED4" w:rsidRPr="00136ED4" w:rsidRDefault="00136ED4" w:rsidP="00136ED4">
      <w:pPr>
        <w:spacing w:line="240" w:lineRule="auto"/>
        <w:ind w:right="2126"/>
        <w:rPr>
          <w:rFonts w:cs="Tahoma"/>
          <w:sz w:val="10"/>
          <w:szCs w:val="10"/>
        </w:rPr>
      </w:pPr>
    </w:p>
    <w:p w14:paraId="32C69B6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843FAD6" w14:textId="77777777" w:rsidR="00136ED4" w:rsidRPr="00136ED4" w:rsidRDefault="00136ED4" w:rsidP="00136ED4">
      <w:pPr>
        <w:spacing w:line="240" w:lineRule="auto"/>
        <w:ind w:right="2126"/>
        <w:rPr>
          <w:rFonts w:cs="Tahoma"/>
          <w:sz w:val="10"/>
          <w:szCs w:val="10"/>
        </w:rPr>
      </w:pPr>
    </w:p>
    <w:p w14:paraId="32FA9D5D"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373C669" w14:textId="77777777" w:rsidR="00136ED4" w:rsidRPr="00136ED4" w:rsidRDefault="00136ED4" w:rsidP="00136ED4">
      <w:pPr>
        <w:spacing w:line="240" w:lineRule="auto"/>
        <w:rPr>
          <w:b/>
          <w:snapToGrid w:val="0"/>
        </w:rPr>
      </w:pPr>
    </w:p>
    <w:p w14:paraId="1B8F8AE1" w14:textId="4C37FEB1" w:rsidR="00136ED4" w:rsidRPr="00136ED4" w:rsidRDefault="00136ED4" w:rsidP="00136ED4">
      <w:pPr>
        <w:pBdr>
          <w:bottom w:val="single" w:sz="4" w:space="1" w:color="auto"/>
        </w:pBdr>
        <w:spacing w:line="240" w:lineRule="auto"/>
        <w:ind w:right="4677"/>
        <w:rPr>
          <w:b/>
          <w:snapToGrid w:val="0"/>
        </w:rPr>
      </w:pPr>
      <w:r w:rsidRPr="00136ED4">
        <w:rPr>
          <w:b/>
          <w:snapToGrid w:val="0"/>
        </w:rPr>
        <w:t>Podpis</w:t>
      </w:r>
      <w:r w:rsidR="008C613F">
        <w:rPr>
          <w:b/>
          <w:snapToGrid w:val="0"/>
        </w:rPr>
        <w:t xml:space="preserve">: </w:t>
      </w:r>
    </w:p>
    <w:p w14:paraId="6CCFA051" w14:textId="77777777" w:rsidR="00136ED4" w:rsidRPr="00136ED4" w:rsidRDefault="00136ED4" w:rsidP="00136ED4">
      <w:pPr>
        <w:spacing w:line="240" w:lineRule="auto"/>
      </w:pPr>
    </w:p>
    <w:p w14:paraId="744647AC" w14:textId="10DD05C5" w:rsidR="00136ED4" w:rsidRDefault="00136ED4" w:rsidP="00136ED4">
      <w:pPr>
        <w:spacing w:line="240" w:lineRule="auto"/>
      </w:pPr>
    </w:p>
    <w:p w14:paraId="0A331164" w14:textId="77777777" w:rsidR="008C613F" w:rsidRPr="00136ED4" w:rsidRDefault="008C613F" w:rsidP="00136ED4">
      <w:pPr>
        <w:spacing w:line="240" w:lineRule="auto"/>
      </w:pPr>
    </w:p>
    <w:p w14:paraId="5DE9B953" w14:textId="77777777" w:rsidR="00136ED4" w:rsidRPr="00136ED4" w:rsidRDefault="00136ED4" w:rsidP="00136ED4">
      <w:pPr>
        <w:spacing w:line="240" w:lineRule="auto"/>
        <w:rPr>
          <w:b/>
          <w:snapToGrid w:val="0"/>
        </w:rPr>
      </w:pPr>
    </w:p>
    <w:p w14:paraId="6A778A74" w14:textId="59B6F4E3" w:rsidR="00136ED4" w:rsidRPr="00136ED4" w:rsidRDefault="00136ED4" w:rsidP="00136ED4">
      <w:pPr>
        <w:pBdr>
          <w:bottom w:val="single" w:sz="4" w:space="1" w:color="auto"/>
        </w:pBdr>
        <w:spacing w:line="240" w:lineRule="auto"/>
        <w:ind w:right="2126"/>
        <w:rPr>
          <w:rFonts w:cs="Tahoma"/>
        </w:rPr>
      </w:pPr>
      <w:r w:rsidRPr="00136ED4">
        <w:rPr>
          <w:rFonts w:cs="Tahoma"/>
        </w:rPr>
        <w:t>Ime in priime</w:t>
      </w:r>
      <w:r w:rsidR="008C613F">
        <w:rPr>
          <w:rFonts w:cs="Tahoma"/>
        </w:rPr>
        <w:t>k</w:t>
      </w:r>
      <w:r w:rsidRPr="00136ED4">
        <w:rPr>
          <w:rFonts w:cs="Tahoma"/>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707742A" w14:textId="77777777" w:rsidR="00136ED4" w:rsidRPr="00136ED4" w:rsidRDefault="00136ED4" w:rsidP="00136ED4">
      <w:pPr>
        <w:spacing w:line="240" w:lineRule="auto"/>
        <w:ind w:right="2126"/>
        <w:rPr>
          <w:rFonts w:cs="Tahoma"/>
          <w:sz w:val="10"/>
          <w:szCs w:val="10"/>
        </w:rPr>
      </w:pPr>
    </w:p>
    <w:p w14:paraId="4400119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1AF1595" w14:textId="77777777" w:rsidR="00136ED4" w:rsidRPr="00136ED4" w:rsidRDefault="00136ED4" w:rsidP="00136ED4">
      <w:pPr>
        <w:spacing w:line="240" w:lineRule="auto"/>
        <w:ind w:right="2126"/>
        <w:rPr>
          <w:rFonts w:cs="Tahoma"/>
          <w:sz w:val="10"/>
          <w:szCs w:val="10"/>
        </w:rPr>
      </w:pPr>
    </w:p>
    <w:p w14:paraId="44DBE58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3010AD7" w14:textId="77777777" w:rsidR="00136ED4" w:rsidRPr="00136ED4" w:rsidRDefault="00136ED4" w:rsidP="00136ED4">
      <w:pPr>
        <w:spacing w:line="240" w:lineRule="auto"/>
        <w:ind w:right="2126"/>
        <w:rPr>
          <w:rFonts w:cs="Tahoma"/>
          <w:sz w:val="10"/>
          <w:szCs w:val="10"/>
        </w:rPr>
      </w:pPr>
    </w:p>
    <w:p w14:paraId="1A09A6AF"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F4C5379" w14:textId="77777777" w:rsidR="00136ED4" w:rsidRPr="00136ED4" w:rsidRDefault="00136ED4" w:rsidP="00136ED4">
      <w:pPr>
        <w:spacing w:line="240" w:lineRule="auto"/>
        <w:ind w:right="2126"/>
        <w:rPr>
          <w:rFonts w:cs="Tahoma"/>
          <w:sz w:val="10"/>
          <w:szCs w:val="10"/>
        </w:rPr>
      </w:pPr>
    </w:p>
    <w:p w14:paraId="2E2B493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DA55B70" w14:textId="77777777" w:rsidR="00136ED4" w:rsidRPr="00136ED4" w:rsidRDefault="00136ED4" w:rsidP="00136ED4">
      <w:pPr>
        <w:spacing w:line="240" w:lineRule="auto"/>
        <w:ind w:right="2126"/>
        <w:rPr>
          <w:rFonts w:cs="Tahoma"/>
          <w:sz w:val="10"/>
          <w:szCs w:val="10"/>
        </w:rPr>
      </w:pPr>
    </w:p>
    <w:p w14:paraId="5BB1ACF4"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A45019A" w14:textId="77777777" w:rsidR="00136ED4" w:rsidRPr="00136ED4" w:rsidRDefault="00136ED4" w:rsidP="00136ED4">
      <w:pPr>
        <w:spacing w:line="240" w:lineRule="auto"/>
        <w:ind w:right="2126"/>
        <w:rPr>
          <w:rFonts w:cs="Tahoma"/>
          <w:sz w:val="10"/>
          <w:szCs w:val="10"/>
        </w:rPr>
      </w:pPr>
    </w:p>
    <w:p w14:paraId="545B5F8A"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06D0EDE" w14:textId="77777777" w:rsidR="00136ED4" w:rsidRPr="00136ED4" w:rsidRDefault="00136ED4" w:rsidP="00136ED4">
      <w:pPr>
        <w:spacing w:line="240" w:lineRule="auto"/>
        <w:ind w:right="2126"/>
        <w:rPr>
          <w:rFonts w:cs="Tahoma"/>
          <w:sz w:val="10"/>
          <w:szCs w:val="10"/>
        </w:rPr>
      </w:pPr>
    </w:p>
    <w:p w14:paraId="02E03D68"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FA081B1" w14:textId="77777777" w:rsidR="00136ED4" w:rsidRPr="00136ED4" w:rsidRDefault="00136ED4" w:rsidP="00136ED4">
      <w:pPr>
        <w:spacing w:line="240" w:lineRule="auto"/>
        <w:ind w:right="2126"/>
        <w:rPr>
          <w:rFonts w:cs="Tahoma"/>
          <w:sz w:val="10"/>
          <w:szCs w:val="10"/>
        </w:rPr>
      </w:pPr>
    </w:p>
    <w:p w14:paraId="7B9C450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zakonitega zastopnika: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104940" w14:textId="77777777" w:rsidR="00136ED4" w:rsidRPr="00136ED4" w:rsidRDefault="00136ED4" w:rsidP="00136ED4">
      <w:pPr>
        <w:spacing w:line="240" w:lineRule="auto"/>
        <w:rPr>
          <w:b/>
          <w:snapToGrid w:val="0"/>
        </w:rPr>
      </w:pPr>
    </w:p>
    <w:p w14:paraId="4CD6E8E7" w14:textId="323FC891" w:rsidR="00136ED4" w:rsidRPr="00136ED4" w:rsidRDefault="00136ED4" w:rsidP="00136ED4">
      <w:pPr>
        <w:pBdr>
          <w:bottom w:val="single" w:sz="4" w:space="1" w:color="auto"/>
        </w:pBdr>
        <w:spacing w:line="240" w:lineRule="auto"/>
        <w:ind w:right="4677"/>
        <w:rPr>
          <w:b/>
          <w:snapToGrid w:val="0"/>
        </w:rPr>
      </w:pPr>
      <w:r w:rsidRPr="00136ED4">
        <w:rPr>
          <w:b/>
          <w:snapToGrid w:val="0"/>
        </w:rPr>
        <w:t>Podpis</w:t>
      </w:r>
      <w:r w:rsidR="008C613F">
        <w:rPr>
          <w:b/>
          <w:snapToGrid w:val="0"/>
        </w:rPr>
        <w:t>:</w:t>
      </w:r>
    </w:p>
    <w:p w14:paraId="6BB1B8C9" w14:textId="77777777" w:rsidR="00136ED4" w:rsidRPr="00136ED4" w:rsidRDefault="00136ED4" w:rsidP="00136ED4">
      <w:pPr>
        <w:spacing w:line="240" w:lineRule="auto"/>
      </w:pPr>
    </w:p>
    <w:p w14:paraId="1C0AF32E" w14:textId="77777777" w:rsidR="00136ED4" w:rsidRPr="00136ED4" w:rsidRDefault="00136ED4" w:rsidP="00136ED4">
      <w:pPr>
        <w:spacing w:line="240" w:lineRule="auto"/>
      </w:pPr>
    </w:p>
    <w:p w14:paraId="6B1FDE6F" w14:textId="77777777" w:rsidR="00136ED4" w:rsidRPr="00136ED4" w:rsidRDefault="00136ED4" w:rsidP="00136ED4">
      <w:pPr>
        <w:spacing w:line="240" w:lineRule="auto"/>
      </w:pPr>
    </w:p>
    <w:p w14:paraId="23DD6B33" w14:textId="77777777" w:rsidR="00136ED4" w:rsidRPr="00136ED4" w:rsidRDefault="00136ED4" w:rsidP="00136ED4">
      <w:pPr>
        <w:spacing w:line="240" w:lineRule="auto"/>
      </w:pPr>
    </w:p>
    <w:p w14:paraId="00663762" w14:textId="77777777" w:rsidR="00136ED4" w:rsidRPr="00136ED4" w:rsidRDefault="00136ED4" w:rsidP="00136ED4">
      <w:pPr>
        <w:spacing w:line="240" w:lineRule="auto"/>
      </w:pPr>
    </w:p>
    <w:p w14:paraId="6C675263" w14:textId="77777777" w:rsidR="00136ED4" w:rsidRPr="00136ED4" w:rsidRDefault="00136ED4" w:rsidP="00136ED4">
      <w:pPr>
        <w:spacing w:line="240" w:lineRule="auto"/>
        <w:rPr>
          <w:rFonts w:cs="Tahoma"/>
          <w:i/>
          <w:sz w:val="20"/>
          <w:szCs w:val="20"/>
          <w:u w:val="single"/>
        </w:rPr>
      </w:pPr>
      <w:r w:rsidRPr="00136ED4">
        <w:rPr>
          <w:rFonts w:cs="Tahoma"/>
          <w:i/>
          <w:sz w:val="20"/>
          <w:szCs w:val="20"/>
          <w:u w:val="single"/>
        </w:rPr>
        <w:t>Navodila za izpolnitev:</w:t>
      </w:r>
    </w:p>
    <w:p w14:paraId="5B9EDC82" w14:textId="24377A4C" w:rsidR="00136ED4" w:rsidRDefault="00136ED4" w:rsidP="00136ED4">
      <w:pPr>
        <w:tabs>
          <w:tab w:val="left" w:pos="720"/>
          <w:tab w:val="center" w:pos="4536"/>
          <w:tab w:val="right" w:pos="9072"/>
        </w:tabs>
        <w:spacing w:line="240" w:lineRule="auto"/>
        <w:rPr>
          <w:rFonts w:cs="Tahoma"/>
          <w:i/>
          <w:sz w:val="20"/>
          <w:szCs w:val="20"/>
        </w:rPr>
      </w:pPr>
      <w:r w:rsidRPr="00136ED4">
        <w:rPr>
          <w:rFonts w:cs="Tahoma"/>
          <w:i/>
          <w:sz w:val="20"/>
          <w:szCs w:val="20"/>
        </w:rPr>
        <w:t>V kolikor ima ponudnik več zakonitih zastopnikov, prosimo, da izpolni obrazec Podatki o zastopniku za vsakega zastopnika posebej.</w:t>
      </w:r>
    </w:p>
    <w:p w14:paraId="7F5B73B9" w14:textId="7273704C" w:rsidR="00E40F44" w:rsidRDefault="00E40F44" w:rsidP="00136ED4">
      <w:pPr>
        <w:tabs>
          <w:tab w:val="left" w:pos="720"/>
          <w:tab w:val="center" w:pos="4536"/>
          <w:tab w:val="right" w:pos="9072"/>
        </w:tabs>
        <w:spacing w:line="240" w:lineRule="auto"/>
        <w:rPr>
          <w:rFonts w:cs="Tahoma"/>
          <w:i/>
          <w:sz w:val="20"/>
          <w:szCs w:val="20"/>
        </w:rPr>
      </w:pPr>
    </w:p>
    <w:p w14:paraId="51A8099F" w14:textId="133A2DAD" w:rsidR="00E40F44" w:rsidRDefault="00E40F44" w:rsidP="00136ED4">
      <w:pPr>
        <w:tabs>
          <w:tab w:val="left" w:pos="720"/>
          <w:tab w:val="center" w:pos="4536"/>
          <w:tab w:val="right" w:pos="9072"/>
        </w:tabs>
        <w:spacing w:line="240" w:lineRule="auto"/>
        <w:rPr>
          <w:rFonts w:cs="Tahoma"/>
          <w:i/>
          <w:sz w:val="20"/>
          <w:szCs w:val="20"/>
        </w:rPr>
      </w:pPr>
    </w:p>
    <w:p w14:paraId="39F6F8F3" w14:textId="77777777" w:rsidR="00231A6A" w:rsidRDefault="00231A6A" w:rsidP="00136ED4">
      <w:pPr>
        <w:tabs>
          <w:tab w:val="left" w:pos="720"/>
          <w:tab w:val="center" w:pos="4536"/>
          <w:tab w:val="right" w:pos="9072"/>
        </w:tabs>
        <w:spacing w:line="240" w:lineRule="auto"/>
        <w:rPr>
          <w:rFonts w:cs="Tahoma"/>
          <w:i/>
          <w:sz w:val="20"/>
          <w:szCs w:val="20"/>
        </w:rPr>
      </w:pPr>
    </w:p>
    <w:p w14:paraId="617AD4D2" w14:textId="372DF6A6" w:rsidR="001B652E" w:rsidRDefault="00173C34" w:rsidP="00EA28A4">
      <w:pPr>
        <w:tabs>
          <w:tab w:val="left" w:pos="720"/>
          <w:tab w:val="center" w:pos="4536"/>
          <w:tab w:val="right" w:pos="9072"/>
        </w:tabs>
        <w:spacing w:line="240" w:lineRule="auto"/>
        <w:rPr>
          <w:rFonts w:cs="Arial"/>
          <w:b/>
        </w:rPr>
      </w:pPr>
      <w:r w:rsidRPr="00725C13">
        <w:rPr>
          <w:snapToGrid w:val="0"/>
        </w:rPr>
        <w:lastRenderedPageBreak/>
        <w:t xml:space="preserve">Predmet javnega naročila: </w:t>
      </w:r>
      <w:r w:rsidR="003E5431" w:rsidRPr="003E5431">
        <w:rPr>
          <w:rFonts w:cs="Arial"/>
          <w:b/>
        </w:rPr>
        <w:t>Dobava balirne stiskalnice</w:t>
      </w:r>
      <w:r w:rsidR="00A56413">
        <w:rPr>
          <w:rFonts w:cs="Arial"/>
          <w:b/>
        </w:rPr>
        <w:t xml:space="preserve"> – ponovitev </w:t>
      </w:r>
    </w:p>
    <w:p w14:paraId="404374B3" w14:textId="77777777" w:rsidR="008A7970" w:rsidRPr="00725C13" w:rsidRDefault="008A7970">
      <w:pPr>
        <w:spacing w:line="240" w:lineRule="auto"/>
        <w:rPr>
          <w:snapToGrid w:val="0"/>
        </w:rPr>
      </w:pPr>
    </w:p>
    <w:p w14:paraId="76E0CCE4" w14:textId="77777777"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5"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6"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5"/>
      <w:bookmarkEnd w:id="26"/>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Naročnik je dolžan zaradi transparentnosti posla in preprečitve korupcijskih tveganj skladno s 6. odstavkom 14. člena ZIntPK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3E686026"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w:t>
            </w:r>
            <w:r w:rsidR="001229E1">
              <w:rPr>
                <w:snapToGrid w:val="0"/>
              </w:rPr>
              <w:t xml:space="preserve"> </w:t>
            </w:r>
            <w:r w:rsidR="00EE413E">
              <w:rPr>
                <w:snapToGrid w:val="0"/>
              </w:rPr>
              <w:t>o.</w:t>
            </w:r>
            <w:r w:rsidR="001229E1">
              <w:rPr>
                <w:snapToGrid w:val="0"/>
              </w:rPr>
              <w:t xml:space="preserve"> </w:t>
            </w:r>
            <w:r w:rsidR="00EE413E">
              <w:rPr>
                <w:snapToGrid w:val="0"/>
              </w:rPr>
              <w:t xml:space="preserve">o. </w:t>
            </w:r>
            <w:r w:rsidR="00D94E94">
              <w:rPr>
                <w:snapToGrid w:val="0"/>
              </w:rPr>
              <w:t>(po pooblastilu 24 občin (posameznih naročnikov)</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41AC31AA" w:rsidR="004E5330" w:rsidRPr="00115B39" w:rsidRDefault="00A56413" w:rsidP="001B652E">
            <w:pPr>
              <w:widowControl w:val="0"/>
              <w:suppressAutoHyphens/>
              <w:spacing w:line="240" w:lineRule="auto"/>
              <w:rPr>
                <w:rFonts w:eastAsia="Arial Unicode MS"/>
                <w:color w:val="000000"/>
                <w:kern w:val="2"/>
              </w:rPr>
            </w:pPr>
            <w:r>
              <w:rPr>
                <w:snapToGrid w:val="0"/>
              </w:rPr>
              <w:t>12</w:t>
            </w:r>
            <w:r w:rsidR="00D50047" w:rsidRPr="00A95F17">
              <w:rPr>
                <w:snapToGrid w:val="0"/>
              </w:rPr>
              <w:t>/JN</w:t>
            </w:r>
            <w:r w:rsidR="00D50047" w:rsidRPr="00115B39">
              <w:rPr>
                <w:snapToGrid w:val="0"/>
              </w:rPr>
              <w:t>-</w:t>
            </w:r>
            <w:r w:rsidR="001B652E">
              <w:rPr>
                <w:snapToGrid w:val="0"/>
              </w:rPr>
              <w:t>20</w:t>
            </w:r>
            <w:r w:rsidR="00C00E56">
              <w:rPr>
                <w:snapToGrid w:val="0"/>
              </w:rPr>
              <w:t>2</w:t>
            </w:r>
            <w:r w:rsidR="001229E1">
              <w:rPr>
                <w:snapToGrid w:val="0"/>
              </w:rPr>
              <w:t>1</w:t>
            </w:r>
            <w:r w:rsidR="00D50047" w:rsidRPr="00115B39">
              <w:rPr>
                <w:snapToGrid w:val="0"/>
              </w:rPr>
              <w:t>/</w:t>
            </w:r>
            <w:r w:rsidR="00FE745B">
              <w:rPr>
                <w:snapToGrid w:val="0"/>
              </w:rPr>
              <w:t>B</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42F5463A" w:rsidR="004E5330" w:rsidRPr="00D16170" w:rsidRDefault="003E5431" w:rsidP="00B95D18">
            <w:pPr>
              <w:spacing w:line="240" w:lineRule="auto"/>
              <w:rPr>
                <w:rFonts w:eastAsia="Times New Roman"/>
                <w:bCs/>
              </w:rPr>
            </w:pPr>
            <w:r w:rsidRPr="003E5431">
              <w:rPr>
                <w:rFonts w:eastAsia="Times New Roman"/>
                <w:bCs/>
              </w:rPr>
              <w:t>Dobava balirne stiskalnice</w:t>
            </w:r>
            <w:r w:rsidR="00A56413">
              <w:rPr>
                <w:rFonts w:eastAsia="Times New Roman"/>
                <w:bCs/>
              </w:rPr>
              <w:t xml:space="preserve"> – ponovitev </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4E8CAF18" w:rsidR="00DE7DA7" w:rsidRDefault="00DE7DA7" w:rsidP="008E45C8">
      <w:pPr>
        <w:widowControl w:val="0"/>
        <w:suppressAutoHyphens/>
        <w:spacing w:line="240" w:lineRule="auto"/>
        <w:rPr>
          <w:rFonts w:eastAsia="Arial Unicode MS"/>
          <w:kern w:val="2"/>
        </w:rPr>
      </w:pPr>
    </w:p>
    <w:p w14:paraId="06260736" w14:textId="77777777" w:rsidR="00B75608" w:rsidRDefault="00B75608" w:rsidP="008E45C8">
      <w:pPr>
        <w:widowControl w:val="0"/>
        <w:suppressAutoHyphens/>
        <w:spacing w:line="240" w:lineRule="auto"/>
        <w:rPr>
          <w:rFonts w:eastAsia="Arial Unicode MS"/>
          <w:kern w:val="2"/>
        </w:rPr>
      </w:pPr>
    </w:p>
    <w:p w14:paraId="1B6092F3" w14:textId="663228CC" w:rsidR="006B71CF" w:rsidRDefault="006B71CF" w:rsidP="0044030A">
      <w:pPr>
        <w:widowControl w:val="0"/>
        <w:suppressAutoHyphens/>
        <w:spacing w:line="240" w:lineRule="auto"/>
        <w:rPr>
          <w:rFonts w:eastAsia="Arial Unicode MS"/>
          <w:kern w:val="2"/>
        </w:rPr>
      </w:pPr>
    </w:p>
    <w:p w14:paraId="2D53FBBE" w14:textId="09ED7581" w:rsidR="001229E1" w:rsidRDefault="001229E1" w:rsidP="0044030A">
      <w:pPr>
        <w:widowControl w:val="0"/>
        <w:suppressAutoHyphens/>
        <w:spacing w:line="240" w:lineRule="auto"/>
        <w:rPr>
          <w:rFonts w:eastAsia="Arial Unicode MS"/>
          <w:kern w:val="2"/>
        </w:rPr>
      </w:pPr>
    </w:p>
    <w:p w14:paraId="32D7EC93" w14:textId="77777777" w:rsidR="0023650C" w:rsidRDefault="0023650C" w:rsidP="0044030A">
      <w:pPr>
        <w:widowControl w:val="0"/>
        <w:suppressAutoHyphens/>
        <w:spacing w:line="240" w:lineRule="auto"/>
        <w:rPr>
          <w:rFonts w:eastAsia="Arial Unicode MS"/>
          <w:kern w:val="2"/>
        </w:rPr>
      </w:pPr>
    </w:p>
    <w:p w14:paraId="3E1070E9" w14:textId="3EF0B18B"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D94E94" w:rsidRDefault="0055097D">
      <w:pPr>
        <w:spacing w:line="240" w:lineRule="auto"/>
        <w:rPr>
          <w:rFonts w:cs="Arial"/>
          <w:i/>
          <w:sz w:val="20"/>
          <w:szCs w:val="20"/>
          <w:u w:val="single"/>
        </w:rPr>
      </w:pPr>
      <w:r w:rsidRPr="00D94E94">
        <w:rPr>
          <w:rFonts w:cs="Arial"/>
          <w:i/>
          <w:sz w:val="20"/>
          <w:szCs w:val="20"/>
          <w:u w:val="single"/>
        </w:rPr>
        <w:t xml:space="preserve">Navodila za izpolnitev: </w:t>
      </w:r>
    </w:p>
    <w:p w14:paraId="680F17BF" w14:textId="77777777" w:rsidR="0055097D" w:rsidRPr="00D94E94" w:rsidRDefault="0055097D">
      <w:pPr>
        <w:spacing w:line="240" w:lineRule="auto"/>
        <w:rPr>
          <w:rFonts w:cs="Arial"/>
          <w:i/>
          <w:sz w:val="20"/>
          <w:szCs w:val="20"/>
        </w:rPr>
      </w:pPr>
      <w:r w:rsidRPr="00D94E94">
        <w:rPr>
          <w:rFonts w:cs="Arial"/>
          <w:i/>
          <w:sz w:val="20"/>
          <w:szCs w:val="20"/>
        </w:rPr>
        <w:t xml:space="preserve">Obrazec izpolni samostojni ponudnik, vodilni partner v skupni ponudbi oziroma glavni </w:t>
      </w:r>
      <w:r w:rsidR="001415A5" w:rsidRPr="00D94E94">
        <w:rPr>
          <w:rFonts w:cs="Arial"/>
          <w:i/>
          <w:sz w:val="20"/>
          <w:szCs w:val="20"/>
        </w:rPr>
        <w:t>izvajalec</w:t>
      </w:r>
      <w:r w:rsidRPr="00D94E94">
        <w:rPr>
          <w:rFonts w:cs="Arial"/>
          <w:i/>
          <w:sz w:val="20"/>
          <w:szCs w:val="20"/>
        </w:rPr>
        <w:t xml:space="preserve"> pri oddaji ponudbe s podizvajalci.</w:t>
      </w:r>
    </w:p>
    <w:p w14:paraId="260ED7AD" w14:textId="77777777" w:rsidR="00326BA6" w:rsidRPr="00D94E94" w:rsidRDefault="004E5330">
      <w:pPr>
        <w:spacing w:line="240" w:lineRule="auto"/>
        <w:rPr>
          <w:sz w:val="20"/>
          <w:szCs w:val="20"/>
        </w:rPr>
      </w:pPr>
      <w:r w:rsidRPr="00D94E94">
        <w:rPr>
          <w:sz w:val="20"/>
          <w:szCs w:val="20"/>
        </w:rPr>
        <w:br w:type="page"/>
      </w:r>
    </w:p>
    <w:p w14:paraId="74150761" w14:textId="3FE52EE4" w:rsidR="001B652E" w:rsidRDefault="009D77C7">
      <w:pPr>
        <w:spacing w:line="240" w:lineRule="auto"/>
        <w:rPr>
          <w:rFonts w:cs="Arial"/>
          <w:b/>
        </w:rPr>
      </w:pPr>
      <w:r w:rsidRPr="00725C13">
        <w:rPr>
          <w:rFonts w:cs="Arial"/>
        </w:rPr>
        <w:lastRenderedPageBreak/>
        <w:t>Predmet javnega naročila:</w:t>
      </w:r>
      <w:r w:rsidRPr="00725C13">
        <w:rPr>
          <w:rFonts w:cs="Arial"/>
          <w:b/>
        </w:rPr>
        <w:t xml:space="preserve"> </w:t>
      </w:r>
      <w:r w:rsidR="003E5431" w:rsidRPr="003E5431">
        <w:rPr>
          <w:rFonts w:cs="Arial"/>
          <w:b/>
        </w:rPr>
        <w:t>Dobava balirne stiskalnice</w:t>
      </w:r>
      <w:r w:rsidR="00A56413">
        <w:rPr>
          <w:rFonts w:cs="Arial"/>
          <w:b/>
        </w:rPr>
        <w:t xml:space="preserve"> – ponovitev </w:t>
      </w: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7"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7"/>
    </w:p>
    <w:p w14:paraId="4A20B589" w14:textId="77777777" w:rsidR="00801B16" w:rsidRPr="00725C13" w:rsidRDefault="00801B16" w:rsidP="008E45C8">
      <w:pPr>
        <w:pStyle w:val="Glava"/>
      </w:pPr>
    </w:p>
    <w:p w14:paraId="63E13530" w14:textId="77777777" w:rsidR="00801B16" w:rsidRPr="00725C13" w:rsidRDefault="00801B16" w:rsidP="00E8452C">
      <w:pPr>
        <w:pStyle w:val="Glava"/>
        <w:rPr>
          <w:b/>
        </w:rPr>
      </w:pPr>
    </w:p>
    <w:p w14:paraId="51C26C45" w14:textId="238C4C05" w:rsidR="00801B16" w:rsidRPr="00725C13" w:rsidRDefault="00801B16" w:rsidP="00E8452C">
      <w:pPr>
        <w:pStyle w:val="Glava"/>
        <w:rPr>
          <w:bCs/>
        </w:rPr>
      </w:pPr>
      <w:r w:rsidRPr="00725C13">
        <w:rPr>
          <w:bCs/>
        </w:rPr>
        <w:t xml:space="preserve">V zvezi s predmetnim javnim </w:t>
      </w:r>
      <w:r w:rsidRPr="008B4F65">
        <w:rPr>
          <w:bCs/>
        </w:rPr>
        <w:t xml:space="preserve">naročilom za </w:t>
      </w:r>
      <w:r w:rsidRPr="00C00E56">
        <w:t>»</w:t>
      </w:r>
      <w:r w:rsidR="003E5431" w:rsidRPr="003E5431">
        <w:rPr>
          <w:rFonts w:cs="Arial"/>
        </w:rPr>
        <w:t>Dobav</w:t>
      </w:r>
      <w:r w:rsidR="00B43204">
        <w:rPr>
          <w:rFonts w:cs="Arial"/>
        </w:rPr>
        <w:t>o</w:t>
      </w:r>
      <w:r w:rsidR="003E5431" w:rsidRPr="003E5431">
        <w:rPr>
          <w:rFonts w:cs="Arial"/>
        </w:rPr>
        <w:t xml:space="preserve"> balirne stiskalnice</w:t>
      </w:r>
      <w:r w:rsidR="00231A6A">
        <w:rPr>
          <w:rFonts w:cs="Arial"/>
        </w:rPr>
        <w:t xml:space="preserve"> - ponovitev</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2E052192" w:rsidR="00801B16" w:rsidRPr="00D552FA" w:rsidRDefault="00801B16" w:rsidP="002D2B55">
      <w:pPr>
        <w:pStyle w:val="Glava"/>
        <w:numPr>
          <w:ilvl w:val="0"/>
          <w:numId w:val="3"/>
        </w:numPr>
        <w:rPr>
          <w:bCs/>
          <w:iCs/>
        </w:rPr>
      </w:pPr>
      <w:r w:rsidRPr="00725C13">
        <w:t xml:space="preserve">da </w:t>
      </w:r>
      <w:r w:rsidR="00111E99">
        <w:t xml:space="preserve">dobave </w:t>
      </w:r>
      <w:r w:rsidR="00F70726">
        <w:t>delovnega stroja</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00231A6A">
        <w:rPr>
          <w:bCs/>
          <w:iCs/>
        </w:rPr>
        <w:t>, 5.3 in 5.4</w:t>
      </w:r>
      <w:r w:rsidRPr="00D552FA">
        <w:rPr>
          <w:bCs/>
          <w:iCs/>
        </w:rPr>
        <w:t xml:space="preserve">). </w:t>
      </w:r>
    </w:p>
    <w:p w14:paraId="064B6CF4" w14:textId="77777777" w:rsidR="00801B16" w:rsidRPr="00725C13" w:rsidRDefault="00801B16">
      <w:pPr>
        <w:pStyle w:val="Glava"/>
        <w:rPr>
          <w:iCs/>
        </w:rPr>
      </w:pPr>
    </w:p>
    <w:p w14:paraId="169F7A0D" w14:textId="260450B8" w:rsidR="00801B16" w:rsidRPr="00D552FA" w:rsidRDefault="00801B16" w:rsidP="002D2B55">
      <w:pPr>
        <w:pStyle w:val="Glava"/>
        <w:numPr>
          <w:ilvl w:val="0"/>
          <w:numId w:val="3"/>
        </w:numPr>
      </w:pPr>
      <w:bookmarkStart w:id="28" w:name="_Hlk24114343"/>
      <w:r w:rsidRPr="00D552FA">
        <w:t xml:space="preserve">da </w:t>
      </w:r>
      <w:r w:rsidRPr="00D552FA">
        <w:rPr>
          <w:u w:val="single"/>
        </w:rPr>
        <w:t>BOMO</w:t>
      </w:r>
      <w:r w:rsidRPr="00D552FA">
        <w:t xml:space="preserve"> </w:t>
      </w:r>
      <w:r w:rsidR="00111E99" w:rsidRPr="00D552FA">
        <w:t xml:space="preserve">dobavo </w:t>
      </w:r>
      <w:r w:rsidR="00F70726">
        <w:t>delovnega stroja</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31A6A">
        <w:rPr>
          <w:iCs/>
        </w:rPr>
        <w:t xml:space="preserve"> in </w:t>
      </w:r>
      <w:r w:rsidR="00D552FA" w:rsidRPr="00D552FA">
        <w:rPr>
          <w:iCs/>
        </w:rPr>
        <w:t>5</w:t>
      </w:r>
      <w:r w:rsidR="00701E73" w:rsidRPr="00D552FA">
        <w:rPr>
          <w:iCs/>
        </w:rPr>
        <w:t>.</w:t>
      </w:r>
      <w:r w:rsidR="0087748F" w:rsidRPr="00D552FA">
        <w:rPr>
          <w:iCs/>
        </w:rPr>
        <w:t>3</w:t>
      </w:r>
      <w:r w:rsidR="00231A6A">
        <w:rPr>
          <w:iCs/>
        </w:rPr>
        <w:t xml:space="preserve"> ter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8"/>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77777777" w:rsidR="00C71FAD" w:rsidRPr="00E8452C" w:rsidRDefault="00C71FAD" w:rsidP="008E45C8">
      <w:pPr>
        <w:spacing w:line="240" w:lineRule="auto"/>
        <w:rPr>
          <w:rFonts w:cs="Arial"/>
          <w:i/>
          <w:sz w:val="20"/>
          <w:szCs w:val="20"/>
        </w:rPr>
      </w:pPr>
    </w:p>
    <w:p w14:paraId="5B255014" w14:textId="77777777" w:rsidR="00C71FAD" w:rsidRPr="00E8452C" w:rsidRDefault="00C71FAD" w:rsidP="008E45C8">
      <w:pPr>
        <w:spacing w:line="240" w:lineRule="auto"/>
        <w:rPr>
          <w:rFonts w:cs="Arial"/>
          <w:i/>
          <w:sz w:val="20"/>
          <w:szCs w:val="20"/>
        </w:rPr>
      </w:pPr>
    </w:p>
    <w:p w14:paraId="417DF518" w14:textId="77777777" w:rsidR="0055097D" w:rsidRPr="00E8452C" w:rsidRDefault="0055097D" w:rsidP="0044030A">
      <w:pPr>
        <w:spacing w:line="240" w:lineRule="auto"/>
        <w:rPr>
          <w:rFonts w:cs="Arial"/>
          <w:i/>
          <w:sz w:val="20"/>
          <w:szCs w:val="20"/>
          <w:u w:val="single"/>
        </w:rPr>
      </w:pPr>
      <w:r w:rsidRPr="00E8452C">
        <w:rPr>
          <w:rFonts w:cs="Arial"/>
          <w:i/>
          <w:sz w:val="20"/>
          <w:szCs w:val="20"/>
          <w:u w:val="single"/>
        </w:rPr>
        <w:t xml:space="preserve">Navodila za izpolnitev: </w:t>
      </w:r>
    </w:p>
    <w:p w14:paraId="18306DCB" w14:textId="77777777" w:rsidR="0055097D" w:rsidRPr="00E8452C" w:rsidRDefault="0055097D">
      <w:pPr>
        <w:spacing w:line="240" w:lineRule="auto"/>
        <w:rPr>
          <w:rFonts w:cs="Arial"/>
          <w:i/>
          <w:sz w:val="20"/>
          <w:szCs w:val="20"/>
        </w:rPr>
      </w:pPr>
      <w:r w:rsidRPr="00E8452C">
        <w:rPr>
          <w:rFonts w:cs="Arial"/>
          <w:i/>
          <w:sz w:val="20"/>
          <w:szCs w:val="20"/>
        </w:rPr>
        <w:t xml:space="preserve">Obrazec izpolni samostojni ponudnik, vodilni partner v skupni ponudbi oziroma glavni </w:t>
      </w:r>
      <w:r w:rsidR="007A5918" w:rsidRPr="00E8452C">
        <w:rPr>
          <w:rFonts w:cs="Arial"/>
          <w:i/>
          <w:sz w:val="20"/>
          <w:szCs w:val="20"/>
        </w:rPr>
        <w:t>izvajalec</w:t>
      </w:r>
      <w:r w:rsidRPr="00E8452C">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1E5015C8" w14:textId="77777777" w:rsidR="00FD73D0" w:rsidRDefault="00FD73D0" w:rsidP="00A1273E">
      <w:pPr>
        <w:spacing w:line="240" w:lineRule="auto"/>
      </w:pPr>
    </w:p>
    <w:p w14:paraId="0160681C" w14:textId="77777777" w:rsidR="00FD73D0" w:rsidRDefault="00FD73D0" w:rsidP="00A1273E">
      <w:pPr>
        <w:spacing w:line="240" w:lineRule="auto"/>
      </w:pPr>
    </w:p>
    <w:p w14:paraId="6A86B477" w14:textId="77777777" w:rsidR="00FD73D0" w:rsidRDefault="00FD73D0" w:rsidP="00A1273E">
      <w:pPr>
        <w:spacing w:line="240" w:lineRule="auto"/>
      </w:pPr>
    </w:p>
    <w:p w14:paraId="4CC61F35" w14:textId="77777777" w:rsidR="00FD73D0" w:rsidRDefault="00FD73D0" w:rsidP="00A1273E">
      <w:pPr>
        <w:spacing w:line="240" w:lineRule="auto"/>
      </w:pPr>
    </w:p>
    <w:p w14:paraId="67A821B9" w14:textId="77777777" w:rsidR="00FD73D0" w:rsidRDefault="00FD73D0" w:rsidP="00A1273E">
      <w:pPr>
        <w:spacing w:line="240" w:lineRule="auto"/>
      </w:pPr>
    </w:p>
    <w:p w14:paraId="38229E82" w14:textId="77777777" w:rsidR="00FD73D0" w:rsidRDefault="00FD73D0" w:rsidP="00A1273E">
      <w:pPr>
        <w:spacing w:line="240" w:lineRule="auto"/>
      </w:pPr>
    </w:p>
    <w:p w14:paraId="2327B513" w14:textId="77777777" w:rsidR="00FD73D0" w:rsidRDefault="00FD73D0" w:rsidP="00A1273E">
      <w:pPr>
        <w:spacing w:line="240" w:lineRule="auto"/>
      </w:pPr>
    </w:p>
    <w:p w14:paraId="455A5732" w14:textId="46AC373A" w:rsidR="00FD73D0" w:rsidRDefault="00FD73D0" w:rsidP="00A1273E">
      <w:pPr>
        <w:spacing w:line="240" w:lineRule="auto"/>
      </w:pPr>
    </w:p>
    <w:p w14:paraId="57CF8BE7" w14:textId="0A8BC7B1" w:rsidR="00B75608" w:rsidRDefault="00B75608" w:rsidP="00A1273E">
      <w:pPr>
        <w:spacing w:line="240" w:lineRule="auto"/>
      </w:pPr>
    </w:p>
    <w:p w14:paraId="2F787B7D" w14:textId="3C262800" w:rsidR="001229E1" w:rsidRDefault="001229E1" w:rsidP="00A1273E">
      <w:pPr>
        <w:spacing w:line="240" w:lineRule="auto"/>
      </w:pPr>
    </w:p>
    <w:p w14:paraId="1ED96DAE" w14:textId="77777777" w:rsidR="001229E1" w:rsidRDefault="001229E1" w:rsidP="00A1273E">
      <w:pPr>
        <w:spacing w:line="240" w:lineRule="auto"/>
      </w:pPr>
    </w:p>
    <w:p w14:paraId="1FF12354" w14:textId="77777777" w:rsidR="00231A6A" w:rsidRDefault="00231A6A" w:rsidP="00B75608">
      <w:pPr>
        <w:spacing w:line="240" w:lineRule="auto"/>
        <w:rPr>
          <w:snapToGrid w:val="0"/>
        </w:rPr>
      </w:pPr>
    </w:p>
    <w:p w14:paraId="6D1DB73A" w14:textId="50531FA0" w:rsidR="001B652E" w:rsidRDefault="00173C34" w:rsidP="00B75608">
      <w:pPr>
        <w:spacing w:line="240" w:lineRule="auto"/>
        <w:rPr>
          <w:rFonts w:cs="Arial"/>
          <w:b/>
        </w:rPr>
      </w:pPr>
      <w:r w:rsidRPr="00725C13">
        <w:rPr>
          <w:snapToGrid w:val="0"/>
        </w:rPr>
        <w:t xml:space="preserve">Predmet javnega naročila: </w:t>
      </w:r>
      <w:r w:rsidR="003E5431" w:rsidRPr="003E5431">
        <w:rPr>
          <w:rFonts w:cs="Arial"/>
          <w:b/>
        </w:rPr>
        <w:t>Dobava balirne stiskalnice</w:t>
      </w:r>
      <w:r w:rsidR="00C720EA">
        <w:rPr>
          <w:rFonts w:cs="Arial"/>
          <w:b/>
        </w:rPr>
        <w:t xml:space="preserve"> – ponovitev </w:t>
      </w:r>
    </w:p>
    <w:p w14:paraId="280B278E" w14:textId="77777777" w:rsidR="0095100E" w:rsidRPr="00725C13" w:rsidRDefault="0095100E">
      <w:pPr>
        <w:tabs>
          <w:tab w:val="left" w:pos="2835"/>
        </w:tabs>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4A0C2E25"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w:t>
      </w:r>
      <w:r w:rsidRPr="00D16170">
        <w:rPr>
          <w:rFonts w:eastAsiaTheme="majorEastAsia" w:cstheme="majorBidi"/>
          <w:bCs/>
        </w:rPr>
        <w:t>naročilom za »</w:t>
      </w:r>
      <w:r w:rsidR="003E5431" w:rsidRPr="003E5431">
        <w:rPr>
          <w:rFonts w:cs="Arial"/>
          <w:bCs/>
        </w:rPr>
        <w:t>Dobav</w:t>
      </w:r>
      <w:r w:rsidR="00231A6A">
        <w:rPr>
          <w:rFonts w:cs="Arial"/>
          <w:bCs/>
        </w:rPr>
        <w:t>o</w:t>
      </w:r>
      <w:r w:rsidR="003E5431" w:rsidRPr="003E5431">
        <w:rPr>
          <w:rFonts w:cs="Arial"/>
          <w:bCs/>
        </w:rPr>
        <w:t xml:space="preserve"> balirne stiskalnice</w:t>
      </w:r>
      <w:r w:rsidR="00C720EA">
        <w:rPr>
          <w:rFonts w:cs="Arial"/>
          <w:bCs/>
        </w:rPr>
        <w:t xml:space="preserve"> - ponovitev</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3430F165" w14:textId="4503DD2E" w:rsidR="00C06BE0"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4E067C" w:rsidRPr="008B4F65">
        <w:rPr>
          <w:rFonts w:eastAsiaTheme="majorEastAsia" w:cstheme="majorBidi"/>
        </w:rPr>
        <w:t>___________</w:t>
      </w:r>
      <w:r w:rsidRPr="008B4F65">
        <w:rPr>
          <w:rFonts w:eastAsiaTheme="majorEastAsia" w:cstheme="majorBidi"/>
        </w:rPr>
        <w:t>______________</w:t>
      </w:r>
      <w:r w:rsidR="004E067C" w:rsidRPr="008B4F65">
        <w:rPr>
          <w:rFonts w:eastAsiaTheme="majorEastAsia" w:cstheme="majorBidi"/>
        </w:rPr>
        <w:t>___________________</w:t>
      </w:r>
      <w:r w:rsidR="00231A6A">
        <w:rPr>
          <w:rFonts w:eastAsiaTheme="majorEastAsia" w:cstheme="majorBidi"/>
        </w:rPr>
        <w:t>_____________</w:t>
      </w:r>
      <w:r w:rsidRPr="008B4F65">
        <w:rPr>
          <w:rFonts w:eastAsiaTheme="majorEastAsia" w:cstheme="majorBidi"/>
        </w:rPr>
        <w:t xml:space="preserve"> </w:t>
      </w:r>
      <w:r w:rsidR="00282E7A">
        <w:rPr>
          <w:rFonts w:eastAsiaTheme="majorEastAsia" w:cstheme="majorBidi"/>
        </w:rPr>
        <w:t xml:space="preserve">  </w:t>
      </w:r>
    </w:p>
    <w:p w14:paraId="751FFF03" w14:textId="33046308" w:rsidR="00AF640F" w:rsidRPr="008B4F65" w:rsidRDefault="00C06BE0">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231A6A">
        <w:rPr>
          <w:rFonts w:eastAsiaTheme="majorEastAsia" w:cstheme="majorBidi"/>
          <w:i/>
        </w:rPr>
        <w:t>a</w:t>
      </w:r>
      <w:r w:rsidR="00AF640F" w:rsidRPr="008B4F65">
        <w:rPr>
          <w:rFonts w:eastAsiaTheme="majorEastAsia" w:cstheme="majorBidi"/>
          <w:i/>
        </w:rPr>
        <w:t>)</w:t>
      </w:r>
      <w:r w:rsidR="00FD73D0"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54794BEC" w14:textId="05CD88FE" w:rsidR="00C06BE0"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n sicer bo navedeni podizvajalec _____________________</w:t>
      </w:r>
      <w:r w:rsidR="00C5728B" w:rsidRPr="008B4F65">
        <w:rPr>
          <w:rFonts w:eastAsiaTheme="majorEastAsia" w:cstheme="majorBidi"/>
        </w:rPr>
        <w:t>______________________</w:t>
      </w:r>
      <w:r w:rsidR="00231A6A">
        <w:rPr>
          <w:rFonts w:eastAsiaTheme="majorEastAsia" w:cstheme="majorBidi"/>
        </w:rPr>
        <w:t>_____________________</w:t>
      </w:r>
    </w:p>
    <w:p w14:paraId="5F76781D" w14:textId="677B86E8" w:rsidR="00AF640F" w:rsidRPr="00725C13" w:rsidRDefault="00C06BE0">
      <w:pPr>
        <w:pStyle w:val="Glava"/>
        <w:rPr>
          <w:rFonts w:eastAsiaTheme="majorEastAsia" w:cstheme="majorBidi"/>
          <w:i/>
        </w:rPr>
      </w:pPr>
      <w:r>
        <w:rPr>
          <w:rFonts w:eastAsiaTheme="majorEastAsia" w:cstheme="majorBidi"/>
        </w:rPr>
        <w:t xml:space="preserve">                                                                                               </w:t>
      </w:r>
      <w:r w:rsidR="00AF640F" w:rsidRPr="008B4F65">
        <w:rPr>
          <w:rFonts w:eastAsiaTheme="majorEastAsia" w:cstheme="majorBidi"/>
          <w:i/>
        </w:rPr>
        <w:t>(navesti del</w:t>
      </w:r>
      <w:r w:rsidR="00231A6A">
        <w:rPr>
          <w:rFonts w:eastAsiaTheme="majorEastAsia" w:cstheme="majorBidi"/>
          <w:i/>
        </w:rPr>
        <w:t>a</w:t>
      </w:r>
      <w:r w:rsidR="00AF640F" w:rsidRPr="008B4F65">
        <w:rPr>
          <w:rFonts w:eastAsiaTheme="majorEastAsia" w:cstheme="majorBidi"/>
          <w:i/>
        </w:rPr>
        <w:t>)</w:t>
      </w:r>
      <w:r w:rsidR="00FD73D0" w:rsidRPr="008B4F65">
        <w:rPr>
          <w:rFonts w:eastAsiaTheme="majorEastAsia" w:cstheme="majorBidi"/>
          <w:i/>
        </w:rPr>
        <w:t>.</w:t>
      </w:r>
    </w:p>
    <w:p w14:paraId="06F92F4B" w14:textId="12EE5AB6" w:rsidR="00AF640F" w:rsidRDefault="00AF640F">
      <w:pPr>
        <w:pStyle w:val="Glava"/>
        <w:rPr>
          <w:rFonts w:eastAsiaTheme="majorEastAsia" w:cstheme="majorBidi"/>
          <w:i/>
        </w:rPr>
      </w:pPr>
    </w:p>
    <w:p w14:paraId="5D1AA8F8" w14:textId="77777777" w:rsidR="00C06BE0" w:rsidRPr="00725C13" w:rsidRDefault="00C06BE0">
      <w:pPr>
        <w:pStyle w:val="Glava"/>
        <w:rPr>
          <w:rFonts w:eastAsiaTheme="majorEastAsia" w:cstheme="majorBidi"/>
        </w:rPr>
      </w:pPr>
    </w:p>
    <w:p w14:paraId="2097FA22" w14:textId="0B08F86A"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F70726">
        <w:rPr>
          <w:rFonts w:eastAsiaTheme="majorEastAsia" w:cstheme="majorBidi"/>
        </w:rPr>
        <w:t>pogodbe</w:t>
      </w:r>
      <w:r w:rsidR="0018355B">
        <w:rPr>
          <w:rFonts w:eastAsiaTheme="majorEastAsia" w:cstheme="majorBidi"/>
        </w:rPr>
        <w:t xml:space="preserve"> </w:t>
      </w:r>
      <w:r w:rsidRPr="00725C13">
        <w:rPr>
          <w:rFonts w:eastAsiaTheme="majorEastAsia" w:cstheme="majorBidi"/>
        </w:rPr>
        <w:t>z naročnikom ali v času izvajanja</w:t>
      </w:r>
      <w:r w:rsidR="00CE5C80">
        <w:rPr>
          <w:rFonts w:eastAsiaTheme="majorEastAsia" w:cstheme="majorBidi"/>
        </w:rPr>
        <w:t xml:space="preserve"> </w:t>
      </w:r>
      <w:r w:rsidR="00F70726">
        <w:rPr>
          <w:rFonts w:eastAsiaTheme="majorEastAsia" w:cstheme="majorBidi"/>
        </w:rPr>
        <w:t>pogodbe</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FC0A30D" w14:textId="3C3BF6E6" w:rsidR="00282E7A" w:rsidRDefault="00282E7A">
      <w:pPr>
        <w:pStyle w:val="Glava"/>
        <w:rPr>
          <w:rFonts w:eastAsiaTheme="majorEastAsia" w:cstheme="majorBidi"/>
        </w:rPr>
      </w:pPr>
    </w:p>
    <w:p w14:paraId="637BB2D7" w14:textId="1B88C16B" w:rsidR="00282E7A" w:rsidRDefault="00282E7A">
      <w:pPr>
        <w:pStyle w:val="Glava"/>
        <w:rPr>
          <w:rFonts w:eastAsiaTheme="majorEastAsia" w:cstheme="majorBidi"/>
        </w:rPr>
      </w:pPr>
    </w:p>
    <w:p w14:paraId="1A9CC037" w14:textId="77777777" w:rsidR="00282E7A" w:rsidRDefault="00282E7A">
      <w:pPr>
        <w:pStyle w:val="Glava"/>
        <w:rPr>
          <w:rFonts w:eastAsiaTheme="majorEastAsia" w:cstheme="majorBidi"/>
        </w:rPr>
      </w:pPr>
    </w:p>
    <w:p w14:paraId="5360BC42" w14:textId="77777777" w:rsidR="00FD73D0" w:rsidRPr="00725C13" w:rsidRDefault="00FD73D0">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77777777" w:rsidR="00C00E56" w:rsidRDefault="00C00E56" w:rsidP="008E45C8">
      <w:pPr>
        <w:pStyle w:val="Glava"/>
        <w:rPr>
          <w:rFonts w:eastAsiaTheme="majorEastAsia" w:cstheme="majorBidi"/>
          <w:i/>
        </w:rPr>
      </w:pPr>
    </w:p>
    <w:p w14:paraId="6BFD5F9C" w14:textId="77777777" w:rsidR="00AF640F" w:rsidRPr="00117AA5" w:rsidRDefault="00AF640F" w:rsidP="008E45C8">
      <w:pPr>
        <w:pStyle w:val="Glava"/>
        <w:rPr>
          <w:rFonts w:eastAsiaTheme="majorEastAsia" w:cstheme="majorBidi"/>
          <w:i/>
          <w:sz w:val="20"/>
          <w:szCs w:val="20"/>
          <w:u w:val="single"/>
        </w:rPr>
      </w:pPr>
      <w:r w:rsidRPr="00117AA5">
        <w:rPr>
          <w:rFonts w:eastAsiaTheme="majorEastAsia" w:cstheme="majorBidi"/>
          <w:i/>
          <w:sz w:val="20"/>
          <w:szCs w:val="20"/>
          <w:u w:val="single"/>
        </w:rPr>
        <w:t xml:space="preserve">Opomba: </w:t>
      </w:r>
    </w:p>
    <w:p w14:paraId="08A371FE" w14:textId="3CB8A713" w:rsidR="00C06BE0" w:rsidRPr="00117AA5" w:rsidRDefault="00AF640F" w:rsidP="00C06BE0">
      <w:pPr>
        <w:pStyle w:val="Glava"/>
        <w:rPr>
          <w:rFonts w:eastAsiaTheme="majorEastAsia" w:cstheme="majorBidi"/>
          <w:sz w:val="20"/>
          <w:szCs w:val="20"/>
        </w:rPr>
      </w:pPr>
      <w:r w:rsidRPr="00117AA5">
        <w:rPr>
          <w:rFonts w:eastAsiaTheme="majorEastAsia" w:cstheme="majorBidi"/>
          <w:i/>
          <w:sz w:val="20"/>
          <w:szCs w:val="20"/>
        </w:rPr>
        <w:t>Obrazec je potrebno izpolniti le v primeru, da ponudnik nastopa s podizvajalcem.</w:t>
      </w:r>
      <w:r w:rsidR="00C06BE0" w:rsidRPr="00117AA5">
        <w:rPr>
          <w:rFonts w:eastAsiaTheme="majorEastAsia" w:cstheme="majorBidi"/>
          <w:sz w:val="20"/>
          <w:szCs w:val="20"/>
        </w:rPr>
        <w:t xml:space="preserve"> </w:t>
      </w:r>
      <w:r w:rsidR="00C06BE0" w:rsidRPr="00117AA5">
        <w:rPr>
          <w:rFonts w:eastAsiaTheme="majorEastAsia" w:cstheme="majorBidi"/>
          <w:i/>
          <w:sz w:val="20"/>
          <w:szCs w:val="20"/>
        </w:rPr>
        <w:t>V primeru večjega števila podizvajalcev ponudnik ustrezno razširi ali kopira obrazec</w:t>
      </w:r>
      <w:r w:rsidR="00C06BE0" w:rsidRPr="00117AA5">
        <w:rPr>
          <w:rFonts w:eastAsiaTheme="majorEastAsia" w:cstheme="majorBidi"/>
          <w:sz w:val="20"/>
          <w:szCs w:val="20"/>
        </w:rPr>
        <w:t>.</w:t>
      </w:r>
    </w:p>
    <w:p w14:paraId="0B3C050C" w14:textId="77777777" w:rsidR="00C06BE0" w:rsidRDefault="00C06BE0" w:rsidP="00FC7E03">
      <w:pPr>
        <w:pStyle w:val="Glava"/>
        <w:rPr>
          <w:rFonts w:eastAsiaTheme="majorEastAsia" w:cstheme="majorBidi"/>
          <w:i/>
        </w:rPr>
      </w:pPr>
    </w:p>
    <w:p w14:paraId="63BDC423" w14:textId="677B7A57" w:rsidR="00B75608" w:rsidRDefault="00B75608" w:rsidP="00FC7E03">
      <w:pPr>
        <w:pStyle w:val="Glava"/>
        <w:rPr>
          <w:snapToGrid w:val="0"/>
        </w:rPr>
      </w:pPr>
    </w:p>
    <w:p w14:paraId="07114509" w14:textId="3C920D30" w:rsidR="001229E1" w:rsidRDefault="001229E1" w:rsidP="00FC7E03">
      <w:pPr>
        <w:pStyle w:val="Glava"/>
        <w:rPr>
          <w:snapToGrid w:val="0"/>
        </w:rPr>
      </w:pPr>
    </w:p>
    <w:p w14:paraId="4A10B6A4" w14:textId="662A6E21" w:rsidR="001229E1" w:rsidRDefault="001229E1" w:rsidP="00FC7E03">
      <w:pPr>
        <w:pStyle w:val="Glava"/>
        <w:rPr>
          <w:snapToGrid w:val="0"/>
        </w:rPr>
      </w:pPr>
    </w:p>
    <w:p w14:paraId="70BF2FC4" w14:textId="77777777" w:rsidR="00231A6A" w:rsidRDefault="00231A6A" w:rsidP="00FC7E03">
      <w:pPr>
        <w:pStyle w:val="Glava"/>
        <w:rPr>
          <w:snapToGrid w:val="0"/>
        </w:rPr>
      </w:pPr>
    </w:p>
    <w:p w14:paraId="71B8AC62" w14:textId="00E51E11" w:rsidR="00235F1E" w:rsidRDefault="00AF640F" w:rsidP="00FC7E03">
      <w:pPr>
        <w:pStyle w:val="Glava"/>
        <w:rPr>
          <w:rFonts w:cs="Arial"/>
          <w:b/>
        </w:rPr>
      </w:pPr>
      <w:r w:rsidRPr="00725C13">
        <w:rPr>
          <w:snapToGrid w:val="0"/>
        </w:rPr>
        <w:t xml:space="preserve">Predmet javnega naročila: </w:t>
      </w:r>
      <w:r w:rsidR="003E5431" w:rsidRPr="003E5431">
        <w:rPr>
          <w:rFonts w:cs="Arial"/>
          <w:b/>
        </w:rPr>
        <w:t>Dobava balirne stiskalnice</w:t>
      </w:r>
      <w:r w:rsidR="00C720EA">
        <w:rPr>
          <w:rFonts w:cs="Arial"/>
          <w:b/>
        </w:rPr>
        <w:t xml:space="preserve"> – ponovitev </w:t>
      </w:r>
    </w:p>
    <w:p w14:paraId="54BA0DC2" w14:textId="77777777" w:rsidR="001B652E" w:rsidRDefault="001B652E" w:rsidP="00FC7E03">
      <w:pPr>
        <w:pStyle w:val="Glava"/>
        <w:rPr>
          <w:snapToGrid w:val="0"/>
        </w:rPr>
      </w:pP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189A5E7A" w:rsidR="00326BA6" w:rsidRDefault="00326BA6" w:rsidP="008B5AE2">
      <w:pPr>
        <w:tabs>
          <w:tab w:val="left" w:pos="2835"/>
        </w:tabs>
        <w:spacing w:line="240" w:lineRule="auto"/>
        <w:ind w:left="2832" w:hanging="2832"/>
        <w:rPr>
          <w:rFonts w:eastAsiaTheme="majorEastAsia" w:cstheme="majorBidi"/>
        </w:rPr>
      </w:pPr>
    </w:p>
    <w:p w14:paraId="75271BE0" w14:textId="78654AFF" w:rsidR="00C06BE0" w:rsidRDefault="00C06BE0" w:rsidP="008B5AE2">
      <w:pPr>
        <w:tabs>
          <w:tab w:val="left" w:pos="2835"/>
        </w:tabs>
        <w:spacing w:line="240" w:lineRule="auto"/>
        <w:ind w:left="2832" w:hanging="2832"/>
        <w:rPr>
          <w:rFonts w:eastAsiaTheme="majorEastAsia" w:cstheme="majorBidi"/>
        </w:rPr>
      </w:pPr>
    </w:p>
    <w:p w14:paraId="60FB04C2" w14:textId="18F26484" w:rsidR="00C06BE0" w:rsidRDefault="00C06BE0" w:rsidP="008B5AE2">
      <w:pPr>
        <w:tabs>
          <w:tab w:val="left" w:pos="2835"/>
        </w:tabs>
        <w:spacing w:line="240" w:lineRule="auto"/>
        <w:ind w:left="2832" w:hanging="2832"/>
        <w:rPr>
          <w:rFonts w:eastAsiaTheme="majorEastAsia" w:cstheme="majorBidi"/>
        </w:rPr>
      </w:pPr>
    </w:p>
    <w:p w14:paraId="2606CDDB" w14:textId="6E142359" w:rsidR="00C06BE0" w:rsidRDefault="00C06BE0" w:rsidP="008B5AE2">
      <w:pPr>
        <w:tabs>
          <w:tab w:val="left" w:pos="2835"/>
        </w:tabs>
        <w:spacing w:line="240" w:lineRule="auto"/>
        <w:ind w:left="2832" w:hanging="2832"/>
        <w:rPr>
          <w:rFonts w:eastAsiaTheme="majorEastAsia" w:cstheme="majorBidi"/>
        </w:rPr>
      </w:pPr>
    </w:p>
    <w:p w14:paraId="159CF08A" w14:textId="40C4A47E" w:rsidR="00C06BE0" w:rsidRDefault="00C06BE0" w:rsidP="008B5AE2">
      <w:pPr>
        <w:tabs>
          <w:tab w:val="left" w:pos="2835"/>
        </w:tabs>
        <w:spacing w:line="240" w:lineRule="auto"/>
        <w:ind w:left="2832" w:hanging="2832"/>
        <w:rPr>
          <w:rFonts w:eastAsiaTheme="majorEastAsia" w:cstheme="majorBidi"/>
        </w:rPr>
      </w:pPr>
    </w:p>
    <w:p w14:paraId="52E73EC1" w14:textId="0C5F48CF" w:rsidR="00C06BE0" w:rsidRDefault="00C06BE0" w:rsidP="008B5AE2">
      <w:pPr>
        <w:tabs>
          <w:tab w:val="left" w:pos="2835"/>
        </w:tabs>
        <w:spacing w:line="240" w:lineRule="auto"/>
        <w:ind w:left="2832" w:hanging="2832"/>
        <w:rPr>
          <w:rFonts w:eastAsiaTheme="majorEastAsia" w:cstheme="majorBidi"/>
        </w:rPr>
      </w:pPr>
    </w:p>
    <w:p w14:paraId="3E78E6BF" w14:textId="3F38F40B" w:rsidR="00C06BE0" w:rsidRDefault="00C06BE0" w:rsidP="008B5AE2">
      <w:pPr>
        <w:tabs>
          <w:tab w:val="left" w:pos="2835"/>
        </w:tabs>
        <w:spacing w:line="240" w:lineRule="auto"/>
        <w:ind w:left="2832" w:hanging="2832"/>
        <w:rPr>
          <w:rFonts w:eastAsiaTheme="majorEastAsia" w:cstheme="majorBidi"/>
        </w:rPr>
      </w:pPr>
    </w:p>
    <w:p w14:paraId="06F72EDA" w14:textId="6C50DA60" w:rsidR="00C06BE0" w:rsidRDefault="00C06BE0" w:rsidP="008B5AE2">
      <w:pPr>
        <w:tabs>
          <w:tab w:val="left" w:pos="2835"/>
        </w:tabs>
        <w:spacing w:line="240" w:lineRule="auto"/>
        <w:ind w:left="2832" w:hanging="2832"/>
        <w:rPr>
          <w:rFonts w:eastAsiaTheme="majorEastAsia" w:cstheme="majorBidi"/>
        </w:rPr>
      </w:pPr>
    </w:p>
    <w:p w14:paraId="74D6753B" w14:textId="77777777" w:rsidR="00117AA5" w:rsidRDefault="00117AA5" w:rsidP="008B5AE2">
      <w:pPr>
        <w:tabs>
          <w:tab w:val="left" w:pos="2835"/>
        </w:tabs>
        <w:spacing w:line="240" w:lineRule="auto"/>
        <w:ind w:left="2832" w:hanging="2832"/>
        <w:rPr>
          <w:rFonts w:eastAsiaTheme="majorEastAsia" w:cstheme="majorBidi"/>
        </w:rPr>
      </w:pPr>
    </w:p>
    <w:p w14:paraId="006D7BD4" w14:textId="77777777" w:rsidR="00C06BE0" w:rsidRPr="00725C13" w:rsidRDefault="00C06BE0" w:rsidP="008B5AE2">
      <w:pPr>
        <w:tabs>
          <w:tab w:val="left" w:pos="2835"/>
        </w:tabs>
        <w:spacing w:line="240" w:lineRule="auto"/>
        <w:ind w:left="2832" w:hanging="2832"/>
        <w:rPr>
          <w:rFonts w:eastAsiaTheme="majorEastAsia" w:cstheme="majorBidi"/>
        </w:rPr>
      </w:pPr>
    </w:p>
    <w:p w14:paraId="640A66C2" w14:textId="77777777" w:rsidR="00C60F6D" w:rsidRPr="00117AA5" w:rsidRDefault="00C60F6D" w:rsidP="00B95D18">
      <w:pPr>
        <w:spacing w:line="240" w:lineRule="auto"/>
        <w:rPr>
          <w:rFonts w:cs="Arial"/>
          <w:i/>
          <w:sz w:val="20"/>
          <w:szCs w:val="20"/>
          <w:u w:val="single"/>
        </w:rPr>
      </w:pPr>
      <w:r w:rsidRPr="00117AA5">
        <w:rPr>
          <w:rFonts w:cs="Arial"/>
          <w:i/>
          <w:sz w:val="20"/>
          <w:szCs w:val="20"/>
          <w:u w:val="single"/>
        </w:rPr>
        <w:t xml:space="preserve">Navodila za izpolnitev: </w:t>
      </w:r>
    </w:p>
    <w:p w14:paraId="7E15094C" w14:textId="77777777" w:rsidR="00C60F6D" w:rsidRPr="00117AA5" w:rsidRDefault="00C60F6D" w:rsidP="008E45C8">
      <w:pPr>
        <w:spacing w:line="240" w:lineRule="auto"/>
        <w:rPr>
          <w:rFonts w:cs="Arial"/>
          <w:i/>
          <w:sz w:val="20"/>
          <w:szCs w:val="20"/>
        </w:rPr>
      </w:pPr>
      <w:r w:rsidRPr="00117AA5">
        <w:rPr>
          <w:rFonts w:cs="Arial"/>
          <w:i/>
          <w:sz w:val="20"/>
          <w:szCs w:val="20"/>
        </w:rPr>
        <w:t xml:space="preserve">Obrazec izpolni podizvajalec, subjekt, katerega zmogljivosti uporablja </w:t>
      </w:r>
      <w:r w:rsidR="00AC1B59" w:rsidRPr="00117AA5">
        <w:rPr>
          <w:rFonts w:cs="Arial"/>
          <w:i/>
          <w:sz w:val="20"/>
          <w:szCs w:val="20"/>
        </w:rPr>
        <w:t xml:space="preserve">glavni </w:t>
      </w:r>
      <w:r w:rsidRPr="00117AA5">
        <w:rPr>
          <w:rFonts w:cs="Arial"/>
          <w:i/>
          <w:sz w:val="20"/>
          <w:szCs w:val="20"/>
        </w:rPr>
        <w:t xml:space="preserve">ponudnik. V primeru večjega števila podizvajalcev </w:t>
      </w:r>
      <w:r w:rsidR="00B24E6A" w:rsidRPr="00117AA5">
        <w:rPr>
          <w:rFonts w:cs="Arial"/>
          <w:i/>
          <w:sz w:val="20"/>
          <w:szCs w:val="20"/>
        </w:rPr>
        <w:t xml:space="preserve">oz. subjektov, katerih zmogljivosti uporablja glavni </w:t>
      </w:r>
      <w:r w:rsidR="00FD1797" w:rsidRPr="00117AA5">
        <w:rPr>
          <w:rFonts w:cs="Arial"/>
          <w:i/>
          <w:sz w:val="20"/>
          <w:szCs w:val="20"/>
        </w:rPr>
        <w:t>izvajalec</w:t>
      </w:r>
      <w:r w:rsidR="00CF66DB" w:rsidRPr="00117AA5">
        <w:rPr>
          <w:rFonts w:cs="Arial"/>
          <w:i/>
          <w:sz w:val="20"/>
          <w:szCs w:val="20"/>
        </w:rPr>
        <w:t>,</w:t>
      </w:r>
      <w:r w:rsidR="00B24E6A" w:rsidRPr="00117AA5">
        <w:rPr>
          <w:rFonts w:cs="Arial"/>
          <w:i/>
          <w:sz w:val="20"/>
          <w:szCs w:val="20"/>
        </w:rPr>
        <w:t xml:space="preserve"> </w:t>
      </w:r>
      <w:r w:rsidRPr="00117AA5">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77777777" w:rsidR="00F41D79" w:rsidRPr="00725C13" w:rsidRDefault="00F41D79" w:rsidP="0044030A">
      <w:pPr>
        <w:pStyle w:val="Glava"/>
        <w:rPr>
          <w:snapToGrid w:val="0"/>
        </w:rPr>
      </w:pPr>
    </w:p>
    <w:p w14:paraId="608CCF7A" w14:textId="77777777" w:rsidR="00BD696F" w:rsidRDefault="00BD696F">
      <w:pPr>
        <w:pStyle w:val="Glava"/>
        <w:rPr>
          <w:snapToGrid w:val="0"/>
        </w:rPr>
      </w:pPr>
    </w:p>
    <w:p w14:paraId="22291090" w14:textId="3B5E31E4" w:rsidR="006B71CF" w:rsidRDefault="006B71CF">
      <w:pPr>
        <w:tabs>
          <w:tab w:val="left" w:pos="2835"/>
        </w:tabs>
        <w:spacing w:line="240" w:lineRule="auto"/>
        <w:rPr>
          <w:snapToGrid w:val="0"/>
        </w:rPr>
      </w:pPr>
    </w:p>
    <w:p w14:paraId="27ACDAE3" w14:textId="77777777" w:rsidR="00285305" w:rsidRDefault="00285305">
      <w:pPr>
        <w:tabs>
          <w:tab w:val="left" w:pos="2835"/>
        </w:tabs>
        <w:spacing w:line="240" w:lineRule="auto"/>
        <w:rPr>
          <w:snapToGrid w:val="0"/>
        </w:rPr>
      </w:pPr>
    </w:p>
    <w:p w14:paraId="3D1DA17B" w14:textId="6A39C02A" w:rsidR="001B652E" w:rsidRDefault="00951357">
      <w:pPr>
        <w:tabs>
          <w:tab w:val="left" w:pos="2835"/>
        </w:tabs>
        <w:spacing w:line="240" w:lineRule="auto"/>
        <w:rPr>
          <w:snapToGrid w:val="0"/>
        </w:rPr>
      </w:pPr>
      <w:r w:rsidRPr="00725C13">
        <w:rPr>
          <w:snapToGrid w:val="0"/>
        </w:rPr>
        <w:lastRenderedPageBreak/>
        <w:t xml:space="preserve">Predmet javnega naročila: </w:t>
      </w:r>
      <w:r w:rsidR="003E5431" w:rsidRPr="003E5431">
        <w:rPr>
          <w:rFonts w:cs="Arial"/>
          <w:b/>
        </w:rPr>
        <w:t>Dobava balirne stiskalnice</w:t>
      </w:r>
      <w:r w:rsidR="00C720EA">
        <w:rPr>
          <w:rFonts w:cs="Arial"/>
          <w:b/>
        </w:rPr>
        <w:t xml:space="preserve"> – ponovitev </w:t>
      </w:r>
    </w:p>
    <w:p w14:paraId="34C8C05B" w14:textId="77777777" w:rsidR="00235F1E" w:rsidRPr="00725C13" w:rsidRDefault="00235F1E">
      <w:pPr>
        <w:tabs>
          <w:tab w:val="left" w:pos="2835"/>
        </w:tabs>
        <w:spacing w:line="240" w:lineRule="auto"/>
        <w:rPr>
          <w:snapToGrid w:val="0"/>
        </w:rPr>
      </w:pPr>
    </w:p>
    <w:p w14:paraId="14882047" w14:textId="77777777" w:rsidR="00951357" w:rsidRPr="00725C13" w:rsidRDefault="00951357">
      <w:pPr>
        <w:pBdr>
          <w:bottom w:val="single" w:sz="4" w:space="1" w:color="auto"/>
        </w:pBdr>
        <w:spacing w:line="240" w:lineRule="auto"/>
      </w:pPr>
      <w:r w:rsidRPr="00725C13">
        <w:t xml:space="preserve">Podizvajalec: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54B06A1" w14:textId="77777777" w:rsidR="00951357" w:rsidRPr="00725C13" w:rsidRDefault="00951357">
      <w:pPr>
        <w:spacing w:line="240" w:lineRule="auto"/>
        <w:rPr>
          <w:sz w:val="10"/>
          <w:szCs w:val="10"/>
        </w:rPr>
      </w:pPr>
    </w:p>
    <w:p w14:paraId="6A4A2939" w14:textId="77777777" w:rsidR="00951357" w:rsidRPr="00725C13" w:rsidRDefault="00951357">
      <w:pPr>
        <w:pBdr>
          <w:bottom w:val="single" w:sz="4" w:space="1" w:color="auto"/>
        </w:pBdr>
        <w:spacing w:line="240" w:lineRule="auto"/>
      </w:pPr>
      <w:r w:rsidRPr="00725C13">
        <w:t xml:space="preserve">Naslov podizvajalca: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A1C6EA3" w14:textId="77777777" w:rsidR="00951357" w:rsidRPr="00725C13" w:rsidRDefault="00951357">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76723A4D" w14:textId="56DD750E" w:rsidR="00326BA6" w:rsidRPr="00725C13" w:rsidRDefault="006B5769" w:rsidP="00B95D18">
      <w:pPr>
        <w:spacing w:line="240" w:lineRule="auto"/>
        <w:ind w:left="454" w:hanging="454"/>
        <w:jc w:val="center"/>
        <w:rPr>
          <w:b/>
          <w:color w:val="000000"/>
          <w:sz w:val="28"/>
          <w:szCs w:val="28"/>
        </w:rPr>
      </w:pPr>
      <w:r>
        <w:rPr>
          <w:b/>
          <w:color w:val="000000"/>
          <w:sz w:val="28"/>
          <w:szCs w:val="28"/>
        </w:rPr>
        <w:t>IZJAVA</w:t>
      </w:r>
      <w:r w:rsidRPr="00725C13">
        <w:rPr>
          <w:b/>
          <w:color w:val="000000"/>
          <w:sz w:val="28"/>
          <w:szCs w:val="28"/>
        </w:rPr>
        <w:t xml:space="preserve"> </w:t>
      </w:r>
      <w:r w:rsidR="00C00E56" w:rsidRPr="00725C13">
        <w:rPr>
          <w:b/>
          <w:color w:val="000000"/>
          <w:sz w:val="28"/>
          <w:szCs w:val="28"/>
        </w:rPr>
        <w:t xml:space="preserve">PODIZVAJALCA </w:t>
      </w:r>
      <w:r w:rsidR="00C00E56">
        <w:rPr>
          <w:b/>
          <w:iCs/>
          <w:color w:val="000000"/>
          <w:sz w:val="28"/>
          <w:szCs w:val="28"/>
        </w:rPr>
        <w:t>O</w:t>
      </w:r>
      <w:r w:rsidR="00C00E56" w:rsidRPr="00725C13">
        <w:rPr>
          <w:b/>
          <w:iCs/>
          <w:color w:val="000000"/>
          <w:sz w:val="28"/>
          <w:szCs w:val="28"/>
        </w:rPr>
        <w:t xml:space="preserve"> NEPOSREDN</w:t>
      </w:r>
      <w:r w:rsidR="00C00E56">
        <w:rPr>
          <w:b/>
          <w:iCs/>
          <w:color w:val="000000"/>
          <w:sz w:val="28"/>
          <w:szCs w:val="28"/>
        </w:rPr>
        <w:t>EM</w:t>
      </w:r>
      <w:r w:rsidR="00C00E56" w:rsidRPr="00725C13">
        <w:rPr>
          <w:b/>
          <w:iCs/>
          <w:color w:val="000000"/>
          <w:sz w:val="28"/>
          <w:szCs w:val="28"/>
        </w:rPr>
        <w:t xml:space="preserve"> PLAČIL</w:t>
      </w:r>
      <w:r w:rsidR="00C00E56">
        <w:rPr>
          <w:b/>
          <w:iCs/>
          <w:color w:val="000000"/>
          <w:sz w:val="28"/>
          <w:szCs w:val="28"/>
        </w:rPr>
        <w:t>U</w:t>
      </w:r>
    </w:p>
    <w:p w14:paraId="17338360" w14:textId="77777777" w:rsidR="00326BA6" w:rsidRPr="00725C13" w:rsidRDefault="00326BA6" w:rsidP="008E45C8">
      <w:pPr>
        <w:spacing w:line="240" w:lineRule="auto"/>
        <w:rPr>
          <w:color w:val="000000"/>
        </w:rPr>
      </w:pPr>
    </w:p>
    <w:p w14:paraId="2E43C6D4" w14:textId="77777777" w:rsidR="00FD73D0" w:rsidRDefault="00FD73D0" w:rsidP="008E45C8">
      <w:pPr>
        <w:spacing w:line="240" w:lineRule="auto"/>
        <w:rPr>
          <w:rFonts w:cs="Arial"/>
          <w:color w:val="000000"/>
        </w:rPr>
      </w:pPr>
    </w:p>
    <w:p w14:paraId="792F7B65" w14:textId="6D97E152" w:rsidR="00326BA6" w:rsidRPr="00725C13" w:rsidRDefault="00326BA6" w:rsidP="008E45C8">
      <w:pPr>
        <w:spacing w:line="240" w:lineRule="auto"/>
        <w:rPr>
          <w:color w:val="000000"/>
        </w:rPr>
      </w:pPr>
      <w:r w:rsidRPr="00725C13">
        <w:rPr>
          <w:rFonts w:cs="Arial"/>
          <w:color w:val="000000"/>
        </w:rPr>
        <w:t xml:space="preserve">V skladu z </w:t>
      </w:r>
      <w:r w:rsidRPr="00725C13">
        <w:t xml:space="preserve">ZJN-3 </w:t>
      </w:r>
      <w:r w:rsidR="00796F6D" w:rsidRPr="00D552FA">
        <w:rPr>
          <w:rFonts w:cs="Arial"/>
          <w:bCs/>
          <w:color w:val="000000"/>
        </w:rPr>
        <w:t>ZAHTEVAMO</w:t>
      </w:r>
      <w:r w:rsidR="00231A6A">
        <w:rPr>
          <w:rFonts w:cs="Arial"/>
          <w:color w:val="000000"/>
        </w:rPr>
        <w:t xml:space="preserve">, </w:t>
      </w:r>
      <w:r w:rsidRPr="00725C13">
        <w:rPr>
          <w:rFonts w:cs="Arial"/>
          <w:color w:val="000000"/>
        </w:rPr>
        <w:t xml:space="preserve">da </w:t>
      </w:r>
      <w:r w:rsidRPr="00725C13">
        <w:rPr>
          <w:color w:val="000000"/>
        </w:rPr>
        <w:t xml:space="preserve">naročnik, </w:t>
      </w:r>
      <w:bookmarkStart w:id="29" w:name="_Hlk511122452"/>
      <w:r w:rsidR="00231A6A">
        <w:rPr>
          <w:snapToGrid w:val="0"/>
        </w:rPr>
        <w:t>SIMBIO</w:t>
      </w:r>
      <w:r w:rsidR="00D50047">
        <w:rPr>
          <w:snapToGrid w:val="0"/>
        </w:rPr>
        <w:t xml:space="preserve"> d.</w:t>
      </w:r>
      <w:r w:rsidR="00231A6A">
        <w:rPr>
          <w:snapToGrid w:val="0"/>
        </w:rPr>
        <w:t xml:space="preserve"> </w:t>
      </w:r>
      <w:r w:rsidR="00D50047">
        <w:rPr>
          <w:snapToGrid w:val="0"/>
        </w:rPr>
        <w:t>o.</w:t>
      </w:r>
      <w:r w:rsidR="00231A6A">
        <w:rPr>
          <w:snapToGrid w:val="0"/>
        </w:rPr>
        <w:t xml:space="preserve"> </w:t>
      </w:r>
      <w:r w:rsidR="00D50047">
        <w:rPr>
          <w:snapToGrid w:val="0"/>
        </w:rPr>
        <w:t>o.</w:t>
      </w:r>
      <w:bookmarkEnd w:id="29"/>
      <w:r w:rsidRPr="00725C13">
        <w:t xml:space="preserve">, </w:t>
      </w:r>
      <w:r w:rsidRPr="00725C13">
        <w:rPr>
          <w:color w:val="000000"/>
        </w:rPr>
        <w:t>na podlagi potrjenega računa oziroma situacije s strani ponudnika/</w:t>
      </w:r>
      <w:r w:rsidR="0026230F">
        <w:rPr>
          <w:color w:val="000000"/>
        </w:rPr>
        <w:t>izvajalca</w:t>
      </w:r>
      <w:r w:rsidRPr="00725C13">
        <w:rPr>
          <w:color w:val="000000"/>
        </w:rPr>
        <w:t xml:space="preserve"> neposredno plač</w:t>
      </w:r>
      <w:r w:rsidR="00764531">
        <w:rPr>
          <w:color w:val="000000"/>
        </w:rPr>
        <w:t>a</w:t>
      </w:r>
      <w:r w:rsidRPr="00725C13">
        <w:rPr>
          <w:color w:val="000000"/>
        </w:rPr>
        <w:t xml:space="preserve"> podizvajalcu:</w:t>
      </w:r>
    </w:p>
    <w:p w14:paraId="2D9DBD5D" w14:textId="77777777" w:rsidR="00326BA6" w:rsidRPr="00725C13" w:rsidRDefault="00326BA6" w:rsidP="0044030A">
      <w:pPr>
        <w:spacing w:line="240" w:lineRule="auto"/>
        <w:rPr>
          <w:color w:val="000000"/>
        </w:rPr>
      </w:pPr>
      <w:r w:rsidRPr="00725C13">
        <w:rPr>
          <w:color w:val="000000"/>
        </w:rPr>
        <w:t>_________________________________________________________________________________</w:t>
      </w:r>
    </w:p>
    <w:p w14:paraId="17767360" w14:textId="62ACA89F" w:rsidR="00326BA6" w:rsidRPr="00725C13" w:rsidRDefault="00556E4E">
      <w:pPr>
        <w:spacing w:line="240" w:lineRule="auto"/>
        <w:rPr>
          <w:rFonts w:cs="Arial"/>
          <w:color w:val="000000"/>
        </w:rPr>
      </w:pPr>
      <w:r w:rsidRPr="00531DB6">
        <w:rPr>
          <w:color w:val="000000"/>
        </w:rPr>
        <w:t xml:space="preserve">za javno naročilo: </w:t>
      </w:r>
      <w:r w:rsidRPr="00C00E56">
        <w:rPr>
          <w:color w:val="000000"/>
        </w:rPr>
        <w:t>»</w:t>
      </w:r>
      <w:r w:rsidR="003E5431" w:rsidRPr="003E5431">
        <w:rPr>
          <w:rFonts w:cs="Arial"/>
          <w:bCs/>
        </w:rPr>
        <w:t>Dobav</w:t>
      </w:r>
      <w:r w:rsidR="00B43204">
        <w:rPr>
          <w:rFonts w:cs="Arial"/>
          <w:bCs/>
        </w:rPr>
        <w:t>o</w:t>
      </w:r>
      <w:r w:rsidR="003E5431" w:rsidRPr="003E5431">
        <w:rPr>
          <w:rFonts w:cs="Arial"/>
          <w:bCs/>
        </w:rPr>
        <w:t xml:space="preserve"> balirne stiskalnice</w:t>
      </w:r>
      <w:r w:rsidR="00C720EA">
        <w:rPr>
          <w:rFonts w:cs="Arial"/>
          <w:bCs/>
        </w:rPr>
        <w:t xml:space="preserve"> – ponovitev</w:t>
      </w:r>
      <w:r w:rsidRPr="00D16170">
        <w:rPr>
          <w:rFonts w:cs="Arial"/>
          <w:bCs/>
          <w:color w:val="000000"/>
        </w:rPr>
        <w:t>«</w:t>
      </w:r>
      <w:r w:rsidR="00326BA6" w:rsidRPr="00531DB6">
        <w:rPr>
          <w:rFonts w:cs="Arial"/>
          <w:color w:val="000000"/>
        </w:rPr>
        <w:t xml:space="preserve"> objavljen</w:t>
      </w:r>
      <w:r w:rsidRPr="00531DB6">
        <w:rPr>
          <w:rFonts w:cs="Arial"/>
          <w:color w:val="000000"/>
        </w:rPr>
        <w:t xml:space="preserve">o </w:t>
      </w:r>
      <w:r w:rsidR="00326BA6" w:rsidRPr="00531DB6">
        <w:rPr>
          <w:rFonts w:cs="Arial"/>
          <w:color w:val="000000"/>
        </w:rPr>
        <w:t xml:space="preserve">na Portalu javnih naročil pod število objave </w:t>
      </w:r>
      <w:r w:rsidR="00326BA6" w:rsidRPr="00531DB6">
        <w:rPr>
          <w:rFonts w:cs="Arial"/>
        </w:rPr>
        <w:t>_______________</w:t>
      </w:r>
      <w:r w:rsidR="00326BA6" w:rsidRPr="00531DB6">
        <w:rPr>
          <w:rFonts w:cs="Arial"/>
          <w:color w:val="000000"/>
        </w:rPr>
        <w:t xml:space="preserve">, z dne </w:t>
      </w:r>
      <w:r w:rsidR="00326BA6" w:rsidRPr="00531DB6">
        <w:rPr>
          <w:rFonts w:cs="Arial"/>
        </w:rPr>
        <w:t>_______________</w:t>
      </w:r>
      <w:r w:rsidR="008A7970" w:rsidRPr="00531DB6">
        <w:t xml:space="preserve"> </w:t>
      </w:r>
      <w:r w:rsidR="00DC3AC1">
        <w:t xml:space="preserve">in </w:t>
      </w:r>
      <w:r w:rsidR="00FD73D0" w:rsidRPr="008B4F65">
        <w:t xml:space="preserve">v </w:t>
      </w:r>
      <w:r w:rsidR="00DC3AC1" w:rsidRPr="008B4F65">
        <w:t>Uradnem listu Evropske unije</w:t>
      </w:r>
      <w:r w:rsidR="00326BA6" w:rsidRPr="008B4F65">
        <w:rPr>
          <w:rFonts w:cs="Arial"/>
        </w:rPr>
        <w:t>.</w:t>
      </w:r>
    </w:p>
    <w:p w14:paraId="3634F481" w14:textId="77777777" w:rsidR="00326BA6" w:rsidRPr="00725C13" w:rsidRDefault="00326BA6">
      <w:pPr>
        <w:spacing w:line="240" w:lineRule="auto"/>
      </w:pPr>
    </w:p>
    <w:p w14:paraId="2894CF68" w14:textId="77777777" w:rsidR="00326BA6" w:rsidRPr="00725C13" w:rsidRDefault="00326BA6">
      <w:pPr>
        <w:spacing w:line="240" w:lineRule="auto"/>
        <w:jc w:val="center"/>
        <w:rPr>
          <w:b/>
          <w:sz w:val="24"/>
        </w:rPr>
      </w:pPr>
      <w:r w:rsidRPr="00725C13">
        <w:rPr>
          <w:b/>
          <w:sz w:val="24"/>
        </w:rPr>
        <w:t>SOGLASJE PODIZVAJALCA</w:t>
      </w:r>
    </w:p>
    <w:p w14:paraId="6FE59AC0" w14:textId="77777777" w:rsidR="00326BA6" w:rsidRPr="00725C13" w:rsidRDefault="00326BA6">
      <w:pPr>
        <w:spacing w:line="240" w:lineRule="auto"/>
        <w:rPr>
          <w:szCs w:val="24"/>
        </w:rPr>
      </w:pPr>
    </w:p>
    <w:p w14:paraId="566EAD03" w14:textId="40D82AEF" w:rsidR="00326BA6" w:rsidRPr="00725C13" w:rsidRDefault="00326BA6">
      <w:pPr>
        <w:spacing w:line="240" w:lineRule="auto"/>
      </w:pPr>
      <w:r w:rsidRPr="00725C13">
        <w:t xml:space="preserve">soglašamo, da naročnik, </w:t>
      </w:r>
      <w:r w:rsidR="00231A6A">
        <w:rPr>
          <w:snapToGrid w:val="0"/>
        </w:rPr>
        <w:t>SIMBIO</w:t>
      </w:r>
      <w:r w:rsidR="00D50047">
        <w:rPr>
          <w:snapToGrid w:val="0"/>
        </w:rPr>
        <w:t xml:space="preserve"> d.</w:t>
      </w:r>
      <w:r w:rsidR="00231A6A">
        <w:rPr>
          <w:snapToGrid w:val="0"/>
        </w:rPr>
        <w:t xml:space="preserve"> </w:t>
      </w:r>
      <w:r w:rsidR="00D50047">
        <w:rPr>
          <w:snapToGrid w:val="0"/>
        </w:rPr>
        <w:t>o.</w:t>
      </w:r>
      <w:r w:rsidR="00231A6A">
        <w:rPr>
          <w:snapToGrid w:val="0"/>
        </w:rPr>
        <w:t xml:space="preserve"> </w:t>
      </w:r>
      <w:r w:rsidR="00D50047">
        <w:rPr>
          <w:snapToGrid w:val="0"/>
        </w:rPr>
        <w:t>o.</w:t>
      </w:r>
      <w:r w:rsidR="000E7996" w:rsidRPr="00725C13">
        <w:rPr>
          <w:snapToGrid w:val="0"/>
        </w:rPr>
        <w:t>,</w:t>
      </w:r>
      <w:r w:rsidRPr="00725C13">
        <w:t xml:space="preserve"> na podlagi</w:t>
      </w:r>
      <w:r w:rsidR="00CE5C80">
        <w:t xml:space="preserve"> </w:t>
      </w:r>
      <w:r w:rsidR="00BC502E">
        <w:t>pogodbe</w:t>
      </w:r>
      <w:r w:rsidRPr="00725C13">
        <w:t xml:space="preserve"> št. ____________________ ter v skladu z </w:t>
      </w:r>
      <w:r w:rsidRPr="00725C13">
        <w:rPr>
          <w:rFonts w:cs="Arial"/>
          <w:color w:val="000000"/>
        </w:rPr>
        <w:t xml:space="preserve">ZJN-3 </w:t>
      </w:r>
      <w:r w:rsidRPr="00725C13">
        <w:t>namesto ponudnika/</w:t>
      </w:r>
      <w:r w:rsidR="00FD1797">
        <w:t>izvajalca</w:t>
      </w:r>
      <w:r w:rsidRPr="00725C13">
        <w:t>:</w:t>
      </w:r>
    </w:p>
    <w:p w14:paraId="6EF03044" w14:textId="77777777" w:rsidR="00326BA6" w:rsidRPr="00725C13" w:rsidRDefault="00326BA6">
      <w:pPr>
        <w:spacing w:line="240" w:lineRule="auto"/>
      </w:pPr>
      <w:r w:rsidRPr="00725C13">
        <w:t>_______________________________________________________________________________</w:t>
      </w:r>
    </w:p>
    <w:p w14:paraId="0F789B4A" w14:textId="77777777" w:rsidR="00326BA6" w:rsidRPr="00725C13" w:rsidRDefault="00326BA6">
      <w:pPr>
        <w:spacing w:line="240" w:lineRule="auto"/>
      </w:pPr>
      <w:r w:rsidRPr="00725C13">
        <w:t>poravna našo/e terjatev/ve do ponudnika/</w:t>
      </w:r>
      <w:r w:rsidR="00FD1797">
        <w:t>izvajalca</w:t>
      </w:r>
      <w:r w:rsidRPr="00725C13">
        <w:t>.</w:t>
      </w:r>
    </w:p>
    <w:p w14:paraId="20EA1FA8" w14:textId="77777777" w:rsidR="00326BA6" w:rsidRDefault="00326BA6">
      <w:pPr>
        <w:spacing w:line="240" w:lineRule="auto"/>
        <w:rPr>
          <w:szCs w:val="24"/>
        </w:rPr>
      </w:pPr>
    </w:p>
    <w:p w14:paraId="50CD253B" w14:textId="77777777" w:rsidR="00D31C76" w:rsidRDefault="00D31C76">
      <w:pPr>
        <w:spacing w:line="240" w:lineRule="auto"/>
        <w:rPr>
          <w:szCs w:val="24"/>
        </w:rPr>
      </w:pPr>
    </w:p>
    <w:p w14:paraId="691A20EC" w14:textId="77777777" w:rsidR="00D31C76" w:rsidRDefault="00D31C76">
      <w:pPr>
        <w:spacing w:line="240" w:lineRule="auto"/>
        <w:rPr>
          <w:szCs w:val="24"/>
        </w:rPr>
      </w:pPr>
    </w:p>
    <w:p w14:paraId="2A6DEB6E" w14:textId="77777777" w:rsidR="00D31C76" w:rsidRPr="00725C13" w:rsidRDefault="00D31C76">
      <w:pPr>
        <w:spacing w:line="240" w:lineRule="auto"/>
        <w:rPr>
          <w:szCs w:val="24"/>
        </w:rPr>
      </w:pPr>
    </w:p>
    <w:p w14:paraId="55EDB1CD" w14:textId="77777777" w:rsidR="00326BA6" w:rsidRPr="00725C13" w:rsidRDefault="00326BA6">
      <w:pPr>
        <w:spacing w:line="240" w:lineRule="auto"/>
      </w:pPr>
    </w:p>
    <w:tbl>
      <w:tblPr>
        <w:tblW w:w="9613" w:type="dxa"/>
        <w:tblLayout w:type="fixed"/>
        <w:tblLook w:val="0000" w:firstRow="0" w:lastRow="0" w:firstColumn="0" w:lastColumn="0" w:noHBand="0" w:noVBand="0"/>
      </w:tblPr>
      <w:tblGrid>
        <w:gridCol w:w="5204"/>
        <w:gridCol w:w="4409"/>
      </w:tblGrid>
      <w:tr w:rsidR="00326BA6" w:rsidRPr="00725C13" w14:paraId="1B8E6E89" w14:textId="77777777" w:rsidTr="00334DCF">
        <w:tc>
          <w:tcPr>
            <w:tcW w:w="5204" w:type="dxa"/>
          </w:tcPr>
          <w:p w14:paraId="1ACAF352" w14:textId="77777777" w:rsidR="00326BA6" w:rsidRPr="00725C13" w:rsidRDefault="00326BA6">
            <w:pPr>
              <w:spacing w:line="240" w:lineRule="auto"/>
              <w:rPr>
                <w:rFonts w:cs="Arial"/>
                <w:szCs w:val="24"/>
              </w:rPr>
            </w:pPr>
            <w:r w:rsidRPr="00725C13">
              <w:rPr>
                <w:rFonts w:cs="Arial"/>
              </w:rPr>
              <w:t>Kraj in datum:</w:t>
            </w:r>
          </w:p>
          <w:p w14:paraId="76E54F34" w14:textId="77777777" w:rsidR="00326BA6" w:rsidRPr="00725C13" w:rsidRDefault="00326BA6">
            <w:pPr>
              <w:spacing w:line="240" w:lineRule="auto"/>
              <w:rPr>
                <w:rFonts w:cs="Arial"/>
                <w:szCs w:val="24"/>
              </w:rPr>
            </w:pPr>
            <w:r w:rsidRPr="00725C13">
              <w:rPr>
                <w:rFonts w:cs="Arial"/>
              </w:rPr>
              <w:t>___________________________</w:t>
            </w:r>
          </w:p>
        </w:tc>
        <w:tc>
          <w:tcPr>
            <w:tcW w:w="4409" w:type="dxa"/>
          </w:tcPr>
          <w:p w14:paraId="561C637E" w14:textId="77777777" w:rsidR="00326BA6" w:rsidRPr="00725C13" w:rsidRDefault="00326BA6">
            <w:pPr>
              <w:spacing w:line="240" w:lineRule="auto"/>
              <w:rPr>
                <w:rFonts w:cs="Arial"/>
                <w:szCs w:val="24"/>
              </w:rPr>
            </w:pPr>
            <w:r w:rsidRPr="00725C13">
              <w:rPr>
                <w:rFonts w:cs="Arial"/>
              </w:rPr>
              <w:t>Odgovorna oseba podizvajalca:</w:t>
            </w:r>
          </w:p>
          <w:p w14:paraId="1A21BE4E" w14:textId="77777777" w:rsidR="00326BA6" w:rsidRPr="00725C13" w:rsidRDefault="00326BA6">
            <w:pPr>
              <w:spacing w:line="240" w:lineRule="auto"/>
              <w:rPr>
                <w:rFonts w:cs="Arial"/>
                <w:szCs w:val="24"/>
              </w:rPr>
            </w:pPr>
            <w:r w:rsidRPr="00725C13">
              <w:rPr>
                <w:rFonts w:cs="Arial"/>
              </w:rPr>
              <w:t>_______________________________</w:t>
            </w:r>
          </w:p>
        </w:tc>
      </w:tr>
      <w:tr w:rsidR="00326BA6" w:rsidRPr="00725C13" w14:paraId="640F7480" w14:textId="77777777" w:rsidTr="00334DCF">
        <w:tc>
          <w:tcPr>
            <w:tcW w:w="5204" w:type="dxa"/>
          </w:tcPr>
          <w:p w14:paraId="42333A16" w14:textId="77777777" w:rsidR="00326BA6" w:rsidRPr="00725C13" w:rsidRDefault="00326BA6" w:rsidP="008B5AE2">
            <w:pPr>
              <w:spacing w:line="240" w:lineRule="auto"/>
              <w:rPr>
                <w:rFonts w:cs="Arial"/>
                <w:szCs w:val="24"/>
              </w:rPr>
            </w:pPr>
            <w:r w:rsidRPr="00725C13">
              <w:rPr>
                <w:rFonts w:cs="Arial"/>
              </w:rPr>
              <w:t xml:space="preserve">                                                                     Žig:</w:t>
            </w:r>
          </w:p>
          <w:p w14:paraId="4248404C" w14:textId="77777777" w:rsidR="00326BA6" w:rsidRPr="00725C13" w:rsidRDefault="00326BA6" w:rsidP="00B95D18">
            <w:pPr>
              <w:spacing w:line="240" w:lineRule="auto"/>
              <w:rPr>
                <w:rFonts w:cs="Arial"/>
                <w:szCs w:val="24"/>
              </w:rPr>
            </w:pPr>
          </w:p>
        </w:tc>
        <w:tc>
          <w:tcPr>
            <w:tcW w:w="4409" w:type="dxa"/>
          </w:tcPr>
          <w:p w14:paraId="68D7896F" w14:textId="77777777" w:rsidR="00326BA6" w:rsidRPr="00725C13" w:rsidRDefault="00326BA6" w:rsidP="008E45C8">
            <w:pPr>
              <w:spacing w:line="240" w:lineRule="auto"/>
              <w:rPr>
                <w:rFonts w:cs="Arial"/>
                <w:szCs w:val="24"/>
              </w:rPr>
            </w:pPr>
          </w:p>
          <w:p w14:paraId="2FC061C2" w14:textId="77777777" w:rsidR="00326BA6" w:rsidRPr="00725C13" w:rsidRDefault="00326BA6" w:rsidP="008E45C8">
            <w:pPr>
              <w:spacing w:line="240" w:lineRule="auto"/>
              <w:rPr>
                <w:rFonts w:cs="Arial"/>
              </w:rPr>
            </w:pPr>
            <w:r w:rsidRPr="00725C13">
              <w:rPr>
                <w:rFonts w:cs="Arial"/>
              </w:rPr>
              <w:t>Podpis:</w:t>
            </w:r>
          </w:p>
          <w:p w14:paraId="027321AD" w14:textId="77777777" w:rsidR="00326BA6" w:rsidRPr="00725C13" w:rsidRDefault="00326BA6" w:rsidP="0044030A">
            <w:pPr>
              <w:spacing w:line="240" w:lineRule="auto"/>
              <w:rPr>
                <w:rFonts w:cs="Arial"/>
              </w:rPr>
            </w:pPr>
            <w:r w:rsidRPr="00725C13">
              <w:rPr>
                <w:rFonts w:cs="Arial"/>
              </w:rPr>
              <w:t>_______________________________</w:t>
            </w:r>
          </w:p>
          <w:p w14:paraId="15DFA74B" w14:textId="77777777" w:rsidR="00326BA6" w:rsidRPr="00725C13" w:rsidRDefault="00326BA6">
            <w:pPr>
              <w:spacing w:line="240" w:lineRule="auto"/>
              <w:rPr>
                <w:rFonts w:cs="Arial"/>
                <w:szCs w:val="24"/>
              </w:rPr>
            </w:pPr>
          </w:p>
          <w:p w14:paraId="402199A0" w14:textId="77777777" w:rsidR="00326BA6" w:rsidRPr="00725C13" w:rsidRDefault="00326BA6">
            <w:pPr>
              <w:spacing w:line="240" w:lineRule="auto"/>
              <w:rPr>
                <w:rFonts w:cs="Arial"/>
                <w:szCs w:val="24"/>
              </w:rPr>
            </w:pPr>
          </w:p>
        </w:tc>
      </w:tr>
    </w:tbl>
    <w:p w14:paraId="3FF5497D" w14:textId="0DC58F3C" w:rsidR="00326BA6" w:rsidRDefault="00326BA6" w:rsidP="008B5AE2">
      <w:pPr>
        <w:autoSpaceDE w:val="0"/>
        <w:autoSpaceDN w:val="0"/>
        <w:adjustRightInd w:val="0"/>
        <w:spacing w:line="240" w:lineRule="auto"/>
        <w:rPr>
          <w:rFonts w:cs="Arial"/>
          <w:b/>
          <w:bCs/>
          <w:iCs/>
        </w:rPr>
      </w:pPr>
    </w:p>
    <w:p w14:paraId="6F14A8EA" w14:textId="06A11B16" w:rsidR="00F70726" w:rsidRDefault="00F70726" w:rsidP="008B5AE2">
      <w:pPr>
        <w:autoSpaceDE w:val="0"/>
        <w:autoSpaceDN w:val="0"/>
        <w:adjustRightInd w:val="0"/>
        <w:spacing w:line="240" w:lineRule="auto"/>
        <w:rPr>
          <w:rFonts w:cs="Arial"/>
          <w:b/>
          <w:bCs/>
          <w:iCs/>
        </w:rPr>
      </w:pPr>
    </w:p>
    <w:p w14:paraId="6D98DB0E" w14:textId="1C188D8B" w:rsidR="00F70726" w:rsidRDefault="00F70726" w:rsidP="008B5AE2">
      <w:pPr>
        <w:autoSpaceDE w:val="0"/>
        <w:autoSpaceDN w:val="0"/>
        <w:adjustRightInd w:val="0"/>
        <w:spacing w:line="240" w:lineRule="auto"/>
        <w:rPr>
          <w:rFonts w:cs="Arial"/>
          <w:b/>
          <w:bCs/>
          <w:iCs/>
        </w:rPr>
      </w:pPr>
    </w:p>
    <w:p w14:paraId="74FABEDF" w14:textId="77777777" w:rsidR="00F70726" w:rsidRPr="00725C13" w:rsidRDefault="00F70726" w:rsidP="008B5AE2">
      <w:pPr>
        <w:autoSpaceDE w:val="0"/>
        <w:autoSpaceDN w:val="0"/>
        <w:adjustRightInd w:val="0"/>
        <w:spacing w:line="240" w:lineRule="auto"/>
        <w:rPr>
          <w:rFonts w:cs="Arial"/>
          <w:b/>
          <w:bCs/>
          <w:iCs/>
        </w:rPr>
      </w:pPr>
    </w:p>
    <w:p w14:paraId="401104F8" w14:textId="77777777" w:rsidR="00326BA6" w:rsidRPr="00725C13" w:rsidRDefault="00326BA6" w:rsidP="00B95D18">
      <w:pPr>
        <w:autoSpaceDE w:val="0"/>
        <w:autoSpaceDN w:val="0"/>
        <w:adjustRightInd w:val="0"/>
        <w:spacing w:line="240" w:lineRule="auto"/>
        <w:rPr>
          <w:rFonts w:cs="Arial"/>
          <w:b/>
          <w:bCs/>
          <w:iCs/>
        </w:rPr>
      </w:pPr>
    </w:p>
    <w:p w14:paraId="67F87FA6" w14:textId="77777777" w:rsidR="00326BA6" w:rsidRPr="00F70726" w:rsidRDefault="00326BA6" w:rsidP="008E45C8">
      <w:pPr>
        <w:autoSpaceDE w:val="0"/>
        <w:autoSpaceDN w:val="0"/>
        <w:adjustRightInd w:val="0"/>
        <w:spacing w:line="240" w:lineRule="auto"/>
        <w:rPr>
          <w:rFonts w:cs="Arial"/>
          <w:i/>
          <w:sz w:val="20"/>
          <w:szCs w:val="20"/>
          <w:u w:val="single"/>
        </w:rPr>
      </w:pPr>
      <w:r w:rsidRPr="00F70726">
        <w:rPr>
          <w:rFonts w:cs="Arial"/>
          <w:bCs/>
          <w:i/>
          <w:iCs/>
          <w:sz w:val="20"/>
          <w:szCs w:val="20"/>
          <w:u w:val="single"/>
        </w:rPr>
        <w:t xml:space="preserve">Navodila za izpolnitev: </w:t>
      </w:r>
    </w:p>
    <w:p w14:paraId="4345F02D" w14:textId="77777777" w:rsidR="00326BA6" w:rsidRPr="00F70726" w:rsidRDefault="00326BA6" w:rsidP="008E45C8">
      <w:pPr>
        <w:autoSpaceDE w:val="0"/>
        <w:autoSpaceDN w:val="0"/>
        <w:adjustRightInd w:val="0"/>
        <w:spacing w:line="240" w:lineRule="auto"/>
        <w:rPr>
          <w:i/>
          <w:sz w:val="20"/>
          <w:szCs w:val="20"/>
        </w:rPr>
      </w:pPr>
      <w:r w:rsidRPr="00F70726">
        <w:rPr>
          <w:rFonts w:cs="Arial"/>
          <w:i/>
          <w:sz w:val="20"/>
          <w:szCs w:val="20"/>
        </w:rPr>
        <w:t>Obrazec izpolni vsak podizvajalec.</w:t>
      </w:r>
      <w:r w:rsidR="0056242C" w:rsidRPr="00F70726">
        <w:rPr>
          <w:i/>
          <w:sz w:val="20"/>
          <w:szCs w:val="20"/>
        </w:rPr>
        <w:t xml:space="preserve"> </w:t>
      </w:r>
      <w:r w:rsidRPr="00F70726">
        <w:rPr>
          <w:rFonts w:cs="Arial"/>
          <w:i/>
          <w:sz w:val="20"/>
          <w:szCs w:val="20"/>
        </w:rPr>
        <w:t>V primeru sodelovanja večjega števila podizvajalcev, ki zahtevajo neposredno plačilo, se obrazec kopira.</w:t>
      </w:r>
    </w:p>
    <w:p w14:paraId="6D1BC543" w14:textId="2D535CC6" w:rsidR="006E6C67" w:rsidRDefault="006E6C67" w:rsidP="0044030A">
      <w:pPr>
        <w:spacing w:line="240" w:lineRule="auto"/>
      </w:pPr>
    </w:p>
    <w:p w14:paraId="721AEB66" w14:textId="77777777" w:rsidR="00F70726" w:rsidRDefault="00F70726" w:rsidP="0044030A">
      <w:pPr>
        <w:spacing w:line="240" w:lineRule="auto"/>
      </w:pPr>
    </w:p>
    <w:p w14:paraId="5D6B9027" w14:textId="77777777" w:rsidR="009776E5" w:rsidRDefault="009776E5">
      <w:pPr>
        <w:spacing w:line="240" w:lineRule="auto"/>
      </w:pPr>
    </w:p>
    <w:p w14:paraId="028608E8" w14:textId="7E719966" w:rsidR="009776E5" w:rsidRDefault="009776E5">
      <w:pPr>
        <w:spacing w:line="240" w:lineRule="auto"/>
      </w:pPr>
    </w:p>
    <w:p w14:paraId="6716C72D" w14:textId="6FE4038E" w:rsidR="001229E1" w:rsidRDefault="001229E1">
      <w:pPr>
        <w:spacing w:line="240" w:lineRule="auto"/>
      </w:pPr>
    </w:p>
    <w:p w14:paraId="1969423E" w14:textId="3FF3DB81" w:rsidR="001229E1" w:rsidRDefault="001229E1">
      <w:pPr>
        <w:spacing w:line="240" w:lineRule="auto"/>
      </w:pPr>
    </w:p>
    <w:p w14:paraId="0938C50D" w14:textId="77777777" w:rsidR="00231A6A" w:rsidRDefault="00231A6A">
      <w:pPr>
        <w:spacing w:line="240" w:lineRule="auto"/>
      </w:pPr>
    </w:p>
    <w:p w14:paraId="44A98FB7" w14:textId="77777777" w:rsidR="000400BA" w:rsidRDefault="000400BA">
      <w:pPr>
        <w:spacing w:line="240" w:lineRule="auto"/>
      </w:pPr>
    </w:p>
    <w:p w14:paraId="2C6370B9" w14:textId="6B814CD0" w:rsidR="001B652E" w:rsidRDefault="00801B16">
      <w:pPr>
        <w:spacing w:line="240" w:lineRule="auto"/>
        <w:rPr>
          <w:snapToGrid w:val="0"/>
        </w:rPr>
      </w:pPr>
      <w:r w:rsidRPr="00725C13">
        <w:rPr>
          <w:snapToGrid w:val="0"/>
        </w:rPr>
        <w:lastRenderedPageBreak/>
        <w:t>Predmet javnega naročila:</w:t>
      </w:r>
      <w:r w:rsidR="00303955" w:rsidRPr="00725C13">
        <w:rPr>
          <w:b/>
          <w:bCs/>
        </w:rPr>
        <w:t xml:space="preserve"> </w:t>
      </w:r>
      <w:r w:rsidR="003E5431" w:rsidRPr="003E5431">
        <w:rPr>
          <w:rFonts w:cs="Arial"/>
          <w:b/>
        </w:rPr>
        <w:t>Dobava balirne stiskalnice</w:t>
      </w:r>
      <w:r w:rsidR="00C720EA">
        <w:rPr>
          <w:rFonts w:cs="Arial"/>
          <w:b/>
        </w:rPr>
        <w:t xml:space="preserve"> – ponovitev </w:t>
      </w:r>
    </w:p>
    <w:p w14:paraId="7DE83482" w14:textId="77777777" w:rsidR="00235F1E" w:rsidRPr="00725C13" w:rsidRDefault="00235F1E">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61EC2763" w:rsidR="00951357" w:rsidRDefault="00951357" w:rsidP="008B5AE2">
      <w:pPr>
        <w:tabs>
          <w:tab w:val="left" w:pos="2835"/>
        </w:tabs>
        <w:spacing w:line="240" w:lineRule="auto"/>
        <w:rPr>
          <w:snapToGrid w:val="0"/>
        </w:rPr>
      </w:pPr>
    </w:p>
    <w:p w14:paraId="3BAFEC7D" w14:textId="77777777" w:rsidR="00231A6A" w:rsidRPr="00725C13" w:rsidRDefault="00231A6A"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0AE48811"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BC502E">
        <w:rPr>
          <w:rFonts w:cs="Arial"/>
        </w:rPr>
        <w:t>»</w:t>
      </w:r>
      <w:r w:rsidR="003E5431" w:rsidRPr="003E5431">
        <w:rPr>
          <w:rFonts w:cs="Arial"/>
        </w:rPr>
        <w:t>Dobava balirne stiskalnice</w:t>
      </w:r>
      <w:r w:rsidR="00C720EA">
        <w:rPr>
          <w:rFonts w:cs="Arial"/>
        </w:rPr>
        <w:t xml:space="preserve"> – ponovitev</w:t>
      </w:r>
      <w:r w:rsidRPr="00BC502E">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53D274B5" w14:textId="77777777" w:rsidR="00B24E6A" w:rsidRPr="00725C13" w:rsidRDefault="00B24E6A" w:rsidP="008E45C8">
      <w:pPr>
        <w:spacing w:line="240" w:lineRule="auto"/>
      </w:pPr>
    </w:p>
    <w:tbl>
      <w:tblPr>
        <w:tblW w:w="0" w:type="auto"/>
        <w:tblLayout w:type="fixed"/>
        <w:tblLook w:val="0000" w:firstRow="0" w:lastRow="0" w:firstColumn="0" w:lastColumn="0" w:noHBand="0" w:noVBand="0"/>
      </w:tblPr>
      <w:tblGrid>
        <w:gridCol w:w="5204"/>
        <w:gridCol w:w="4409"/>
      </w:tblGrid>
      <w:tr w:rsidR="00951357" w:rsidRPr="00725C13" w14:paraId="7B76C52C" w14:textId="77777777" w:rsidTr="00E34BB9">
        <w:tc>
          <w:tcPr>
            <w:tcW w:w="5204" w:type="dxa"/>
          </w:tcPr>
          <w:p w14:paraId="4BD42D1A" w14:textId="77777777" w:rsidR="00951357" w:rsidRPr="00725C13" w:rsidRDefault="00951357" w:rsidP="0044030A">
            <w:pPr>
              <w:spacing w:line="240" w:lineRule="auto"/>
              <w:rPr>
                <w:rFonts w:cs="Arial"/>
                <w:szCs w:val="24"/>
              </w:rPr>
            </w:pPr>
            <w:r w:rsidRPr="00725C13">
              <w:rPr>
                <w:rFonts w:cs="Arial"/>
              </w:rPr>
              <w:t>Kraj in datum:</w:t>
            </w:r>
          </w:p>
          <w:p w14:paraId="25D3271F" w14:textId="77777777" w:rsidR="00951357" w:rsidRPr="00725C13" w:rsidRDefault="00951357">
            <w:pPr>
              <w:spacing w:line="240" w:lineRule="auto"/>
              <w:rPr>
                <w:rFonts w:cs="Arial"/>
                <w:szCs w:val="24"/>
              </w:rPr>
            </w:pPr>
            <w:r w:rsidRPr="00725C13">
              <w:rPr>
                <w:rFonts w:cs="Arial"/>
              </w:rPr>
              <w:t>___________________________</w:t>
            </w:r>
          </w:p>
        </w:tc>
        <w:tc>
          <w:tcPr>
            <w:tcW w:w="4409" w:type="dxa"/>
          </w:tcPr>
          <w:p w14:paraId="3090A096" w14:textId="77777777" w:rsidR="00951357" w:rsidRPr="00725C13" w:rsidRDefault="00951357">
            <w:pPr>
              <w:spacing w:line="240" w:lineRule="auto"/>
              <w:rPr>
                <w:rFonts w:cs="Arial"/>
                <w:szCs w:val="24"/>
              </w:rPr>
            </w:pPr>
            <w:r w:rsidRPr="00725C13">
              <w:rPr>
                <w:rFonts w:cs="Arial"/>
              </w:rPr>
              <w:t>Odgovorna oseba ponudnika:</w:t>
            </w:r>
          </w:p>
          <w:p w14:paraId="376D698B" w14:textId="77777777" w:rsidR="00951357" w:rsidRPr="00725C13" w:rsidRDefault="00951357">
            <w:pPr>
              <w:spacing w:line="240" w:lineRule="auto"/>
              <w:rPr>
                <w:rFonts w:cs="Arial"/>
                <w:szCs w:val="24"/>
              </w:rPr>
            </w:pPr>
            <w:r w:rsidRPr="00725C13">
              <w:rPr>
                <w:rFonts w:cs="Arial"/>
              </w:rPr>
              <w:t>_______________________________</w:t>
            </w:r>
          </w:p>
        </w:tc>
      </w:tr>
      <w:tr w:rsidR="00951357" w:rsidRPr="00725C13" w14:paraId="74BAA5F9" w14:textId="77777777" w:rsidTr="00E34BB9">
        <w:tc>
          <w:tcPr>
            <w:tcW w:w="5204" w:type="dxa"/>
          </w:tcPr>
          <w:p w14:paraId="1677145C" w14:textId="77777777" w:rsidR="00951357" w:rsidRPr="00725C13" w:rsidRDefault="00951357" w:rsidP="008B5AE2">
            <w:pPr>
              <w:spacing w:line="240" w:lineRule="auto"/>
              <w:rPr>
                <w:rFonts w:cs="Arial"/>
                <w:szCs w:val="24"/>
              </w:rPr>
            </w:pPr>
            <w:r w:rsidRPr="00725C13">
              <w:rPr>
                <w:rFonts w:cs="Arial"/>
              </w:rPr>
              <w:t xml:space="preserve">                                                                     Žig:</w:t>
            </w:r>
          </w:p>
          <w:p w14:paraId="7154CC22" w14:textId="77777777" w:rsidR="00E34BB9" w:rsidRPr="00725C13" w:rsidRDefault="00E34BB9" w:rsidP="00B95D18">
            <w:pPr>
              <w:spacing w:line="240" w:lineRule="auto"/>
              <w:rPr>
                <w:rFonts w:cs="Arial"/>
                <w:szCs w:val="24"/>
              </w:rPr>
            </w:pPr>
          </w:p>
        </w:tc>
        <w:tc>
          <w:tcPr>
            <w:tcW w:w="4409" w:type="dxa"/>
          </w:tcPr>
          <w:p w14:paraId="5D2835D4" w14:textId="77777777" w:rsidR="00951357" w:rsidRPr="00725C13" w:rsidRDefault="00951357" w:rsidP="008E45C8">
            <w:pPr>
              <w:spacing w:line="240" w:lineRule="auto"/>
              <w:rPr>
                <w:rFonts w:cs="Arial"/>
                <w:szCs w:val="24"/>
              </w:rPr>
            </w:pPr>
          </w:p>
          <w:p w14:paraId="6AA5DB0F" w14:textId="77777777" w:rsidR="00951357" w:rsidRPr="00725C13" w:rsidRDefault="00951357" w:rsidP="008E45C8">
            <w:pPr>
              <w:spacing w:line="240" w:lineRule="auto"/>
              <w:rPr>
                <w:rFonts w:cs="Arial"/>
              </w:rPr>
            </w:pPr>
            <w:r w:rsidRPr="00725C13">
              <w:rPr>
                <w:rFonts w:cs="Arial"/>
              </w:rPr>
              <w:t>Podpis:</w:t>
            </w:r>
          </w:p>
          <w:p w14:paraId="77D1AE81" w14:textId="77777777" w:rsidR="00951357" w:rsidRPr="00725C13" w:rsidRDefault="00951357" w:rsidP="0044030A">
            <w:pPr>
              <w:spacing w:line="240" w:lineRule="auto"/>
              <w:rPr>
                <w:rFonts w:cs="Arial"/>
              </w:rPr>
            </w:pPr>
            <w:r w:rsidRPr="00725C13">
              <w:rPr>
                <w:rFonts w:cs="Arial"/>
              </w:rPr>
              <w:t>_______________________________</w:t>
            </w:r>
          </w:p>
          <w:p w14:paraId="422085D2" w14:textId="77777777" w:rsidR="00E34BB9" w:rsidRPr="00725C13" w:rsidRDefault="00E34BB9">
            <w:pPr>
              <w:spacing w:line="240" w:lineRule="auto"/>
              <w:jc w:val="left"/>
              <w:rPr>
                <w:rFonts w:cs="Arial"/>
                <w:szCs w:val="24"/>
              </w:rPr>
            </w:pPr>
          </w:p>
        </w:tc>
      </w:tr>
    </w:tbl>
    <w:p w14:paraId="377E35BF" w14:textId="77777777" w:rsidR="00AC1B59" w:rsidRDefault="00AC1B59" w:rsidP="008B5AE2">
      <w:pPr>
        <w:spacing w:line="240" w:lineRule="auto"/>
        <w:rPr>
          <w:rFonts w:cs="Arial"/>
          <w:i/>
          <w:szCs w:val="24"/>
          <w:u w:val="single"/>
        </w:rPr>
      </w:pPr>
    </w:p>
    <w:p w14:paraId="7FE0B6A0" w14:textId="77777777" w:rsidR="00AC1B59" w:rsidRDefault="00AC1B59" w:rsidP="00B95D18">
      <w:pPr>
        <w:spacing w:line="240" w:lineRule="auto"/>
        <w:rPr>
          <w:rFonts w:cs="Arial"/>
          <w:i/>
          <w:szCs w:val="24"/>
          <w:u w:val="single"/>
        </w:rPr>
      </w:pPr>
    </w:p>
    <w:p w14:paraId="6ACB1AF3" w14:textId="77777777" w:rsidR="00AC1B59" w:rsidRDefault="00AC1B59" w:rsidP="008E45C8">
      <w:pPr>
        <w:spacing w:line="240" w:lineRule="auto"/>
        <w:rPr>
          <w:rFonts w:cs="Arial"/>
          <w:i/>
          <w:szCs w:val="24"/>
          <w:u w:val="single"/>
        </w:rPr>
      </w:pPr>
    </w:p>
    <w:p w14:paraId="0CD5BBD0" w14:textId="77777777" w:rsidR="00E34BB9" w:rsidRPr="00F70726" w:rsidRDefault="00E34BB9" w:rsidP="008E45C8">
      <w:pPr>
        <w:spacing w:line="240" w:lineRule="auto"/>
        <w:rPr>
          <w:rFonts w:cs="Arial"/>
          <w:i/>
          <w:sz w:val="20"/>
          <w:szCs w:val="20"/>
          <w:u w:val="single"/>
        </w:rPr>
      </w:pPr>
      <w:r w:rsidRPr="00F70726">
        <w:rPr>
          <w:rFonts w:cs="Arial"/>
          <w:i/>
          <w:sz w:val="20"/>
          <w:szCs w:val="20"/>
          <w:u w:val="single"/>
        </w:rPr>
        <w:t>Opomba:</w:t>
      </w:r>
    </w:p>
    <w:p w14:paraId="7E92E4D0" w14:textId="77777777" w:rsidR="00E34BB9" w:rsidRPr="00F70726" w:rsidRDefault="00E34BB9" w:rsidP="0044030A">
      <w:pPr>
        <w:spacing w:line="240" w:lineRule="auto"/>
        <w:rPr>
          <w:rFonts w:cs="Arial"/>
          <w:i/>
          <w:sz w:val="20"/>
          <w:szCs w:val="20"/>
        </w:rPr>
      </w:pPr>
      <w:r w:rsidRPr="00F70726">
        <w:rPr>
          <w:rFonts w:cs="Arial"/>
          <w:i/>
          <w:sz w:val="20"/>
          <w:szCs w:val="20"/>
        </w:rPr>
        <w:t xml:space="preserve">Ponudnik v obrazec vpiše vse podizvajalce, ki so zahtevali neposredno plačilo. </w:t>
      </w:r>
    </w:p>
    <w:p w14:paraId="6460FFFD" w14:textId="77777777" w:rsidR="00FD73D0" w:rsidRDefault="00FD73D0">
      <w:pPr>
        <w:tabs>
          <w:tab w:val="left" w:pos="0"/>
        </w:tabs>
        <w:spacing w:line="240" w:lineRule="auto"/>
        <w:rPr>
          <w:snapToGrid w:val="0"/>
        </w:rPr>
      </w:pPr>
    </w:p>
    <w:p w14:paraId="784973A2" w14:textId="77777777" w:rsidR="00FD73D0" w:rsidRDefault="00FD73D0">
      <w:pPr>
        <w:tabs>
          <w:tab w:val="left" w:pos="0"/>
        </w:tabs>
        <w:spacing w:line="240" w:lineRule="auto"/>
        <w:rPr>
          <w:snapToGrid w:val="0"/>
        </w:rPr>
      </w:pPr>
    </w:p>
    <w:p w14:paraId="34E60F2E" w14:textId="77777777" w:rsidR="00FD73D0" w:rsidRDefault="00FD73D0">
      <w:pPr>
        <w:tabs>
          <w:tab w:val="left" w:pos="0"/>
        </w:tabs>
        <w:spacing w:line="240" w:lineRule="auto"/>
        <w:rPr>
          <w:snapToGrid w:val="0"/>
        </w:rPr>
      </w:pPr>
    </w:p>
    <w:p w14:paraId="78E11EF7" w14:textId="77777777" w:rsidR="00FD73D0" w:rsidRDefault="00FD73D0">
      <w:pPr>
        <w:tabs>
          <w:tab w:val="left" w:pos="0"/>
        </w:tabs>
        <w:spacing w:line="240" w:lineRule="auto"/>
        <w:rPr>
          <w:snapToGrid w:val="0"/>
        </w:rPr>
      </w:pPr>
    </w:p>
    <w:p w14:paraId="6F6DDFF7" w14:textId="77777777" w:rsidR="00FD73D0" w:rsidRDefault="00FD73D0">
      <w:pPr>
        <w:tabs>
          <w:tab w:val="left" w:pos="0"/>
        </w:tabs>
        <w:spacing w:line="240" w:lineRule="auto"/>
        <w:rPr>
          <w:snapToGrid w:val="0"/>
        </w:rPr>
      </w:pPr>
    </w:p>
    <w:p w14:paraId="6535F8D8" w14:textId="77777777" w:rsidR="00FD73D0" w:rsidRDefault="00FD73D0">
      <w:pPr>
        <w:tabs>
          <w:tab w:val="left" w:pos="0"/>
        </w:tabs>
        <w:spacing w:line="240" w:lineRule="auto"/>
        <w:rPr>
          <w:snapToGrid w:val="0"/>
        </w:rPr>
      </w:pPr>
    </w:p>
    <w:p w14:paraId="629868E2" w14:textId="22E475D6" w:rsidR="00FD73D0" w:rsidRDefault="00FD73D0">
      <w:pPr>
        <w:tabs>
          <w:tab w:val="left" w:pos="0"/>
        </w:tabs>
        <w:spacing w:line="240" w:lineRule="auto"/>
        <w:rPr>
          <w:snapToGrid w:val="0"/>
        </w:rPr>
      </w:pPr>
    </w:p>
    <w:p w14:paraId="31894CAA" w14:textId="37FB4276" w:rsidR="00B75608" w:rsidRDefault="00B75608">
      <w:pPr>
        <w:tabs>
          <w:tab w:val="left" w:pos="0"/>
        </w:tabs>
        <w:spacing w:line="240" w:lineRule="auto"/>
        <w:rPr>
          <w:snapToGrid w:val="0"/>
        </w:rPr>
      </w:pPr>
    </w:p>
    <w:p w14:paraId="3D3180AF" w14:textId="77777777" w:rsidR="000400BA" w:rsidRDefault="000400BA">
      <w:pPr>
        <w:tabs>
          <w:tab w:val="left" w:pos="0"/>
        </w:tabs>
        <w:spacing w:line="240" w:lineRule="auto"/>
        <w:rPr>
          <w:snapToGrid w:val="0"/>
        </w:rPr>
      </w:pPr>
    </w:p>
    <w:p w14:paraId="31ECAD66" w14:textId="03969A03" w:rsidR="006B71CF" w:rsidRDefault="006B71CF">
      <w:pPr>
        <w:tabs>
          <w:tab w:val="left" w:pos="0"/>
        </w:tabs>
        <w:spacing w:line="240" w:lineRule="auto"/>
        <w:rPr>
          <w:snapToGrid w:val="0"/>
        </w:rPr>
      </w:pPr>
    </w:p>
    <w:p w14:paraId="760D0CCF" w14:textId="77777777" w:rsidR="00231A6A" w:rsidRDefault="00231A6A">
      <w:pPr>
        <w:tabs>
          <w:tab w:val="left" w:pos="0"/>
        </w:tabs>
        <w:spacing w:line="240" w:lineRule="auto"/>
        <w:rPr>
          <w:snapToGrid w:val="0"/>
        </w:rPr>
      </w:pPr>
    </w:p>
    <w:p w14:paraId="6D9442C5" w14:textId="671043FC" w:rsidR="001B652E" w:rsidRDefault="00FC3CDB">
      <w:pPr>
        <w:tabs>
          <w:tab w:val="left" w:pos="0"/>
        </w:tabs>
        <w:spacing w:line="240" w:lineRule="auto"/>
        <w:rPr>
          <w:snapToGrid w:val="0"/>
        </w:rPr>
      </w:pPr>
      <w:r w:rsidRPr="00725C13">
        <w:rPr>
          <w:snapToGrid w:val="0"/>
        </w:rPr>
        <w:t>Predmet javnega naročila:</w:t>
      </w:r>
      <w:r w:rsidRPr="00725C13">
        <w:rPr>
          <w:b/>
          <w:bCs/>
        </w:rPr>
        <w:t xml:space="preserve"> </w:t>
      </w:r>
      <w:r w:rsidR="003E5431" w:rsidRPr="003E5431">
        <w:rPr>
          <w:rFonts w:cs="Arial"/>
          <w:b/>
        </w:rPr>
        <w:t>Dobava balirne stiskalnice</w:t>
      </w:r>
      <w:r w:rsidR="00C720EA">
        <w:rPr>
          <w:rFonts w:cs="Arial"/>
          <w:b/>
        </w:rPr>
        <w:t xml:space="preserve"> – ponovitev </w:t>
      </w: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30"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30"/>
    </w:p>
    <w:p w14:paraId="13727B1A" w14:textId="77777777" w:rsidR="005C3018" w:rsidRPr="00725C13" w:rsidRDefault="00CB54C1"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sidR="00E145BC">
        <w:rPr>
          <w:rFonts w:asciiTheme="minorHAnsi" w:hAnsiTheme="minorHAnsi"/>
          <w:b/>
          <w:color w:val="auto"/>
          <w:sz w:val="28"/>
          <w:szCs w:val="28"/>
        </w:rPr>
        <w:t>s</w:t>
      </w:r>
      <w:r w:rsidR="00854042" w:rsidRPr="008C4C4D">
        <w:rPr>
          <w:rFonts w:asciiTheme="minorHAnsi" w:hAnsiTheme="minorHAnsi"/>
          <w:b/>
          <w:color w:val="auto"/>
          <w:sz w:val="28"/>
          <w:szCs w:val="28"/>
        </w:rPr>
        <w:t xml:space="preserve">posobnosti </w:t>
      </w:r>
      <w:r w:rsidR="00E145BC">
        <w:rPr>
          <w:rFonts w:asciiTheme="minorHAnsi" w:hAnsiTheme="minorHAnsi"/>
          <w:b/>
          <w:color w:val="auto"/>
          <w:sz w:val="28"/>
          <w:szCs w:val="28"/>
        </w:rPr>
        <w:t xml:space="preserve">za izvedbo posla </w:t>
      </w:r>
      <w:r w:rsidR="00854042" w:rsidRPr="008C4C4D">
        <w:rPr>
          <w:rFonts w:asciiTheme="minorHAnsi" w:hAnsiTheme="minorHAnsi"/>
          <w:b/>
          <w:color w:val="auto"/>
          <w:sz w:val="28"/>
          <w:szCs w:val="28"/>
        </w:rPr>
        <w:t>in garancijskem roku</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6E66F663" w14:textId="5D2F0684" w:rsidR="00BC502E" w:rsidRDefault="005A6255" w:rsidP="00BC502E">
      <w:pPr>
        <w:pStyle w:val="Odstavekseznama"/>
        <w:numPr>
          <w:ilvl w:val="0"/>
          <w:numId w:val="7"/>
        </w:numPr>
        <w:spacing w:line="240" w:lineRule="auto"/>
      </w:pPr>
      <w:r w:rsidRPr="005A6255">
        <w:t xml:space="preserve">da </w:t>
      </w:r>
      <w:r>
        <w:t xml:space="preserve">smo </w:t>
      </w:r>
      <w:r w:rsidRPr="005A6255">
        <w:t>tehnično in strokovno sposob</w:t>
      </w:r>
      <w:r w:rsidR="008C4C4D">
        <w:t>ni</w:t>
      </w:r>
      <w:r w:rsidRPr="005A6255">
        <w:t xml:space="preserve"> izvesti predmetno javno naročilo</w:t>
      </w:r>
      <w:r w:rsidR="008C4C4D">
        <w:t>;</w:t>
      </w:r>
    </w:p>
    <w:p w14:paraId="4BFC419E" w14:textId="77777777" w:rsidR="0038358C" w:rsidRPr="00ED4AEB" w:rsidRDefault="0038358C" w:rsidP="00D552FA">
      <w:pPr>
        <w:spacing w:line="240" w:lineRule="auto"/>
      </w:pPr>
    </w:p>
    <w:p w14:paraId="75B47A01" w14:textId="4C908680" w:rsidR="0038358C" w:rsidRDefault="00CC16EB" w:rsidP="00BC502E">
      <w:pPr>
        <w:pStyle w:val="Odstavekseznama"/>
        <w:numPr>
          <w:ilvl w:val="0"/>
          <w:numId w:val="7"/>
        </w:numPr>
        <w:spacing w:line="240" w:lineRule="auto"/>
      </w:pPr>
      <w:r>
        <w:t>d</w:t>
      </w:r>
      <w:r w:rsidR="00637E9F">
        <w:t>a</w:t>
      </w:r>
      <w:r w:rsidR="00D552FA">
        <w:t xml:space="preserve"> </w:t>
      </w:r>
      <w:r w:rsidR="00637E9F">
        <w:t xml:space="preserve">nudimo </w:t>
      </w:r>
      <w:r w:rsidR="00E15CCE">
        <w:t xml:space="preserve">za ponujeni delovni stroj </w:t>
      </w:r>
      <w:r w:rsidR="008C613F">
        <w:t xml:space="preserve">in vsa izvedena dela </w:t>
      </w:r>
      <w:r w:rsidR="00E15CCE">
        <w:t xml:space="preserve">garancijo </w:t>
      </w:r>
      <w:r w:rsidR="00BC502E">
        <w:t xml:space="preserve">_________________ mesecev </w:t>
      </w:r>
      <w:r w:rsidR="00BC502E" w:rsidRPr="00BC502E">
        <w:rPr>
          <w:i/>
          <w:iCs/>
        </w:rPr>
        <w:t>(minimalno 24 mesecev)</w:t>
      </w:r>
      <w:r w:rsidR="00BC502E">
        <w:t xml:space="preserve"> </w:t>
      </w:r>
      <w:r w:rsidR="008F0F9E">
        <w:t xml:space="preserve">od </w:t>
      </w:r>
      <w:r w:rsidR="00F70726">
        <w:t xml:space="preserve">dneva primopredaje; </w:t>
      </w:r>
      <w:r w:rsidR="008F0F9E">
        <w:t xml:space="preserve"> </w:t>
      </w:r>
    </w:p>
    <w:p w14:paraId="3BF38309" w14:textId="77777777" w:rsidR="00BC502E" w:rsidRDefault="00BC502E" w:rsidP="00BC502E">
      <w:pPr>
        <w:spacing w:line="240" w:lineRule="auto"/>
      </w:pPr>
    </w:p>
    <w:p w14:paraId="7528DE16" w14:textId="37AC6091" w:rsidR="00BC502E" w:rsidRPr="00C06BE0" w:rsidRDefault="00967FAE" w:rsidP="00BC502E">
      <w:pPr>
        <w:pStyle w:val="Odstavekseznama"/>
        <w:numPr>
          <w:ilvl w:val="0"/>
          <w:numId w:val="7"/>
        </w:numPr>
        <w:spacing w:line="240" w:lineRule="auto"/>
      </w:pPr>
      <w:r>
        <w:t xml:space="preserve">da </w:t>
      </w:r>
      <w:r w:rsidR="00BC502E">
        <w:t>je ponujen</w:t>
      </w:r>
      <w:r w:rsidR="00E15CCE">
        <w:t>i</w:t>
      </w:r>
      <w:r w:rsidR="00BC502E">
        <w:t xml:space="preserve"> </w:t>
      </w:r>
      <w:r w:rsidR="00F70726">
        <w:t>delovn</w:t>
      </w:r>
      <w:r w:rsidR="00E15CCE">
        <w:t xml:space="preserve">i </w:t>
      </w:r>
      <w:r w:rsidR="00F70726">
        <w:t>stroj</w:t>
      </w:r>
      <w:r w:rsidR="00BC502E">
        <w:t xml:space="preserve"> </w:t>
      </w:r>
      <w:bookmarkStart w:id="31" w:name="_Hlk30877858"/>
      <w:r w:rsidR="00F70726">
        <w:t>nov;</w:t>
      </w:r>
      <w:r w:rsidR="00BC502E" w:rsidRPr="00C06BE0">
        <w:rPr>
          <w:rFonts w:eastAsia="SimSun" w:cstheme="minorHAnsi"/>
          <w:bCs/>
          <w:lang w:eastAsia="zh-CN"/>
        </w:rPr>
        <w:t xml:space="preserve"> </w:t>
      </w:r>
      <w:bookmarkStart w:id="32" w:name="_Hlk30877898"/>
      <w:bookmarkEnd w:id="31"/>
    </w:p>
    <w:p w14:paraId="3BDCDE90" w14:textId="77777777" w:rsidR="00BC502E" w:rsidRPr="00C06BE0" w:rsidRDefault="00BC502E" w:rsidP="00BC502E">
      <w:pPr>
        <w:pStyle w:val="Odstavekseznama"/>
        <w:rPr>
          <w:rFonts w:eastAsia="SimSun" w:cstheme="minorHAnsi"/>
          <w:bCs/>
          <w:lang w:eastAsia="zh-CN"/>
        </w:rPr>
      </w:pPr>
    </w:p>
    <w:p w14:paraId="529E1599" w14:textId="642ECCFE" w:rsidR="00BC502E" w:rsidRPr="008C613F" w:rsidRDefault="00BC502E" w:rsidP="00BC502E">
      <w:pPr>
        <w:pStyle w:val="Odstavekseznama"/>
        <w:numPr>
          <w:ilvl w:val="0"/>
          <w:numId w:val="7"/>
        </w:numPr>
        <w:spacing w:line="240" w:lineRule="auto"/>
      </w:pPr>
      <w:r w:rsidRPr="00C06BE0">
        <w:rPr>
          <w:rFonts w:eastAsia="SimSun" w:cstheme="minorHAnsi"/>
          <w:bCs/>
          <w:lang w:eastAsia="zh-CN"/>
        </w:rPr>
        <w:t>da je</w:t>
      </w:r>
      <w:r w:rsidR="00F70726">
        <w:rPr>
          <w:rFonts w:eastAsia="SimSun" w:cstheme="minorHAnsi"/>
          <w:bCs/>
          <w:lang w:eastAsia="zh-CN"/>
        </w:rPr>
        <w:t xml:space="preserve"> delovn</w:t>
      </w:r>
      <w:r w:rsidR="00E15CCE">
        <w:rPr>
          <w:rFonts w:eastAsia="SimSun" w:cstheme="minorHAnsi"/>
          <w:bCs/>
          <w:lang w:eastAsia="zh-CN"/>
        </w:rPr>
        <w:t>i</w:t>
      </w:r>
      <w:r w:rsidR="00F70726">
        <w:rPr>
          <w:rFonts w:eastAsia="SimSun" w:cstheme="minorHAnsi"/>
          <w:bCs/>
          <w:lang w:eastAsia="zh-CN"/>
        </w:rPr>
        <w:t xml:space="preserve"> stroj </w:t>
      </w:r>
      <w:r w:rsidRPr="00C06BE0">
        <w:rPr>
          <w:rFonts w:eastAsia="SimSun" w:cstheme="minorHAnsi"/>
          <w:bCs/>
          <w:lang w:eastAsia="zh-CN"/>
        </w:rPr>
        <w:t>sklad</w:t>
      </w:r>
      <w:r w:rsidR="00E15CCE">
        <w:rPr>
          <w:rFonts w:eastAsia="SimSun" w:cstheme="minorHAnsi"/>
          <w:bCs/>
          <w:lang w:eastAsia="zh-CN"/>
        </w:rPr>
        <w:t>en</w:t>
      </w:r>
      <w:r w:rsidRPr="00C06BE0">
        <w:rPr>
          <w:rFonts w:eastAsia="SimSun" w:cstheme="minorHAnsi"/>
          <w:bCs/>
          <w:lang w:eastAsia="zh-CN"/>
        </w:rPr>
        <w:t xml:space="preserve"> z veljavnimi predpisi v RS oz. direktivami EU</w:t>
      </w:r>
      <w:r w:rsidR="00F70726">
        <w:rPr>
          <w:rFonts w:eastAsia="SimSun" w:cstheme="minorHAnsi"/>
          <w:bCs/>
          <w:lang w:eastAsia="zh-CN"/>
        </w:rPr>
        <w:t>;</w:t>
      </w:r>
    </w:p>
    <w:p w14:paraId="774CB9AF" w14:textId="77777777" w:rsidR="008C613F" w:rsidRDefault="008C613F" w:rsidP="008C613F">
      <w:pPr>
        <w:pStyle w:val="Odstavekseznama"/>
      </w:pPr>
    </w:p>
    <w:p w14:paraId="727B17CB" w14:textId="04AA95D8" w:rsidR="008C613F" w:rsidRPr="00C06BE0" w:rsidRDefault="008C613F" w:rsidP="00BC502E">
      <w:pPr>
        <w:pStyle w:val="Odstavekseznama"/>
        <w:numPr>
          <w:ilvl w:val="0"/>
          <w:numId w:val="7"/>
        </w:numPr>
        <w:spacing w:line="240" w:lineRule="auto"/>
      </w:pPr>
      <w:r>
        <w:t>da zagotavljamo</w:t>
      </w:r>
      <w:r w:rsidRPr="008C613F">
        <w:t xml:space="preserve"> pooblaščen servis v RS za servisiranje </w:t>
      </w:r>
      <w:r w:rsidR="00B43204">
        <w:t>tehnološke opreme</w:t>
      </w:r>
      <w:r w:rsidRPr="008C613F">
        <w:t xml:space="preserve"> in </w:t>
      </w:r>
      <w:r>
        <w:t xml:space="preserve">da bomo </w:t>
      </w:r>
      <w:r w:rsidRPr="008C613F">
        <w:t>zagotavlja</w:t>
      </w:r>
      <w:r>
        <w:t xml:space="preserve">li </w:t>
      </w:r>
      <w:r w:rsidRPr="008C613F">
        <w:t>servis z  odzivnim časom 24 ur</w:t>
      </w:r>
      <w:r>
        <w:t>; da razpolagamo z n</w:t>
      </w:r>
      <w:r w:rsidRPr="008C613F">
        <w:t>ujn</w:t>
      </w:r>
      <w:r>
        <w:t>imi</w:t>
      </w:r>
      <w:r w:rsidRPr="008C613F">
        <w:t xml:space="preserve"> rezervn</w:t>
      </w:r>
      <w:r>
        <w:t>imi</w:t>
      </w:r>
      <w:r w:rsidRPr="008C613F">
        <w:t xml:space="preserve"> de</w:t>
      </w:r>
      <w:r>
        <w:t>li</w:t>
      </w:r>
      <w:r w:rsidRPr="008C613F">
        <w:t xml:space="preserve"> v skladišču v RS oz. </w:t>
      </w:r>
      <w:r>
        <w:t>bomo naročniku</w:t>
      </w:r>
      <w:r w:rsidRPr="008C613F">
        <w:t xml:space="preserve"> z</w:t>
      </w:r>
      <w:r>
        <w:t xml:space="preserve">agotavljali </w:t>
      </w:r>
      <w:r w:rsidRPr="008C613F">
        <w:t xml:space="preserve">servisno podporo s strani proizvajalca </w:t>
      </w:r>
      <w:r w:rsidR="00B43204">
        <w:t xml:space="preserve">tehnološke opreme in </w:t>
      </w:r>
      <w:r w:rsidRPr="008C613F">
        <w:t>dostop do vseh originalnih rezervnih delov s kratkim odzivnim časom 48 h.</w:t>
      </w:r>
    </w:p>
    <w:p w14:paraId="5EB0F768" w14:textId="77777777" w:rsidR="008644D2" w:rsidRDefault="008644D2" w:rsidP="008644D2">
      <w:pPr>
        <w:spacing w:line="240" w:lineRule="auto"/>
      </w:pPr>
    </w:p>
    <w:p w14:paraId="2D834C45" w14:textId="77777777" w:rsidR="008644D2" w:rsidRPr="008644D2" w:rsidRDefault="008644D2" w:rsidP="008644D2">
      <w:pPr>
        <w:pStyle w:val="Odstavekseznama"/>
        <w:spacing w:line="240" w:lineRule="auto"/>
        <w:ind w:left="450"/>
      </w:pPr>
    </w:p>
    <w:p w14:paraId="6FFB2449" w14:textId="0528E51F" w:rsidR="00BC502E" w:rsidRDefault="00BC502E" w:rsidP="00BC502E">
      <w:pPr>
        <w:spacing w:line="240" w:lineRule="auto"/>
      </w:pPr>
    </w:p>
    <w:p w14:paraId="0CEA834C" w14:textId="19E98C4D" w:rsidR="00BC502E" w:rsidRDefault="00BC502E" w:rsidP="00BC502E">
      <w:pPr>
        <w:spacing w:line="240" w:lineRule="auto"/>
      </w:pPr>
    </w:p>
    <w:p w14:paraId="2FB8285C" w14:textId="06C2EB33" w:rsidR="00BC502E" w:rsidRDefault="00BC502E" w:rsidP="00BC502E">
      <w:pPr>
        <w:spacing w:line="240" w:lineRule="auto"/>
      </w:pPr>
    </w:p>
    <w:p w14:paraId="7EC5C503" w14:textId="77777777" w:rsidR="00BC502E" w:rsidRPr="00BC502E" w:rsidRDefault="00BC502E" w:rsidP="00BC502E">
      <w:pPr>
        <w:spacing w:line="240" w:lineRule="auto"/>
      </w:pPr>
    </w:p>
    <w:bookmarkEnd w:id="32"/>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6AD822A0" w:rsidR="00D552FA" w:rsidRDefault="00D552FA" w:rsidP="00B95D18">
      <w:pPr>
        <w:spacing w:line="240" w:lineRule="auto"/>
      </w:pPr>
    </w:p>
    <w:p w14:paraId="00B54F3D" w14:textId="46AD750E" w:rsidR="00F70726" w:rsidRDefault="00F70726" w:rsidP="00B95D18">
      <w:pPr>
        <w:spacing w:line="240" w:lineRule="auto"/>
      </w:pPr>
    </w:p>
    <w:p w14:paraId="07708623" w14:textId="02D6A8D0" w:rsidR="00F70726" w:rsidRDefault="00F70726" w:rsidP="00B95D18">
      <w:pPr>
        <w:spacing w:line="240" w:lineRule="auto"/>
      </w:pPr>
    </w:p>
    <w:p w14:paraId="0016DA9B" w14:textId="07CD11C7" w:rsidR="00F70726" w:rsidRDefault="00F70726" w:rsidP="00B95D18">
      <w:pPr>
        <w:spacing w:line="240" w:lineRule="auto"/>
      </w:pPr>
    </w:p>
    <w:p w14:paraId="612FC2DF" w14:textId="0053CE1A" w:rsidR="00F70726" w:rsidRDefault="00F70726" w:rsidP="00B95D18">
      <w:pPr>
        <w:spacing w:line="240" w:lineRule="auto"/>
      </w:pPr>
    </w:p>
    <w:p w14:paraId="2A167897" w14:textId="77777777" w:rsidR="00F70726" w:rsidRDefault="00F70726" w:rsidP="00B95D18">
      <w:pPr>
        <w:spacing w:line="240" w:lineRule="auto"/>
      </w:pPr>
    </w:p>
    <w:p w14:paraId="45B21D77" w14:textId="77777777" w:rsidR="0093189D" w:rsidRDefault="0093189D" w:rsidP="008E45C8">
      <w:pPr>
        <w:spacing w:line="240" w:lineRule="auto"/>
        <w:rPr>
          <w:i/>
          <w:u w:val="single"/>
        </w:rPr>
      </w:pPr>
    </w:p>
    <w:p w14:paraId="2C52C852" w14:textId="56604133" w:rsidR="00CC2F7C" w:rsidRPr="00F70726" w:rsidRDefault="00CC2F7C" w:rsidP="008E45C8">
      <w:pPr>
        <w:spacing w:line="240" w:lineRule="auto"/>
        <w:rPr>
          <w:i/>
          <w:sz w:val="20"/>
          <w:szCs w:val="20"/>
          <w:u w:val="single"/>
        </w:rPr>
      </w:pPr>
      <w:r w:rsidRPr="00F70726">
        <w:rPr>
          <w:i/>
          <w:sz w:val="20"/>
          <w:szCs w:val="20"/>
          <w:u w:val="single"/>
        </w:rPr>
        <w:t xml:space="preserve">Navodila za izpolnitev: </w:t>
      </w:r>
    </w:p>
    <w:p w14:paraId="7EDBB286" w14:textId="7B353B0E" w:rsidR="00CC2F7C" w:rsidRPr="00F70726" w:rsidRDefault="00CC2F7C" w:rsidP="008E45C8">
      <w:pPr>
        <w:spacing w:line="240" w:lineRule="auto"/>
        <w:rPr>
          <w:i/>
          <w:sz w:val="20"/>
          <w:szCs w:val="20"/>
        </w:rPr>
      </w:pPr>
      <w:r w:rsidRPr="00F70726">
        <w:rPr>
          <w:i/>
          <w:sz w:val="20"/>
          <w:szCs w:val="20"/>
        </w:rPr>
        <w:t xml:space="preserve">Obrazec izpolni samostojni ponudnik, vodilni partner v skupni ponudbi oziroma glavni </w:t>
      </w:r>
      <w:r w:rsidR="0026230F" w:rsidRPr="00F70726">
        <w:rPr>
          <w:i/>
          <w:sz w:val="20"/>
          <w:szCs w:val="20"/>
        </w:rPr>
        <w:t>izvajalec</w:t>
      </w:r>
      <w:r w:rsidRPr="00F70726">
        <w:rPr>
          <w:i/>
          <w:sz w:val="20"/>
          <w:szCs w:val="20"/>
        </w:rPr>
        <w:t xml:space="preserve"> pri oddaji ponudbe s podizvajalci</w:t>
      </w:r>
      <w:r w:rsidR="00C35EE4" w:rsidRPr="00F70726">
        <w:rPr>
          <w:i/>
          <w:sz w:val="20"/>
          <w:szCs w:val="20"/>
        </w:rPr>
        <w:t>.</w:t>
      </w:r>
    </w:p>
    <w:p w14:paraId="2A398CE0" w14:textId="77777777" w:rsidR="008C613F" w:rsidRDefault="008C613F" w:rsidP="000400BA">
      <w:pPr>
        <w:spacing w:line="240" w:lineRule="auto"/>
        <w:rPr>
          <w:i/>
        </w:rPr>
      </w:pPr>
    </w:p>
    <w:p w14:paraId="7296719E" w14:textId="63059B11" w:rsidR="000400BA" w:rsidRPr="00FB3C94" w:rsidRDefault="000400BA" w:rsidP="000400BA">
      <w:pPr>
        <w:spacing w:line="240" w:lineRule="auto"/>
        <w:rPr>
          <w:rFonts w:cs="Arial"/>
          <w:i/>
          <w:sz w:val="20"/>
          <w:szCs w:val="20"/>
        </w:rPr>
      </w:pPr>
      <w:r w:rsidRPr="00FB3C94">
        <w:rPr>
          <w:rFonts w:ascii="Calibri" w:hAnsi="Calibri"/>
          <w:snapToGrid w:val="0"/>
        </w:rPr>
        <w:lastRenderedPageBreak/>
        <w:t xml:space="preserve">Predmet javnega naročila: </w:t>
      </w:r>
      <w:r w:rsidR="003E5431" w:rsidRPr="003E5431">
        <w:rPr>
          <w:rFonts w:ascii="Calibri" w:hAnsi="Calibri"/>
          <w:b/>
          <w:bCs/>
          <w:snapToGrid w:val="0"/>
        </w:rPr>
        <w:t>Dobava balirne stiskalnice</w:t>
      </w:r>
      <w:r w:rsidR="00C720EA">
        <w:rPr>
          <w:rFonts w:ascii="Calibri" w:hAnsi="Calibri"/>
          <w:b/>
          <w:bCs/>
          <w:snapToGrid w:val="0"/>
        </w:rPr>
        <w:t xml:space="preserve"> – ponovitev </w:t>
      </w:r>
    </w:p>
    <w:p w14:paraId="10919FC8" w14:textId="77777777" w:rsidR="000400BA" w:rsidRPr="00FB3C94" w:rsidRDefault="000400BA" w:rsidP="000400BA">
      <w:pPr>
        <w:spacing w:line="240" w:lineRule="auto"/>
        <w:rPr>
          <w:rFonts w:ascii="Calibri" w:hAnsi="Calibri"/>
          <w:snapToGrid w:val="0"/>
        </w:rPr>
      </w:pPr>
    </w:p>
    <w:p w14:paraId="3DAB65FE" w14:textId="77777777" w:rsidR="000400BA" w:rsidRPr="00FB3C94" w:rsidRDefault="000400BA" w:rsidP="000400BA">
      <w:pPr>
        <w:pBdr>
          <w:bottom w:val="single" w:sz="4" w:space="1" w:color="auto"/>
        </w:pBdr>
        <w:spacing w:line="240" w:lineRule="auto"/>
      </w:pPr>
      <w:r w:rsidRPr="00FB3C94">
        <w:t xml:space="preserve">Ponudnik: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73748CCC" w14:textId="77777777" w:rsidR="000400BA" w:rsidRPr="00FB3C94" w:rsidRDefault="000400BA" w:rsidP="000400BA">
      <w:pPr>
        <w:spacing w:line="240" w:lineRule="auto"/>
        <w:rPr>
          <w:sz w:val="10"/>
          <w:szCs w:val="10"/>
        </w:rPr>
      </w:pPr>
    </w:p>
    <w:p w14:paraId="594A71E8" w14:textId="77777777" w:rsidR="000400BA" w:rsidRPr="00FB3C94" w:rsidRDefault="000400BA" w:rsidP="000400BA">
      <w:pPr>
        <w:pBdr>
          <w:bottom w:val="single" w:sz="4" w:space="1" w:color="auto"/>
        </w:pBdr>
        <w:spacing w:line="240" w:lineRule="auto"/>
      </w:pPr>
      <w:r w:rsidRPr="00FB3C94">
        <w:t xml:space="preserve">Naslov ponudnika: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1800BE9B" w14:textId="77777777" w:rsidR="000400BA" w:rsidRPr="00FB3C94" w:rsidRDefault="000400BA" w:rsidP="000400BA">
      <w:pPr>
        <w:tabs>
          <w:tab w:val="center" w:pos="4536"/>
          <w:tab w:val="right" w:pos="9072"/>
        </w:tabs>
        <w:spacing w:line="240" w:lineRule="auto"/>
      </w:pPr>
    </w:p>
    <w:tbl>
      <w:tblPr>
        <w:tblStyle w:val="Tabelamrea"/>
        <w:tblW w:w="0" w:type="auto"/>
        <w:jc w:val="right"/>
        <w:tblLook w:val="04A0" w:firstRow="1" w:lastRow="0" w:firstColumn="1" w:lastColumn="0" w:noHBand="0" w:noVBand="1"/>
      </w:tblPr>
      <w:tblGrid>
        <w:gridCol w:w="1135"/>
      </w:tblGrid>
      <w:tr w:rsidR="000400BA" w:rsidRPr="00FB3C94" w14:paraId="735556C9" w14:textId="77777777" w:rsidTr="00104A08">
        <w:trPr>
          <w:jc w:val="right"/>
        </w:trPr>
        <w:tc>
          <w:tcPr>
            <w:tcW w:w="1135" w:type="dxa"/>
          </w:tcPr>
          <w:p w14:paraId="6F9CF44E" w14:textId="77777777" w:rsidR="000400BA" w:rsidRPr="00FB3C94" w:rsidRDefault="000400BA" w:rsidP="00104A08">
            <w:pPr>
              <w:spacing w:line="276" w:lineRule="auto"/>
              <w:rPr>
                <w:rFonts w:ascii="Calibri" w:hAnsi="Calibri"/>
                <w:b/>
                <w:snapToGrid w:val="0"/>
              </w:rPr>
            </w:pPr>
            <w:r w:rsidRPr="00FB3C94">
              <w:rPr>
                <w:rFonts w:ascii="Calibri" w:hAnsi="Calibri"/>
                <w:b/>
                <w:snapToGrid w:val="0"/>
              </w:rPr>
              <w:t>OBR-</w:t>
            </w:r>
            <w:r>
              <w:rPr>
                <w:rFonts w:ascii="Calibri" w:hAnsi="Calibri"/>
                <w:b/>
                <w:snapToGrid w:val="0"/>
              </w:rPr>
              <w:t>6.1</w:t>
            </w:r>
          </w:p>
        </w:tc>
      </w:tr>
    </w:tbl>
    <w:p w14:paraId="2BEF4000" w14:textId="77777777" w:rsidR="000400BA" w:rsidRPr="00FB3C94" w:rsidRDefault="000400BA" w:rsidP="000400BA">
      <w:pPr>
        <w:keepNext/>
        <w:keepLines/>
        <w:spacing w:line="240" w:lineRule="auto"/>
        <w:outlineLvl w:val="0"/>
        <w:rPr>
          <w:rFonts w:ascii="Calibri" w:eastAsiaTheme="majorEastAsia" w:hAnsi="Calibri" w:cstheme="majorBidi"/>
          <w:b/>
          <w:sz w:val="28"/>
          <w:szCs w:val="28"/>
        </w:rPr>
      </w:pPr>
    </w:p>
    <w:p w14:paraId="147717E5" w14:textId="77777777" w:rsidR="000400BA" w:rsidRPr="00851F75" w:rsidRDefault="000400BA" w:rsidP="000400BA">
      <w:pPr>
        <w:jc w:val="center"/>
        <w:rPr>
          <w:rFonts w:cstheme="minorHAnsi"/>
          <w:b/>
          <w:sz w:val="28"/>
          <w:szCs w:val="28"/>
        </w:rPr>
      </w:pPr>
      <w:r w:rsidRPr="00851F75">
        <w:rPr>
          <w:rFonts w:cstheme="minorHAnsi"/>
          <w:b/>
          <w:sz w:val="28"/>
          <w:szCs w:val="28"/>
        </w:rPr>
        <w:t>SEZNAM PRIMERLJIVIH DOBAV ZA GOSPODARSKI SUBJEKT</w:t>
      </w:r>
    </w:p>
    <w:p w14:paraId="37DC6224" w14:textId="77777777" w:rsidR="000400BA" w:rsidRPr="00851F75" w:rsidRDefault="000400BA" w:rsidP="00040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851F75">
        <w:rPr>
          <w:rFonts w:eastAsia="Times New Roman" w:cstheme="minorHAnsi"/>
          <w:b/>
          <w:i/>
          <w:color w:val="000000"/>
          <w:lang w:eastAsia="sl-SI"/>
        </w:rPr>
        <w:t xml:space="preserve">(izpolni samostojni ponudnik, glavni ponudnik v skupni ponudbi oz. ponudbi s podizvajalci) </w:t>
      </w:r>
    </w:p>
    <w:p w14:paraId="53258F87" w14:textId="60370CF8" w:rsidR="000400BA" w:rsidRPr="00851F75" w:rsidRDefault="000400BA" w:rsidP="000400BA">
      <w:pPr>
        <w:spacing w:line="240" w:lineRule="auto"/>
        <w:rPr>
          <w:rFonts w:eastAsiaTheme="majorEastAsia" w:cstheme="majorBidi"/>
        </w:rPr>
      </w:pPr>
    </w:p>
    <w:tbl>
      <w:tblPr>
        <w:tblStyle w:val="Tabelamrea"/>
        <w:tblpPr w:leftFromText="141" w:rightFromText="141" w:vertAnchor="text" w:horzAnchor="margin" w:tblpY="275"/>
        <w:tblW w:w="9067" w:type="dxa"/>
        <w:tblLayout w:type="fixed"/>
        <w:tblLook w:val="04A0" w:firstRow="1" w:lastRow="0" w:firstColumn="1" w:lastColumn="0" w:noHBand="0" w:noVBand="1"/>
      </w:tblPr>
      <w:tblGrid>
        <w:gridCol w:w="704"/>
        <w:gridCol w:w="1985"/>
        <w:gridCol w:w="3118"/>
        <w:gridCol w:w="1559"/>
        <w:gridCol w:w="1701"/>
      </w:tblGrid>
      <w:tr w:rsidR="000400BA" w:rsidRPr="00851F75" w14:paraId="7D376793" w14:textId="77777777" w:rsidTr="003E5431">
        <w:tc>
          <w:tcPr>
            <w:tcW w:w="704" w:type="dxa"/>
          </w:tcPr>
          <w:p w14:paraId="030061A5" w14:textId="77777777" w:rsidR="000400BA" w:rsidRPr="00851F75" w:rsidRDefault="000400BA" w:rsidP="000400BA">
            <w:pPr>
              <w:spacing w:line="480" w:lineRule="auto"/>
              <w:rPr>
                <w:rFonts w:eastAsiaTheme="majorEastAsia" w:cstheme="majorBidi"/>
                <w:b/>
                <w:bCs/>
              </w:rPr>
            </w:pPr>
            <w:r w:rsidRPr="00851F75">
              <w:rPr>
                <w:b/>
                <w:bCs/>
              </w:rPr>
              <w:t>Zap. št.</w:t>
            </w:r>
          </w:p>
        </w:tc>
        <w:tc>
          <w:tcPr>
            <w:tcW w:w="1985" w:type="dxa"/>
          </w:tcPr>
          <w:p w14:paraId="40AEB150" w14:textId="77777777" w:rsidR="000400BA" w:rsidRPr="00851F75" w:rsidRDefault="000400BA" w:rsidP="000400BA">
            <w:pPr>
              <w:rPr>
                <w:rFonts w:eastAsiaTheme="majorEastAsia" w:cstheme="majorBidi"/>
                <w:b/>
                <w:bCs/>
              </w:rPr>
            </w:pPr>
            <w:r w:rsidRPr="00851F75">
              <w:rPr>
                <w:b/>
                <w:bCs/>
              </w:rPr>
              <w:t>Referenčni naročnik</w:t>
            </w:r>
          </w:p>
        </w:tc>
        <w:tc>
          <w:tcPr>
            <w:tcW w:w="3118" w:type="dxa"/>
          </w:tcPr>
          <w:p w14:paraId="08D510A7" w14:textId="1A5F5810" w:rsidR="000400BA" w:rsidRPr="00851F75" w:rsidRDefault="000400BA" w:rsidP="000400BA">
            <w:pPr>
              <w:jc w:val="center"/>
              <w:rPr>
                <w:rFonts w:eastAsiaTheme="majorEastAsia" w:cstheme="majorBidi"/>
                <w:b/>
                <w:bCs/>
              </w:rPr>
            </w:pPr>
            <w:r w:rsidRPr="00851F75">
              <w:rPr>
                <w:b/>
                <w:bCs/>
              </w:rPr>
              <w:t>Opis (proizvajalec/tip/model), tehničn</w:t>
            </w:r>
            <w:r w:rsidR="00B43204">
              <w:rPr>
                <w:b/>
                <w:bCs/>
              </w:rPr>
              <w:t>ih</w:t>
            </w:r>
            <w:r w:rsidRPr="00851F75">
              <w:rPr>
                <w:b/>
                <w:bCs/>
              </w:rPr>
              <w:t xml:space="preserve"> specifikacij, ki so zahtevane v referenčnem poslu</w:t>
            </w:r>
          </w:p>
        </w:tc>
        <w:tc>
          <w:tcPr>
            <w:tcW w:w="1559" w:type="dxa"/>
          </w:tcPr>
          <w:p w14:paraId="70EC7ED4" w14:textId="77777777" w:rsidR="000400BA" w:rsidRPr="00851F75" w:rsidRDefault="000400BA" w:rsidP="000400BA">
            <w:pPr>
              <w:spacing w:line="480" w:lineRule="auto"/>
              <w:rPr>
                <w:b/>
                <w:bCs/>
              </w:rPr>
            </w:pPr>
            <w:r w:rsidRPr="00851F75">
              <w:rPr>
                <w:b/>
                <w:bCs/>
              </w:rPr>
              <w:t>Datum dobave</w:t>
            </w:r>
          </w:p>
          <w:p w14:paraId="3BCA72A4" w14:textId="77777777" w:rsidR="000400BA" w:rsidRPr="00851F75" w:rsidRDefault="000400BA" w:rsidP="000400BA">
            <w:pPr>
              <w:spacing w:line="480" w:lineRule="auto"/>
              <w:rPr>
                <w:rFonts w:eastAsiaTheme="majorEastAsia" w:cstheme="majorBidi"/>
                <w:b/>
                <w:bCs/>
              </w:rPr>
            </w:pPr>
          </w:p>
        </w:tc>
        <w:tc>
          <w:tcPr>
            <w:tcW w:w="1701" w:type="dxa"/>
          </w:tcPr>
          <w:p w14:paraId="2F14F242" w14:textId="77777777" w:rsidR="000400BA" w:rsidRDefault="000400BA" w:rsidP="000400BA">
            <w:pPr>
              <w:jc w:val="left"/>
              <w:rPr>
                <w:b/>
                <w:bCs/>
              </w:rPr>
            </w:pPr>
            <w:r>
              <w:rPr>
                <w:b/>
                <w:bCs/>
              </w:rPr>
              <w:t>Vrednost</w:t>
            </w:r>
          </w:p>
          <w:p w14:paraId="609CDF82" w14:textId="6D9D39B4" w:rsidR="000400BA" w:rsidRPr="00851F75" w:rsidRDefault="000400BA" w:rsidP="000400BA">
            <w:pPr>
              <w:jc w:val="left"/>
              <w:rPr>
                <w:b/>
                <w:bCs/>
              </w:rPr>
            </w:pPr>
            <w:r>
              <w:rPr>
                <w:b/>
                <w:bCs/>
              </w:rPr>
              <w:t>(v EUR brez DDV)</w:t>
            </w:r>
          </w:p>
        </w:tc>
      </w:tr>
      <w:tr w:rsidR="000400BA" w:rsidRPr="00851F75" w14:paraId="3705A940" w14:textId="77777777" w:rsidTr="003E5431">
        <w:tc>
          <w:tcPr>
            <w:tcW w:w="704" w:type="dxa"/>
          </w:tcPr>
          <w:p w14:paraId="518D5B14" w14:textId="77777777" w:rsidR="000400BA" w:rsidRPr="00851F75" w:rsidRDefault="000400BA" w:rsidP="000400BA">
            <w:pPr>
              <w:spacing w:line="480" w:lineRule="auto"/>
              <w:rPr>
                <w:rFonts w:eastAsiaTheme="majorEastAsia" w:cstheme="majorBidi"/>
              </w:rPr>
            </w:pPr>
            <w:r w:rsidRPr="00851F75">
              <w:rPr>
                <w:rFonts w:eastAsiaTheme="majorEastAsia" w:cstheme="majorBidi"/>
              </w:rPr>
              <w:t>1.</w:t>
            </w:r>
          </w:p>
        </w:tc>
        <w:tc>
          <w:tcPr>
            <w:tcW w:w="1985" w:type="dxa"/>
          </w:tcPr>
          <w:p w14:paraId="36EBDEAA" w14:textId="77777777" w:rsidR="000400BA" w:rsidRPr="00851F75" w:rsidRDefault="000400BA" w:rsidP="000400BA">
            <w:pPr>
              <w:spacing w:line="480" w:lineRule="auto"/>
              <w:rPr>
                <w:rFonts w:eastAsiaTheme="majorEastAsia" w:cstheme="majorBidi"/>
              </w:rPr>
            </w:pPr>
          </w:p>
        </w:tc>
        <w:tc>
          <w:tcPr>
            <w:tcW w:w="3118" w:type="dxa"/>
          </w:tcPr>
          <w:p w14:paraId="11C9F5C7" w14:textId="77777777" w:rsidR="000400BA" w:rsidRPr="00851F75" w:rsidRDefault="000400BA" w:rsidP="000400BA">
            <w:pPr>
              <w:spacing w:line="480" w:lineRule="auto"/>
              <w:rPr>
                <w:rFonts w:eastAsiaTheme="majorEastAsia" w:cstheme="majorBidi"/>
              </w:rPr>
            </w:pPr>
          </w:p>
        </w:tc>
        <w:tc>
          <w:tcPr>
            <w:tcW w:w="1559" w:type="dxa"/>
          </w:tcPr>
          <w:p w14:paraId="0BE69ADA" w14:textId="77777777" w:rsidR="000400BA" w:rsidRPr="00851F75" w:rsidRDefault="000400BA" w:rsidP="000400BA">
            <w:pPr>
              <w:spacing w:line="480" w:lineRule="auto"/>
              <w:rPr>
                <w:rFonts w:eastAsiaTheme="majorEastAsia" w:cstheme="majorBidi"/>
              </w:rPr>
            </w:pPr>
          </w:p>
        </w:tc>
        <w:tc>
          <w:tcPr>
            <w:tcW w:w="1701" w:type="dxa"/>
          </w:tcPr>
          <w:p w14:paraId="28CF6295" w14:textId="77777777" w:rsidR="000400BA" w:rsidRPr="00851F75" w:rsidRDefault="000400BA" w:rsidP="000400BA">
            <w:pPr>
              <w:spacing w:line="480" w:lineRule="auto"/>
              <w:rPr>
                <w:rFonts w:eastAsiaTheme="majorEastAsia" w:cstheme="majorBidi"/>
              </w:rPr>
            </w:pPr>
          </w:p>
        </w:tc>
      </w:tr>
      <w:tr w:rsidR="000400BA" w:rsidRPr="00851F75" w14:paraId="25C5A06B" w14:textId="77777777" w:rsidTr="003E5431">
        <w:tc>
          <w:tcPr>
            <w:tcW w:w="704" w:type="dxa"/>
          </w:tcPr>
          <w:p w14:paraId="6F3ABBC9" w14:textId="77777777" w:rsidR="000400BA" w:rsidRPr="00851F75" w:rsidRDefault="000400BA" w:rsidP="000400BA">
            <w:pPr>
              <w:spacing w:line="480" w:lineRule="auto"/>
              <w:rPr>
                <w:rFonts w:eastAsiaTheme="majorEastAsia" w:cstheme="majorBidi"/>
              </w:rPr>
            </w:pPr>
            <w:r w:rsidRPr="00851F75">
              <w:rPr>
                <w:rFonts w:eastAsiaTheme="majorEastAsia" w:cstheme="majorBidi"/>
              </w:rPr>
              <w:t>2.</w:t>
            </w:r>
          </w:p>
        </w:tc>
        <w:tc>
          <w:tcPr>
            <w:tcW w:w="1985" w:type="dxa"/>
          </w:tcPr>
          <w:p w14:paraId="3B430F6C" w14:textId="77777777" w:rsidR="000400BA" w:rsidRPr="00851F75" w:rsidRDefault="000400BA" w:rsidP="000400BA">
            <w:pPr>
              <w:spacing w:line="480" w:lineRule="auto"/>
              <w:rPr>
                <w:rFonts w:eastAsiaTheme="majorEastAsia" w:cstheme="majorBidi"/>
              </w:rPr>
            </w:pPr>
          </w:p>
        </w:tc>
        <w:tc>
          <w:tcPr>
            <w:tcW w:w="3118" w:type="dxa"/>
          </w:tcPr>
          <w:p w14:paraId="16B37063" w14:textId="77777777" w:rsidR="000400BA" w:rsidRPr="00851F75" w:rsidRDefault="000400BA" w:rsidP="000400BA">
            <w:pPr>
              <w:spacing w:line="480" w:lineRule="auto"/>
              <w:rPr>
                <w:rFonts w:eastAsiaTheme="majorEastAsia" w:cstheme="majorBidi"/>
              </w:rPr>
            </w:pPr>
          </w:p>
        </w:tc>
        <w:tc>
          <w:tcPr>
            <w:tcW w:w="1559" w:type="dxa"/>
          </w:tcPr>
          <w:p w14:paraId="7CEB4ABF" w14:textId="77777777" w:rsidR="000400BA" w:rsidRPr="00851F75" w:rsidRDefault="000400BA" w:rsidP="000400BA">
            <w:pPr>
              <w:spacing w:line="480" w:lineRule="auto"/>
              <w:rPr>
                <w:rFonts w:eastAsiaTheme="majorEastAsia" w:cstheme="majorBidi"/>
              </w:rPr>
            </w:pPr>
          </w:p>
        </w:tc>
        <w:tc>
          <w:tcPr>
            <w:tcW w:w="1701" w:type="dxa"/>
          </w:tcPr>
          <w:p w14:paraId="699F77D9" w14:textId="77777777" w:rsidR="000400BA" w:rsidRPr="00851F75" w:rsidRDefault="000400BA" w:rsidP="000400BA">
            <w:pPr>
              <w:spacing w:line="480" w:lineRule="auto"/>
              <w:rPr>
                <w:rFonts w:eastAsiaTheme="majorEastAsia" w:cstheme="majorBidi"/>
              </w:rPr>
            </w:pPr>
          </w:p>
        </w:tc>
      </w:tr>
      <w:tr w:rsidR="000400BA" w:rsidRPr="00851F75" w14:paraId="14A257F2" w14:textId="77777777" w:rsidTr="003E5431">
        <w:tc>
          <w:tcPr>
            <w:tcW w:w="704" w:type="dxa"/>
          </w:tcPr>
          <w:p w14:paraId="29A7E185" w14:textId="77777777" w:rsidR="000400BA" w:rsidRPr="00851F75" w:rsidRDefault="000400BA" w:rsidP="000400BA">
            <w:pPr>
              <w:spacing w:line="480" w:lineRule="auto"/>
              <w:rPr>
                <w:rFonts w:eastAsiaTheme="majorEastAsia" w:cstheme="majorBidi"/>
              </w:rPr>
            </w:pPr>
            <w:r w:rsidRPr="00851F75">
              <w:rPr>
                <w:rFonts w:eastAsiaTheme="majorEastAsia" w:cstheme="majorBidi"/>
              </w:rPr>
              <w:t>3.</w:t>
            </w:r>
          </w:p>
        </w:tc>
        <w:tc>
          <w:tcPr>
            <w:tcW w:w="1985" w:type="dxa"/>
          </w:tcPr>
          <w:p w14:paraId="28836B15" w14:textId="77777777" w:rsidR="000400BA" w:rsidRPr="00851F75" w:rsidRDefault="000400BA" w:rsidP="000400BA">
            <w:pPr>
              <w:spacing w:line="480" w:lineRule="auto"/>
              <w:rPr>
                <w:rFonts w:eastAsiaTheme="majorEastAsia" w:cstheme="majorBidi"/>
              </w:rPr>
            </w:pPr>
          </w:p>
        </w:tc>
        <w:tc>
          <w:tcPr>
            <w:tcW w:w="3118" w:type="dxa"/>
          </w:tcPr>
          <w:p w14:paraId="54AFCE35" w14:textId="77777777" w:rsidR="000400BA" w:rsidRPr="00851F75" w:rsidRDefault="000400BA" w:rsidP="000400BA">
            <w:pPr>
              <w:spacing w:line="480" w:lineRule="auto"/>
              <w:rPr>
                <w:rFonts w:eastAsiaTheme="majorEastAsia" w:cstheme="majorBidi"/>
              </w:rPr>
            </w:pPr>
          </w:p>
        </w:tc>
        <w:tc>
          <w:tcPr>
            <w:tcW w:w="1559" w:type="dxa"/>
          </w:tcPr>
          <w:p w14:paraId="7786AF54" w14:textId="77777777" w:rsidR="000400BA" w:rsidRPr="00851F75" w:rsidRDefault="000400BA" w:rsidP="000400BA">
            <w:pPr>
              <w:spacing w:line="480" w:lineRule="auto"/>
              <w:rPr>
                <w:rFonts w:eastAsiaTheme="majorEastAsia" w:cstheme="majorBidi"/>
              </w:rPr>
            </w:pPr>
          </w:p>
        </w:tc>
        <w:tc>
          <w:tcPr>
            <w:tcW w:w="1701" w:type="dxa"/>
          </w:tcPr>
          <w:p w14:paraId="05010ED3" w14:textId="77777777" w:rsidR="000400BA" w:rsidRPr="00851F75" w:rsidRDefault="000400BA" w:rsidP="000400BA">
            <w:pPr>
              <w:spacing w:line="480" w:lineRule="auto"/>
              <w:rPr>
                <w:rFonts w:eastAsiaTheme="majorEastAsia" w:cstheme="majorBidi"/>
              </w:rPr>
            </w:pPr>
          </w:p>
        </w:tc>
      </w:tr>
      <w:tr w:rsidR="000400BA" w:rsidRPr="00851F75" w14:paraId="2FECE21B" w14:textId="77777777" w:rsidTr="003E5431">
        <w:tc>
          <w:tcPr>
            <w:tcW w:w="704" w:type="dxa"/>
          </w:tcPr>
          <w:p w14:paraId="3314A798" w14:textId="77777777" w:rsidR="000400BA" w:rsidRPr="00851F75" w:rsidRDefault="000400BA" w:rsidP="000400BA">
            <w:pPr>
              <w:spacing w:line="480" w:lineRule="auto"/>
              <w:rPr>
                <w:rFonts w:eastAsiaTheme="majorEastAsia" w:cstheme="majorBidi"/>
              </w:rPr>
            </w:pPr>
            <w:r w:rsidRPr="00851F75">
              <w:rPr>
                <w:rFonts w:eastAsiaTheme="majorEastAsia" w:cstheme="majorBidi"/>
              </w:rPr>
              <w:t>4.</w:t>
            </w:r>
          </w:p>
        </w:tc>
        <w:tc>
          <w:tcPr>
            <w:tcW w:w="1985" w:type="dxa"/>
          </w:tcPr>
          <w:p w14:paraId="3A6E5367" w14:textId="77777777" w:rsidR="000400BA" w:rsidRPr="00851F75" w:rsidRDefault="000400BA" w:rsidP="000400BA">
            <w:pPr>
              <w:spacing w:line="480" w:lineRule="auto"/>
              <w:rPr>
                <w:rFonts w:eastAsiaTheme="majorEastAsia" w:cstheme="majorBidi"/>
              </w:rPr>
            </w:pPr>
          </w:p>
        </w:tc>
        <w:tc>
          <w:tcPr>
            <w:tcW w:w="3118" w:type="dxa"/>
          </w:tcPr>
          <w:p w14:paraId="35826073" w14:textId="77777777" w:rsidR="000400BA" w:rsidRPr="00851F75" w:rsidRDefault="000400BA" w:rsidP="000400BA">
            <w:pPr>
              <w:spacing w:line="480" w:lineRule="auto"/>
              <w:rPr>
                <w:rFonts w:eastAsiaTheme="majorEastAsia" w:cstheme="majorBidi"/>
              </w:rPr>
            </w:pPr>
          </w:p>
        </w:tc>
        <w:tc>
          <w:tcPr>
            <w:tcW w:w="1559" w:type="dxa"/>
          </w:tcPr>
          <w:p w14:paraId="65BAE0EF" w14:textId="77777777" w:rsidR="000400BA" w:rsidRPr="00851F75" w:rsidRDefault="000400BA" w:rsidP="000400BA">
            <w:pPr>
              <w:spacing w:line="480" w:lineRule="auto"/>
              <w:rPr>
                <w:rFonts w:eastAsiaTheme="majorEastAsia" w:cstheme="majorBidi"/>
              </w:rPr>
            </w:pPr>
          </w:p>
        </w:tc>
        <w:tc>
          <w:tcPr>
            <w:tcW w:w="1701" w:type="dxa"/>
          </w:tcPr>
          <w:p w14:paraId="4D5423C4" w14:textId="77777777" w:rsidR="000400BA" w:rsidRPr="00851F75" w:rsidRDefault="000400BA" w:rsidP="000400BA">
            <w:pPr>
              <w:spacing w:line="480" w:lineRule="auto"/>
              <w:rPr>
                <w:rFonts w:eastAsiaTheme="majorEastAsia" w:cstheme="majorBidi"/>
              </w:rPr>
            </w:pPr>
          </w:p>
        </w:tc>
      </w:tr>
      <w:tr w:rsidR="000400BA" w:rsidRPr="00851F75" w14:paraId="69A2CC97" w14:textId="77777777" w:rsidTr="003E5431">
        <w:tc>
          <w:tcPr>
            <w:tcW w:w="704" w:type="dxa"/>
          </w:tcPr>
          <w:p w14:paraId="2DAAFFB9" w14:textId="77777777" w:rsidR="000400BA" w:rsidRPr="00851F75" w:rsidRDefault="000400BA" w:rsidP="000400BA">
            <w:pPr>
              <w:spacing w:line="480" w:lineRule="auto"/>
              <w:rPr>
                <w:rFonts w:eastAsiaTheme="majorEastAsia" w:cstheme="majorBidi"/>
              </w:rPr>
            </w:pPr>
            <w:r w:rsidRPr="00851F75">
              <w:rPr>
                <w:rFonts w:eastAsiaTheme="majorEastAsia" w:cstheme="majorBidi"/>
              </w:rPr>
              <w:t xml:space="preserve">5. </w:t>
            </w:r>
          </w:p>
        </w:tc>
        <w:tc>
          <w:tcPr>
            <w:tcW w:w="1985" w:type="dxa"/>
          </w:tcPr>
          <w:p w14:paraId="142134DA" w14:textId="77777777" w:rsidR="000400BA" w:rsidRPr="00851F75" w:rsidRDefault="000400BA" w:rsidP="000400BA">
            <w:pPr>
              <w:spacing w:line="480" w:lineRule="auto"/>
              <w:rPr>
                <w:rFonts w:eastAsiaTheme="majorEastAsia" w:cstheme="majorBidi"/>
              </w:rPr>
            </w:pPr>
          </w:p>
        </w:tc>
        <w:tc>
          <w:tcPr>
            <w:tcW w:w="3118" w:type="dxa"/>
          </w:tcPr>
          <w:p w14:paraId="58F53E19" w14:textId="77777777" w:rsidR="000400BA" w:rsidRPr="00851F75" w:rsidRDefault="000400BA" w:rsidP="000400BA">
            <w:pPr>
              <w:spacing w:line="480" w:lineRule="auto"/>
              <w:rPr>
                <w:rFonts w:eastAsiaTheme="majorEastAsia" w:cstheme="majorBidi"/>
              </w:rPr>
            </w:pPr>
          </w:p>
        </w:tc>
        <w:tc>
          <w:tcPr>
            <w:tcW w:w="1559" w:type="dxa"/>
          </w:tcPr>
          <w:p w14:paraId="535C3A0B" w14:textId="77777777" w:rsidR="000400BA" w:rsidRPr="00851F75" w:rsidRDefault="000400BA" w:rsidP="000400BA">
            <w:pPr>
              <w:spacing w:line="480" w:lineRule="auto"/>
              <w:rPr>
                <w:rFonts w:eastAsiaTheme="majorEastAsia" w:cstheme="majorBidi"/>
              </w:rPr>
            </w:pPr>
          </w:p>
        </w:tc>
        <w:tc>
          <w:tcPr>
            <w:tcW w:w="1701" w:type="dxa"/>
          </w:tcPr>
          <w:p w14:paraId="142BA698" w14:textId="77777777" w:rsidR="000400BA" w:rsidRPr="00851F75" w:rsidRDefault="000400BA" w:rsidP="000400BA">
            <w:pPr>
              <w:spacing w:line="480" w:lineRule="auto"/>
              <w:rPr>
                <w:rFonts w:eastAsiaTheme="majorEastAsia" w:cstheme="majorBidi"/>
              </w:rPr>
            </w:pPr>
          </w:p>
        </w:tc>
      </w:tr>
      <w:tr w:rsidR="000400BA" w:rsidRPr="00851F75" w14:paraId="5C7A551F" w14:textId="77777777" w:rsidTr="003E5431">
        <w:tc>
          <w:tcPr>
            <w:tcW w:w="704" w:type="dxa"/>
          </w:tcPr>
          <w:p w14:paraId="258F9F9D" w14:textId="77777777" w:rsidR="000400BA" w:rsidRPr="00851F75" w:rsidRDefault="000400BA" w:rsidP="000400BA">
            <w:pPr>
              <w:spacing w:line="480" w:lineRule="auto"/>
              <w:rPr>
                <w:rFonts w:eastAsiaTheme="majorEastAsia" w:cstheme="majorBidi"/>
              </w:rPr>
            </w:pPr>
            <w:r w:rsidRPr="00851F75">
              <w:rPr>
                <w:rFonts w:eastAsiaTheme="majorEastAsia" w:cstheme="majorBidi"/>
              </w:rPr>
              <w:t>6.</w:t>
            </w:r>
          </w:p>
        </w:tc>
        <w:tc>
          <w:tcPr>
            <w:tcW w:w="1985" w:type="dxa"/>
          </w:tcPr>
          <w:p w14:paraId="11EB0CF3" w14:textId="77777777" w:rsidR="000400BA" w:rsidRPr="00851F75" w:rsidRDefault="000400BA" w:rsidP="000400BA">
            <w:pPr>
              <w:spacing w:line="480" w:lineRule="auto"/>
              <w:rPr>
                <w:rFonts w:eastAsiaTheme="majorEastAsia" w:cstheme="majorBidi"/>
              </w:rPr>
            </w:pPr>
          </w:p>
        </w:tc>
        <w:tc>
          <w:tcPr>
            <w:tcW w:w="3118" w:type="dxa"/>
          </w:tcPr>
          <w:p w14:paraId="015C81A0" w14:textId="77777777" w:rsidR="000400BA" w:rsidRPr="00851F75" w:rsidRDefault="000400BA" w:rsidP="000400BA">
            <w:pPr>
              <w:spacing w:line="480" w:lineRule="auto"/>
              <w:rPr>
                <w:rFonts w:eastAsiaTheme="majorEastAsia" w:cstheme="majorBidi"/>
              </w:rPr>
            </w:pPr>
          </w:p>
        </w:tc>
        <w:tc>
          <w:tcPr>
            <w:tcW w:w="1559" w:type="dxa"/>
          </w:tcPr>
          <w:p w14:paraId="54E58534" w14:textId="77777777" w:rsidR="000400BA" w:rsidRPr="00851F75" w:rsidRDefault="000400BA" w:rsidP="000400BA">
            <w:pPr>
              <w:spacing w:line="480" w:lineRule="auto"/>
              <w:rPr>
                <w:rFonts w:eastAsiaTheme="majorEastAsia" w:cstheme="majorBidi"/>
              </w:rPr>
            </w:pPr>
          </w:p>
        </w:tc>
        <w:tc>
          <w:tcPr>
            <w:tcW w:w="1701" w:type="dxa"/>
          </w:tcPr>
          <w:p w14:paraId="043410EF" w14:textId="77777777" w:rsidR="000400BA" w:rsidRPr="00851F75" w:rsidRDefault="000400BA" w:rsidP="000400BA">
            <w:pPr>
              <w:spacing w:line="480" w:lineRule="auto"/>
              <w:rPr>
                <w:rFonts w:eastAsiaTheme="majorEastAsia" w:cstheme="majorBidi"/>
              </w:rPr>
            </w:pPr>
          </w:p>
        </w:tc>
      </w:tr>
    </w:tbl>
    <w:p w14:paraId="21864B98" w14:textId="77777777" w:rsidR="000400BA" w:rsidRDefault="000400BA" w:rsidP="000400BA">
      <w:pPr>
        <w:spacing w:line="240" w:lineRule="auto"/>
        <w:rPr>
          <w:rFonts w:eastAsiaTheme="majorEastAsia" w:cstheme="majorBidi"/>
          <w:i/>
        </w:rPr>
      </w:pPr>
    </w:p>
    <w:p w14:paraId="55FDC61F" w14:textId="12E9AAB8" w:rsidR="000400BA" w:rsidRDefault="000400BA" w:rsidP="000400BA">
      <w:pPr>
        <w:spacing w:line="240" w:lineRule="auto"/>
        <w:rPr>
          <w:rFonts w:eastAsiaTheme="majorEastAsia" w:cstheme="majorBidi"/>
          <w:i/>
        </w:rPr>
      </w:pPr>
      <w:r>
        <w:rPr>
          <w:rFonts w:eastAsiaTheme="majorEastAsia" w:cstheme="majorBidi"/>
          <w:i/>
        </w:rPr>
        <w:t>*Ponudnik mora</w:t>
      </w:r>
      <w:r w:rsidR="008C613F">
        <w:rPr>
          <w:rFonts w:eastAsiaTheme="majorEastAsia" w:cstheme="majorBidi"/>
          <w:i/>
        </w:rPr>
        <w:t xml:space="preserve"> v obrazec vpisati vsaj </w:t>
      </w:r>
      <w:r w:rsidR="00231A6A">
        <w:rPr>
          <w:rFonts w:eastAsiaTheme="majorEastAsia" w:cstheme="majorBidi"/>
          <w:i/>
        </w:rPr>
        <w:t>dve</w:t>
      </w:r>
      <w:r w:rsidR="008C613F">
        <w:rPr>
          <w:rFonts w:eastAsiaTheme="majorEastAsia" w:cstheme="majorBidi"/>
          <w:i/>
        </w:rPr>
        <w:t xml:space="preserve"> (</w:t>
      </w:r>
      <w:r w:rsidR="00231A6A">
        <w:rPr>
          <w:rFonts w:eastAsiaTheme="majorEastAsia" w:cstheme="majorBidi"/>
          <w:i/>
        </w:rPr>
        <w:t>2</w:t>
      </w:r>
      <w:r w:rsidR="008C613F">
        <w:rPr>
          <w:rFonts w:eastAsiaTheme="majorEastAsia" w:cstheme="majorBidi"/>
          <w:i/>
        </w:rPr>
        <w:t>) referenc</w:t>
      </w:r>
      <w:r w:rsidR="00231A6A">
        <w:rPr>
          <w:rFonts w:eastAsiaTheme="majorEastAsia" w:cstheme="majorBidi"/>
          <w:i/>
        </w:rPr>
        <w:t>i</w:t>
      </w:r>
      <w:r w:rsidR="008C613F">
        <w:rPr>
          <w:rFonts w:eastAsiaTheme="majorEastAsia" w:cstheme="majorBidi"/>
          <w:i/>
        </w:rPr>
        <w:t>.</w:t>
      </w:r>
      <w:r w:rsidR="00B43204">
        <w:rPr>
          <w:rFonts w:eastAsiaTheme="majorEastAsia" w:cstheme="majorBidi"/>
          <w:i/>
        </w:rPr>
        <w:t xml:space="preserve"> </w:t>
      </w:r>
      <w:r w:rsidR="008C613F">
        <w:rPr>
          <w:rFonts w:eastAsiaTheme="majorEastAsia" w:cstheme="majorBidi"/>
          <w:i/>
        </w:rPr>
        <w:t xml:space="preserve">Reference mora naročnik vpisati tudi v ESPD obrazec. </w:t>
      </w:r>
    </w:p>
    <w:p w14:paraId="1E8807C5" w14:textId="639EC251" w:rsidR="000400BA" w:rsidRDefault="000400BA" w:rsidP="000400BA">
      <w:pPr>
        <w:spacing w:line="240" w:lineRule="auto"/>
        <w:rPr>
          <w:rFonts w:eastAsiaTheme="majorEastAsia" w:cstheme="majorBidi"/>
          <w:i/>
        </w:rPr>
      </w:pPr>
    </w:p>
    <w:p w14:paraId="5C918EA4" w14:textId="571A1506" w:rsidR="000400BA" w:rsidRDefault="000400BA" w:rsidP="000400BA">
      <w:pPr>
        <w:spacing w:line="240" w:lineRule="auto"/>
        <w:rPr>
          <w:rFonts w:eastAsiaTheme="majorEastAsia" w:cstheme="majorBidi"/>
          <w:i/>
        </w:rPr>
      </w:pPr>
    </w:p>
    <w:p w14:paraId="1EA57327" w14:textId="4C3F6F31" w:rsidR="000400BA" w:rsidRDefault="000400BA" w:rsidP="000400BA">
      <w:pPr>
        <w:spacing w:line="240" w:lineRule="auto"/>
        <w:rPr>
          <w:rFonts w:eastAsiaTheme="majorEastAsia" w:cstheme="majorBidi"/>
          <w:i/>
        </w:rPr>
      </w:pPr>
    </w:p>
    <w:p w14:paraId="38998457" w14:textId="77777777" w:rsidR="000400BA" w:rsidRPr="00851F75" w:rsidRDefault="000400BA" w:rsidP="000400BA">
      <w:pPr>
        <w:spacing w:line="240" w:lineRule="auto"/>
        <w:rPr>
          <w:rFonts w:eastAsiaTheme="majorEastAsia" w:cstheme="majorBidi"/>
          <w:i/>
        </w:rPr>
      </w:pPr>
    </w:p>
    <w:p w14:paraId="26ADEDCD" w14:textId="77777777" w:rsidR="000400BA" w:rsidRPr="00851F75" w:rsidRDefault="000400BA" w:rsidP="000400BA">
      <w:pPr>
        <w:spacing w:line="240" w:lineRule="auto"/>
        <w:rPr>
          <w:rFonts w:eastAsiaTheme="majorEastAsia" w:cstheme="majorBidi"/>
        </w:rPr>
      </w:pPr>
      <w:r w:rsidRPr="00851F75">
        <w:rPr>
          <w:rFonts w:eastAsiaTheme="majorEastAsia" w:cstheme="majorBidi"/>
        </w:rPr>
        <w:t>Naročnik si pridružuje pravico, da podrobnejšo vsebino  in kvaliteto izvedbe predmeta pogodbe preveri neposredno pri referenčnem naročniku.</w:t>
      </w:r>
    </w:p>
    <w:p w14:paraId="7988A1CB" w14:textId="77777777" w:rsidR="000400BA" w:rsidRPr="00851F75" w:rsidRDefault="000400BA" w:rsidP="000400BA">
      <w:pPr>
        <w:rPr>
          <w:rFonts w:cstheme="minorHAnsi"/>
          <w:highlight w:val="yellow"/>
        </w:rPr>
      </w:pPr>
    </w:p>
    <w:p w14:paraId="09B3DE2A" w14:textId="77777777" w:rsidR="000400BA" w:rsidRPr="00FB3C94" w:rsidRDefault="000400BA" w:rsidP="000400BA">
      <w:pPr>
        <w:rPr>
          <w:rFonts w:cstheme="minorHAnsi"/>
          <w:highlight w:val="yellow"/>
        </w:rPr>
      </w:pPr>
    </w:p>
    <w:p w14:paraId="545E96A5" w14:textId="77777777" w:rsidR="000400BA" w:rsidRPr="00FB3C94" w:rsidRDefault="000400BA" w:rsidP="000400BA">
      <w:pPr>
        <w:tabs>
          <w:tab w:val="left" w:pos="720"/>
          <w:tab w:val="center" w:pos="4536"/>
          <w:tab w:val="right" w:pos="9072"/>
        </w:tabs>
        <w:spacing w:line="240" w:lineRule="auto"/>
        <w:rPr>
          <w:rFonts w:ascii="Calibri" w:hAnsi="Calibri"/>
          <w:snapToGrid w:val="0"/>
        </w:rPr>
      </w:pPr>
    </w:p>
    <w:p w14:paraId="4BC62A48" w14:textId="77777777" w:rsidR="000400BA" w:rsidRPr="00FB3C94" w:rsidRDefault="000400BA" w:rsidP="000400BA">
      <w:pPr>
        <w:tabs>
          <w:tab w:val="left" w:pos="720"/>
          <w:tab w:val="center" w:pos="4536"/>
          <w:tab w:val="right" w:pos="9072"/>
        </w:tabs>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400BA" w:rsidRPr="00FB3C94" w14:paraId="02A364A5" w14:textId="77777777" w:rsidTr="00104A08">
        <w:trPr>
          <w:trHeight w:val="353"/>
          <w:jc w:val="center"/>
        </w:trPr>
        <w:tc>
          <w:tcPr>
            <w:tcW w:w="2722" w:type="dxa"/>
            <w:hideMark/>
          </w:tcPr>
          <w:p w14:paraId="0C50ED0B" w14:textId="77777777" w:rsidR="000400BA" w:rsidRPr="00FB3C94" w:rsidRDefault="000400BA" w:rsidP="00104A08">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Datum:</w:t>
            </w:r>
          </w:p>
        </w:tc>
        <w:tc>
          <w:tcPr>
            <w:tcW w:w="2749" w:type="dxa"/>
            <w:hideMark/>
          </w:tcPr>
          <w:p w14:paraId="17A26D28" w14:textId="77777777" w:rsidR="000400BA" w:rsidRPr="00FB3C94" w:rsidRDefault="000400BA" w:rsidP="00104A08">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Žig:</w:t>
            </w:r>
          </w:p>
        </w:tc>
        <w:tc>
          <w:tcPr>
            <w:tcW w:w="2749" w:type="dxa"/>
            <w:hideMark/>
          </w:tcPr>
          <w:p w14:paraId="4D4246CF" w14:textId="77777777" w:rsidR="000400BA" w:rsidRPr="00FB3C94" w:rsidRDefault="000400BA" w:rsidP="00104A08">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Podpis:</w:t>
            </w:r>
          </w:p>
        </w:tc>
      </w:tr>
      <w:tr w:rsidR="000400BA" w:rsidRPr="00FB3C94" w14:paraId="3D40B365" w14:textId="77777777" w:rsidTr="00104A08">
        <w:trPr>
          <w:jc w:val="center"/>
        </w:trPr>
        <w:tc>
          <w:tcPr>
            <w:tcW w:w="2722" w:type="dxa"/>
            <w:tcBorders>
              <w:top w:val="nil"/>
              <w:left w:val="nil"/>
              <w:bottom w:val="single" w:sz="4" w:space="0" w:color="auto"/>
              <w:right w:val="nil"/>
            </w:tcBorders>
          </w:tcPr>
          <w:p w14:paraId="5158C191" w14:textId="77777777" w:rsidR="000400BA" w:rsidRPr="00FB3C94" w:rsidRDefault="000400BA" w:rsidP="00104A08">
            <w:pPr>
              <w:tabs>
                <w:tab w:val="left" w:pos="4395"/>
                <w:tab w:val="center" w:pos="4536"/>
                <w:tab w:val="right" w:pos="9072"/>
              </w:tabs>
              <w:spacing w:line="240" w:lineRule="auto"/>
              <w:rPr>
                <w:rFonts w:ascii="Calibri" w:hAnsi="Calibri" w:cs="Tahoma"/>
                <w:szCs w:val="20"/>
                <w:lang w:eastAsia="sl-SI"/>
              </w:rPr>
            </w:pPr>
          </w:p>
        </w:tc>
        <w:tc>
          <w:tcPr>
            <w:tcW w:w="2749" w:type="dxa"/>
          </w:tcPr>
          <w:p w14:paraId="5506B749" w14:textId="77777777" w:rsidR="000400BA" w:rsidRPr="00FB3C94" w:rsidRDefault="000400BA" w:rsidP="00104A08">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7DB253AB" w14:textId="77777777" w:rsidR="000400BA" w:rsidRPr="00FB3C94" w:rsidRDefault="000400BA" w:rsidP="00104A08">
            <w:pPr>
              <w:tabs>
                <w:tab w:val="left" w:pos="4395"/>
                <w:tab w:val="center" w:pos="4536"/>
                <w:tab w:val="right" w:pos="9072"/>
              </w:tabs>
              <w:spacing w:line="240" w:lineRule="auto"/>
              <w:rPr>
                <w:rFonts w:ascii="Calibri" w:hAnsi="Calibri" w:cs="Tahoma"/>
                <w:szCs w:val="20"/>
                <w:lang w:eastAsia="sl-SI"/>
              </w:rPr>
            </w:pPr>
          </w:p>
        </w:tc>
      </w:tr>
    </w:tbl>
    <w:p w14:paraId="762EEF4C" w14:textId="77777777" w:rsidR="000400BA" w:rsidRPr="00FB3C94" w:rsidRDefault="000400BA" w:rsidP="000400BA">
      <w:pPr>
        <w:spacing w:line="240" w:lineRule="auto"/>
        <w:rPr>
          <w:rFonts w:ascii="Calibri" w:hAnsi="Calibri"/>
          <w:snapToGrid w:val="0"/>
        </w:rPr>
      </w:pPr>
    </w:p>
    <w:p w14:paraId="019F2D00" w14:textId="77777777" w:rsidR="000400BA" w:rsidRPr="00FB3C94" w:rsidRDefault="000400BA" w:rsidP="000400BA">
      <w:pPr>
        <w:spacing w:line="240" w:lineRule="auto"/>
        <w:rPr>
          <w:rFonts w:ascii="Calibri" w:hAnsi="Calibri"/>
          <w:snapToGrid w:val="0"/>
        </w:rPr>
      </w:pPr>
    </w:p>
    <w:p w14:paraId="528E0C2D" w14:textId="77777777" w:rsidR="000400BA" w:rsidRPr="00FB3C94" w:rsidRDefault="000400BA" w:rsidP="000400BA">
      <w:pPr>
        <w:spacing w:line="240" w:lineRule="auto"/>
        <w:rPr>
          <w:rFonts w:ascii="Calibri" w:hAnsi="Calibri"/>
          <w:snapToGrid w:val="0"/>
        </w:rPr>
      </w:pPr>
    </w:p>
    <w:p w14:paraId="2E75F683" w14:textId="77777777" w:rsidR="000400BA" w:rsidRPr="00FB3C94" w:rsidRDefault="000400BA" w:rsidP="000400BA">
      <w:pPr>
        <w:spacing w:line="240" w:lineRule="auto"/>
        <w:rPr>
          <w:rFonts w:ascii="Calibri" w:hAnsi="Calibri"/>
          <w:snapToGrid w:val="0"/>
        </w:rPr>
      </w:pPr>
    </w:p>
    <w:p w14:paraId="7E7ECE90" w14:textId="2C460F77" w:rsidR="000400BA" w:rsidRDefault="000400BA" w:rsidP="000400BA">
      <w:pPr>
        <w:spacing w:line="240" w:lineRule="auto"/>
        <w:rPr>
          <w:rFonts w:ascii="Calibri" w:hAnsi="Calibri"/>
          <w:snapToGrid w:val="0"/>
        </w:rPr>
      </w:pPr>
    </w:p>
    <w:p w14:paraId="16CC07D9" w14:textId="6B7D4232" w:rsidR="000400BA" w:rsidRDefault="000400BA" w:rsidP="000400BA">
      <w:pPr>
        <w:spacing w:line="240" w:lineRule="auto"/>
        <w:rPr>
          <w:rFonts w:ascii="Calibri" w:hAnsi="Calibri"/>
          <w:snapToGrid w:val="0"/>
        </w:rPr>
      </w:pPr>
    </w:p>
    <w:p w14:paraId="3F615B98" w14:textId="581F3188" w:rsidR="003E5431" w:rsidRDefault="003E5431" w:rsidP="000400BA">
      <w:pPr>
        <w:spacing w:line="240" w:lineRule="auto"/>
        <w:rPr>
          <w:rFonts w:ascii="Calibri" w:hAnsi="Calibri"/>
          <w:snapToGrid w:val="0"/>
        </w:rPr>
      </w:pPr>
    </w:p>
    <w:p w14:paraId="3FBC0207" w14:textId="77777777" w:rsidR="00B43204" w:rsidRDefault="00B43204" w:rsidP="000400BA">
      <w:pPr>
        <w:spacing w:line="240" w:lineRule="auto"/>
        <w:rPr>
          <w:rFonts w:ascii="Calibri" w:hAnsi="Calibri"/>
          <w:snapToGrid w:val="0"/>
        </w:rPr>
      </w:pPr>
    </w:p>
    <w:p w14:paraId="61C75562" w14:textId="69ECD06A" w:rsidR="000400BA" w:rsidRPr="000400BA" w:rsidRDefault="000400BA" w:rsidP="000400BA">
      <w:pPr>
        <w:spacing w:line="240" w:lineRule="auto"/>
        <w:rPr>
          <w:rFonts w:cs="Arial"/>
          <w:b/>
          <w:bCs/>
        </w:rPr>
      </w:pPr>
      <w:r w:rsidRPr="00FB3C94">
        <w:rPr>
          <w:rFonts w:ascii="Calibri" w:hAnsi="Calibri"/>
          <w:snapToGrid w:val="0"/>
        </w:rPr>
        <w:lastRenderedPageBreak/>
        <w:t xml:space="preserve">Predmet naročila: </w:t>
      </w:r>
      <w:r w:rsidR="003E5431" w:rsidRPr="003E5431">
        <w:rPr>
          <w:rFonts w:ascii="Calibri" w:hAnsi="Calibri"/>
          <w:b/>
          <w:bCs/>
          <w:snapToGrid w:val="0"/>
        </w:rPr>
        <w:t>Dobava balirne stiskalnice</w:t>
      </w:r>
      <w:r w:rsidR="00C720EA">
        <w:rPr>
          <w:rFonts w:ascii="Calibri" w:hAnsi="Calibri"/>
          <w:b/>
          <w:bCs/>
          <w:snapToGrid w:val="0"/>
        </w:rPr>
        <w:t xml:space="preserve"> – ponovitev </w:t>
      </w:r>
    </w:p>
    <w:p w14:paraId="3723802C" w14:textId="77777777" w:rsidR="000400BA" w:rsidRPr="00FB3C94" w:rsidRDefault="000400BA" w:rsidP="000400BA">
      <w:pPr>
        <w:spacing w:line="240" w:lineRule="auto"/>
        <w:rPr>
          <w:rFonts w:cs="Arial"/>
          <w:b/>
        </w:rPr>
      </w:pPr>
    </w:p>
    <w:p w14:paraId="67F8DD37" w14:textId="77777777" w:rsidR="000400BA" w:rsidRPr="00FB3C94" w:rsidRDefault="000400BA" w:rsidP="000400BA">
      <w:pPr>
        <w:spacing w:line="240" w:lineRule="auto"/>
        <w:rPr>
          <w:rFonts w:ascii="Calibri" w:hAnsi="Calibri"/>
          <w:snapToGrid w:val="0"/>
        </w:rPr>
      </w:pPr>
    </w:p>
    <w:p w14:paraId="514B80E3" w14:textId="77777777" w:rsidR="000400BA" w:rsidRPr="00FB3C94" w:rsidRDefault="000400BA" w:rsidP="000400BA">
      <w:pPr>
        <w:pBdr>
          <w:bottom w:val="single" w:sz="4" w:space="1" w:color="auto"/>
        </w:pBdr>
        <w:spacing w:line="240" w:lineRule="auto"/>
      </w:pPr>
      <w:r w:rsidRPr="00FB3C94">
        <w:t xml:space="preserve">Ponudnik: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589C729C" w14:textId="77777777" w:rsidR="000400BA" w:rsidRPr="00FB3C94" w:rsidRDefault="000400BA" w:rsidP="000400BA">
      <w:pPr>
        <w:spacing w:line="240" w:lineRule="auto"/>
        <w:rPr>
          <w:sz w:val="10"/>
          <w:szCs w:val="10"/>
        </w:rPr>
      </w:pPr>
    </w:p>
    <w:p w14:paraId="04E5A4F7" w14:textId="77777777" w:rsidR="000400BA" w:rsidRPr="00FB3C94" w:rsidRDefault="000400BA" w:rsidP="000400BA">
      <w:pPr>
        <w:pBdr>
          <w:bottom w:val="single" w:sz="4" w:space="1" w:color="auto"/>
        </w:pBdr>
        <w:spacing w:line="240" w:lineRule="auto"/>
      </w:pPr>
      <w:r w:rsidRPr="00FB3C94">
        <w:t xml:space="preserve">Naslov ponudnika: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78F6467C" w14:textId="77777777" w:rsidR="000400BA" w:rsidRPr="00FB3C94" w:rsidRDefault="000400BA" w:rsidP="000400BA">
      <w:pPr>
        <w:keepNext/>
        <w:keepLines/>
        <w:spacing w:line="240" w:lineRule="auto"/>
        <w:jc w:val="center"/>
        <w:outlineLvl w:val="0"/>
        <w:rPr>
          <w:rFonts w:eastAsiaTheme="majorEastAsia" w:cstheme="majorBidi"/>
          <w:b/>
          <w:sz w:val="28"/>
          <w:szCs w:val="28"/>
        </w:rPr>
      </w:pPr>
    </w:p>
    <w:p w14:paraId="1AFAEA13" w14:textId="77777777" w:rsidR="000400BA" w:rsidRPr="00FB3C94" w:rsidRDefault="000400BA" w:rsidP="000400BA"/>
    <w:tbl>
      <w:tblPr>
        <w:tblStyle w:val="Tabelamrea"/>
        <w:tblW w:w="0" w:type="auto"/>
        <w:jc w:val="right"/>
        <w:tblLook w:val="04A0" w:firstRow="1" w:lastRow="0" w:firstColumn="1" w:lastColumn="0" w:noHBand="0" w:noVBand="1"/>
      </w:tblPr>
      <w:tblGrid>
        <w:gridCol w:w="1150"/>
      </w:tblGrid>
      <w:tr w:rsidR="000400BA" w:rsidRPr="00FB3C94" w14:paraId="46A83EBB" w14:textId="77777777" w:rsidTr="00104A08">
        <w:trPr>
          <w:jc w:val="right"/>
        </w:trPr>
        <w:tc>
          <w:tcPr>
            <w:tcW w:w="1150" w:type="dxa"/>
          </w:tcPr>
          <w:p w14:paraId="26F2AB74" w14:textId="77777777" w:rsidR="000400BA" w:rsidRPr="00FB3C94" w:rsidRDefault="000400BA" w:rsidP="00104A08">
            <w:pPr>
              <w:spacing w:line="276" w:lineRule="auto"/>
              <w:rPr>
                <w:rFonts w:ascii="Calibri" w:hAnsi="Calibri"/>
                <w:b/>
                <w:snapToGrid w:val="0"/>
              </w:rPr>
            </w:pPr>
            <w:r w:rsidRPr="00FB3C94">
              <w:rPr>
                <w:rFonts w:ascii="Calibri" w:hAnsi="Calibri"/>
                <w:b/>
                <w:snapToGrid w:val="0"/>
              </w:rPr>
              <w:t>OBR-</w:t>
            </w:r>
            <w:r>
              <w:rPr>
                <w:rFonts w:ascii="Calibri" w:hAnsi="Calibri"/>
                <w:b/>
                <w:snapToGrid w:val="0"/>
              </w:rPr>
              <w:t>6</w:t>
            </w:r>
            <w:r w:rsidRPr="00FB3C94">
              <w:rPr>
                <w:rFonts w:ascii="Calibri" w:hAnsi="Calibri"/>
                <w:b/>
                <w:snapToGrid w:val="0"/>
              </w:rPr>
              <w:t>.</w:t>
            </w:r>
            <w:r>
              <w:rPr>
                <w:rFonts w:ascii="Calibri" w:hAnsi="Calibri"/>
                <w:b/>
                <w:snapToGrid w:val="0"/>
              </w:rPr>
              <w:t>2</w:t>
            </w:r>
          </w:p>
        </w:tc>
      </w:tr>
    </w:tbl>
    <w:p w14:paraId="3F7B719D" w14:textId="77777777" w:rsidR="000400BA" w:rsidRPr="00FB3C94" w:rsidRDefault="000400BA" w:rsidP="000400BA">
      <w:pPr>
        <w:tabs>
          <w:tab w:val="center" w:pos="4536"/>
          <w:tab w:val="right" w:pos="9072"/>
        </w:tabs>
        <w:spacing w:line="240" w:lineRule="auto"/>
        <w:jc w:val="center"/>
        <w:rPr>
          <w:rFonts w:eastAsiaTheme="majorEastAsia" w:cstheme="majorBidi"/>
          <w:b/>
          <w:bCs/>
          <w:sz w:val="28"/>
          <w:szCs w:val="28"/>
        </w:rPr>
      </w:pPr>
      <w:r w:rsidRPr="00FB3C94">
        <w:rPr>
          <w:rFonts w:eastAsiaTheme="majorEastAsia" w:cstheme="majorBidi"/>
          <w:b/>
          <w:bCs/>
          <w:sz w:val="28"/>
          <w:szCs w:val="28"/>
        </w:rPr>
        <w:t xml:space="preserve">REFERENČNO POTRDILO </w:t>
      </w:r>
    </w:p>
    <w:p w14:paraId="7DC25A2A" w14:textId="77777777" w:rsidR="000400BA" w:rsidRPr="00FB3C94" w:rsidRDefault="000400BA" w:rsidP="000400BA">
      <w:pPr>
        <w:spacing w:line="240" w:lineRule="auto"/>
        <w:rPr>
          <w:rFonts w:eastAsiaTheme="majorEastAsia" w:cstheme="majorBidi"/>
        </w:rPr>
      </w:pPr>
    </w:p>
    <w:p w14:paraId="2409FE10" w14:textId="77777777" w:rsidR="000400BA" w:rsidRPr="00FB3C94" w:rsidRDefault="000400BA" w:rsidP="000400BA">
      <w:pPr>
        <w:spacing w:line="240" w:lineRule="auto"/>
        <w:rPr>
          <w:rFonts w:eastAsiaTheme="majorEastAsia" w:cstheme="majorBidi"/>
        </w:rPr>
      </w:pPr>
      <w:r w:rsidRPr="00FB3C94">
        <w:rPr>
          <w:rFonts w:eastAsiaTheme="majorEastAsia" w:cstheme="majorBidi"/>
        </w:rPr>
        <w:t xml:space="preserve">Podpisani izdajatelj potrdila </w:t>
      </w:r>
    </w:p>
    <w:p w14:paraId="2E646895" w14:textId="77777777" w:rsidR="000400BA" w:rsidRPr="00FB3C94" w:rsidRDefault="000400BA" w:rsidP="000400BA">
      <w:pPr>
        <w:spacing w:line="240" w:lineRule="auto"/>
        <w:rPr>
          <w:rFonts w:eastAsiaTheme="majorEastAsia" w:cstheme="majorBidi"/>
        </w:rPr>
      </w:pPr>
    </w:p>
    <w:p w14:paraId="5D0CDB84" w14:textId="77777777" w:rsidR="000400BA" w:rsidRPr="00FB3C94" w:rsidRDefault="000400BA" w:rsidP="000400BA">
      <w:pPr>
        <w:spacing w:line="240" w:lineRule="auto"/>
        <w:jc w:val="left"/>
        <w:rPr>
          <w:rFonts w:eastAsiaTheme="majorEastAsia" w:cstheme="majorBidi"/>
          <w:i/>
        </w:rPr>
      </w:pPr>
      <w:r w:rsidRPr="00FB3C94">
        <w:rPr>
          <w:rFonts w:eastAsiaTheme="majorEastAsia" w:cstheme="majorBidi"/>
          <w:i/>
        </w:rPr>
        <w:t>(naziv)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___________________________________________________________</w:t>
      </w:r>
    </w:p>
    <w:p w14:paraId="514E4A6B" w14:textId="77777777" w:rsidR="000400BA" w:rsidRPr="00FB3C94" w:rsidRDefault="000400BA" w:rsidP="000400BA">
      <w:pPr>
        <w:spacing w:line="240" w:lineRule="auto"/>
        <w:jc w:val="left"/>
        <w:rPr>
          <w:rFonts w:eastAsiaTheme="majorEastAsia" w:cstheme="majorBidi"/>
          <w:i/>
        </w:rPr>
      </w:pPr>
      <w:r w:rsidRPr="00FB3C94">
        <w:rPr>
          <w:rFonts w:eastAsiaTheme="majorEastAsia" w:cstheme="majorBidi"/>
          <w:i/>
        </w:rPr>
        <w:t>(naslov)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___________________________________________________________</w:t>
      </w:r>
    </w:p>
    <w:p w14:paraId="4389C130" w14:textId="77777777" w:rsidR="000400BA" w:rsidRPr="00FB3C94" w:rsidRDefault="000400BA" w:rsidP="000400BA">
      <w:pPr>
        <w:spacing w:line="240" w:lineRule="auto"/>
        <w:jc w:val="left"/>
        <w:rPr>
          <w:rFonts w:eastAsiaTheme="majorEastAsia" w:cstheme="majorBidi"/>
        </w:rPr>
      </w:pPr>
      <w:r w:rsidRPr="00FB3C94">
        <w:rPr>
          <w:rFonts w:eastAsiaTheme="majorEastAsia" w:cstheme="majorBidi"/>
          <w:i/>
        </w:rPr>
        <w:t xml:space="preserve">(kontaktna oseba – telefon, e-naslov) </w:t>
      </w:r>
      <w:r w:rsidRPr="00FB3C94">
        <w:rPr>
          <w:rFonts w:eastAsiaTheme="majorEastAsia" w:cstheme="majorBidi"/>
        </w:rPr>
        <w:t>________________________________________________</w:t>
      </w:r>
    </w:p>
    <w:p w14:paraId="16C531DF" w14:textId="77777777" w:rsidR="000400BA" w:rsidRPr="00FB3C94" w:rsidRDefault="000400BA" w:rsidP="000400BA">
      <w:pPr>
        <w:spacing w:line="240" w:lineRule="auto"/>
        <w:jc w:val="left"/>
        <w:rPr>
          <w:rFonts w:eastAsiaTheme="majorEastAsia" w:cstheme="majorBidi"/>
        </w:rPr>
      </w:pPr>
      <w:r w:rsidRPr="00FB3C94">
        <w:rPr>
          <w:rFonts w:eastAsiaTheme="majorEastAsia" w:cstheme="majorBidi"/>
        </w:rPr>
        <w:t xml:space="preserve">                                                                    </w:t>
      </w:r>
    </w:p>
    <w:p w14:paraId="2616ECEA" w14:textId="77777777" w:rsidR="000400BA" w:rsidRPr="00FB3C94" w:rsidRDefault="000400BA" w:rsidP="000400BA">
      <w:pPr>
        <w:spacing w:line="240" w:lineRule="auto"/>
        <w:rPr>
          <w:rFonts w:eastAsiaTheme="majorEastAsia" w:cstheme="majorBidi"/>
        </w:rPr>
      </w:pPr>
    </w:p>
    <w:p w14:paraId="588B89A0" w14:textId="77777777" w:rsidR="000400BA" w:rsidRPr="00FB3C94" w:rsidRDefault="000400BA" w:rsidP="000400BA">
      <w:pPr>
        <w:spacing w:line="240" w:lineRule="auto"/>
        <w:rPr>
          <w:rFonts w:eastAsiaTheme="majorEastAsia" w:cstheme="majorBidi"/>
        </w:rPr>
      </w:pPr>
      <w:r w:rsidRPr="00FB3C94">
        <w:rPr>
          <w:rFonts w:eastAsiaTheme="majorEastAsia" w:cstheme="majorBidi"/>
        </w:rPr>
        <w:t>kot naročnik, potrjujemo, da je izvajalec</w:t>
      </w:r>
    </w:p>
    <w:p w14:paraId="7C2B96F0" w14:textId="77777777" w:rsidR="000400BA" w:rsidRPr="00FB3C94" w:rsidRDefault="000400BA" w:rsidP="000400BA">
      <w:pPr>
        <w:spacing w:line="240" w:lineRule="auto"/>
        <w:rPr>
          <w:rFonts w:eastAsiaTheme="majorEastAsia" w:cstheme="majorBidi"/>
        </w:rPr>
      </w:pPr>
    </w:p>
    <w:p w14:paraId="2F4A70E5" w14:textId="77777777" w:rsidR="000400BA" w:rsidRPr="00FB3C94" w:rsidRDefault="000400BA" w:rsidP="000400BA">
      <w:pPr>
        <w:spacing w:line="240" w:lineRule="auto"/>
        <w:rPr>
          <w:rFonts w:eastAsiaTheme="majorEastAsia" w:cstheme="majorBidi"/>
          <w:i/>
        </w:rPr>
      </w:pPr>
      <w:r w:rsidRPr="00FB3C94">
        <w:rPr>
          <w:rFonts w:eastAsiaTheme="majorEastAsia" w:cstheme="majorBidi"/>
          <w:i/>
        </w:rPr>
        <w:t>(naziv)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w:t>
      </w:r>
    </w:p>
    <w:p w14:paraId="55D9D6D5" w14:textId="77777777" w:rsidR="000400BA" w:rsidRPr="00FB3C94" w:rsidRDefault="000400BA" w:rsidP="000400BA">
      <w:pPr>
        <w:spacing w:line="240" w:lineRule="auto"/>
        <w:rPr>
          <w:rFonts w:eastAsiaTheme="majorEastAsia" w:cstheme="majorBidi"/>
        </w:rPr>
      </w:pPr>
      <w:r w:rsidRPr="00FB3C94">
        <w:rPr>
          <w:rFonts w:eastAsiaTheme="majorEastAsia" w:cstheme="majorBidi"/>
          <w:i/>
        </w:rPr>
        <w:t>(naslov)</w:t>
      </w:r>
      <w:r w:rsidRPr="00FB3C94">
        <w:rPr>
          <w:rFonts w:eastAsiaTheme="majorEastAsia" w:cstheme="majorBidi"/>
          <w:i/>
        </w:rPr>
        <w:tab/>
      </w:r>
      <w:r w:rsidRPr="00FB3C94">
        <w:rPr>
          <w:rFonts w:eastAsiaTheme="majorEastAsia" w:cstheme="majorBidi"/>
        </w:rPr>
        <w:tab/>
      </w:r>
      <w:r w:rsidRPr="00FB3C94">
        <w:rPr>
          <w:rFonts w:eastAsiaTheme="majorEastAsia" w:cstheme="majorBidi"/>
        </w:rPr>
        <w:tab/>
        <w:t xml:space="preserve"> __________________________________________________________</w:t>
      </w:r>
    </w:p>
    <w:p w14:paraId="21139AD3" w14:textId="77777777" w:rsidR="000400BA" w:rsidRPr="00FB3C94" w:rsidRDefault="000400BA" w:rsidP="000400BA">
      <w:pPr>
        <w:spacing w:line="240" w:lineRule="auto"/>
        <w:rPr>
          <w:rFonts w:cs="Arial"/>
          <w:b/>
        </w:rPr>
      </w:pPr>
    </w:p>
    <w:p w14:paraId="08274448" w14:textId="77777777" w:rsidR="000400BA" w:rsidRPr="00FB3C94" w:rsidRDefault="000400BA" w:rsidP="000400BA">
      <w:pPr>
        <w:spacing w:line="240" w:lineRule="auto"/>
        <w:rPr>
          <w:rFonts w:eastAsiaTheme="majorEastAsia" w:cstheme="majorBidi"/>
        </w:rPr>
      </w:pPr>
    </w:p>
    <w:p w14:paraId="65733766" w14:textId="20080B6A" w:rsidR="000400BA" w:rsidRPr="00FB3C94" w:rsidRDefault="000400BA" w:rsidP="000400BA">
      <w:pPr>
        <w:spacing w:line="240" w:lineRule="auto"/>
        <w:rPr>
          <w:rFonts w:eastAsiaTheme="majorEastAsia" w:cstheme="majorBidi"/>
        </w:rPr>
      </w:pPr>
      <w:r w:rsidRPr="00FB3C94">
        <w:t xml:space="preserve">za nas uspešno izvedel </w:t>
      </w:r>
      <w:r>
        <w:t>dobavo</w:t>
      </w:r>
      <w:r w:rsidR="00B43204">
        <w:t xml:space="preserve"> in namestitev balirne stiskalnice v tehnološko linijo </w:t>
      </w:r>
    </w:p>
    <w:p w14:paraId="10213B92" w14:textId="77777777" w:rsidR="000400BA" w:rsidRPr="00FB3C94" w:rsidRDefault="000400BA" w:rsidP="000400BA">
      <w:pPr>
        <w:spacing w:line="240" w:lineRule="auto"/>
        <w:rPr>
          <w:rFonts w:eastAsiaTheme="majorEastAsia" w:cstheme="majorBidi"/>
        </w:rPr>
      </w:pPr>
      <w:r w:rsidRPr="00FB3C94">
        <w:rPr>
          <w:rFonts w:eastAsiaTheme="majorEastAsia" w:cstheme="majorBidi"/>
        </w:rPr>
        <w:t>____________________________________________________________________________________________________________________________________________________________________</w:t>
      </w:r>
    </w:p>
    <w:p w14:paraId="65F6F8A6" w14:textId="77777777" w:rsidR="000400BA" w:rsidRPr="00FB3C94" w:rsidRDefault="000400BA" w:rsidP="000400BA">
      <w:pPr>
        <w:spacing w:line="240" w:lineRule="auto"/>
        <w:jc w:val="center"/>
        <w:rPr>
          <w:rFonts w:eastAsiaTheme="majorEastAsia" w:cstheme="majorBidi"/>
          <w:i/>
        </w:rPr>
      </w:pPr>
      <w:r w:rsidRPr="00FB3C94">
        <w:rPr>
          <w:rFonts w:eastAsiaTheme="majorEastAsia" w:cstheme="majorBidi"/>
          <w:i/>
        </w:rPr>
        <w:t>(</w:t>
      </w:r>
      <w:r w:rsidRPr="00851F75">
        <w:rPr>
          <w:rFonts w:eastAsiaTheme="majorEastAsia" w:cstheme="majorBidi"/>
          <w:i/>
        </w:rPr>
        <w:t xml:space="preserve">Opis </w:t>
      </w:r>
      <w:r>
        <w:rPr>
          <w:rFonts w:eastAsiaTheme="majorEastAsia" w:cstheme="majorBidi"/>
          <w:i/>
        </w:rPr>
        <w:t xml:space="preserve">- </w:t>
      </w:r>
      <w:r w:rsidRPr="00851F75">
        <w:rPr>
          <w:rFonts w:eastAsiaTheme="majorEastAsia" w:cstheme="majorBidi"/>
          <w:i/>
        </w:rPr>
        <w:t>proizvajalec/tip/model</w:t>
      </w:r>
      <w:r>
        <w:rPr>
          <w:rFonts w:eastAsiaTheme="majorEastAsia" w:cstheme="majorBidi"/>
          <w:i/>
        </w:rPr>
        <w:t xml:space="preserve"> - </w:t>
      </w:r>
      <w:r w:rsidRPr="00851F75">
        <w:rPr>
          <w:rFonts w:eastAsiaTheme="majorEastAsia" w:cstheme="majorBidi"/>
          <w:i/>
        </w:rPr>
        <w:t>tehnične specifikacije, ki so zahtevane v referenčnem poslu</w:t>
      </w:r>
      <w:r w:rsidRPr="00FB3C94">
        <w:rPr>
          <w:rFonts w:eastAsiaTheme="majorEastAsia" w:cstheme="majorBidi"/>
          <w:i/>
        </w:rPr>
        <w:t>)</w:t>
      </w:r>
    </w:p>
    <w:p w14:paraId="4EADE360" w14:textId="77777777" w:rsidR="000400BA" w:rsidRPr="00FB3C94" w:rsidRDefault="000400BA" w:rsidP="000400BA">
      <w:pPr>
        <w:spacing w:line="240" w:lineRule="auto"/>
        <w:rPr>
          <w:rFonts w:eastAsiaTheme="majorEastAsia" w:cstheme="majorBidi"/>
        </w:rPr>
      </w:pPr>
    </w:p>
    <w:p w14:paraId="7FF8C95D" w14:textId="77777777" w:rsidR="000400BA" w:rsidRPr="00FB3C94" w:rsidRDefault="000400BA" w:rsidP="000400BA">
      <w:pPr>
        <w:spacing w:line="240" w:lineRule="auto"/>
        <w:jc w:val="left"/>
        <w:rPr>
          <w:rFonts w:eastAsiaTheme="majorEastAsia" w:cstheme="majorBidi"/>
        </w:rPr>
      </w:pPr>
      <w:r w:rsidRPr="00FB3C94">
        <w:rPr>
          <w:rFonts w:eastAsiaTheme="majorEastAsia" w:cstheme="majorBidi"/>
        </w:rPr>
        <w:t xml:space="preserve">Kraj </w:t>
      </w:r>
      <w:r>
        <w:rPr>
          <w:rFonts w:eastAsiaTheme="majorEastAsia" w:cstheme="majorBidi"/>
        </w:rPr>
        <w:t>dobave</w:t>
      </w:r>
      <w:r w:rsidRPr="00FB3C94">
        <w:rPr>
          <w:rFonts w:eastAsiaTheme="majorEastAsia" w:cstheme="majorBidi"/>
        </w:rPr>
        <w:t>: _________________________________________________________________</w:t>
      </w:r>
    </w:p>
    <w:p w14:paraId="0651FFC8" w14:textId="77777777" w:rsidR="000400BA" w:rsidRPr="00FB3C94" w:rsidRDefault="000400BA" w:rsidP="000400BA">
      <w:pPr>
        <w:spacing w:line="240" w:lineRule="auto"/>
        <w:rPr>
          <w:rFonts w:eastAsiaTheme="majorEastAsia" w:cstheme="majorBidi"/>
        </w:rPr>
      </w:pPr>
    </w:p>
    <w:p w14:paraId="12CE4D09" w14:textId="77777777" w:rsidR="000400BA" w:rsidRPr="00FB3C94" w:rsidRDefault="000400BA" w:rsidP="000400BA">
      <w:pPr>
        <w:spacing w:line="240" w:lineRule="auto"/>
        <w:rPr>
          <w:rFonts w:eastAsiaTheme="majorEastAsia" w:cstheme="majorBidi"/>
        </w:rPr>
      </w:pPr>
      <w:r w:rsidRPr="00FB3C94">
        <w:rPr>
          <w:rFonts w:eastAsiaTheme="majorEastAsia" w:cstheme="majorBidi"/>
        </w:rPr>
        <w:t xml:space="preserve">Čas </w:t>
      </w:r>
      <w:r>
        <w:rPr>
          <w:rFonts w:eastAsiaTheme="majorEastAsia" w:cstheme="majorBidi"/>
        </w:rPr>
        <w:t>dobave</w:t>
      </w:r>
      <w:r w:rsidRPr="00FB3C94">
        <w:rPr>
          <w:rFonts w:eastAsiaTheme="majorEastAsia" w:cstheme="majorBidi"/>
        </w:rPr>
        <w:t>:  ________________ (</w:t>
      </w:r>
      <w:r w:rsidRPr="00FB3C94">
        <w:rPr>
          <w:rFonts w:eastAsiaTheme="majorEastAsia" w:cstheme="majorBidi"/>
          <w:i/>
        </w:rPr>
        <w:t xml:space="preserve">v zadnjih </w:t>
      </w:r>
      <w:r>
        <w:rPr>
          <w:rFonts w:eastAsiaTheme="majorEastAsia" w:cstheme="majorBidi"/>
          <w:i/>
        </w:rPr>
        <w:t>treh</w:t>
      </w:r>
      <w:r w:rsidRPr="00FB3C94">
        <w:rPr>
          <w:rFonts w:eastAsiaTheme="majorEastAsia" w:cstheme="majorBidi"/>
          <w:i/>
        </w:rPr>
        <w:t xml:space="preserve"> (</w:t>
      </w:r>
      <w:r>
        <w:rPr>
          <w:rFonts w:eastAsiaTheme="majorEastAsia" w:cstheme="majorBidi"/>
          <w:i/>
        </w:rPr>
        <w:t>3</w:t>
      </w:r>
      <w:r w:rsidRPr="00FB3C94">
        <w:rPr>
          <w:rFonts w:eastAsiaTheme="majorEastAsia" w:cstheme="majorBidi"/>
          <w:i/>
        </w:rPr>
        <w:t>) letih šteto do roka za oddajo ponudb</w:t>
      </w:r>
      <w:r w:rsidRPr="00FB3C94">
        <w:rPr>
          <w:rFonts w:eastAsiaTheme="majorEastAsia" w:cstheme="majorBidi"/>
        </w:rPr>
        <w:t>).</w:t>
      </w:r>
    </w:p>
    <w:p w14:paraId="0F6E20A6" w14:textId="77777777" w:rsidR="000400BA" w:rsidRPr="00FB3C94" w:rsidRDefault="000400BA" w:rsidP="000400BA">
      <w:pPr>
        <w:spacing w:line="240" w:lineRule="auto"/>
        <w:rPr>
          <w:rFonts w:eastAsiaTheme="majorEastAsia" w:cstheme="majorBidi"/>
        </w:rPr>
      </w:pPr>
    </w:p>
    <w:p w14:paraId="0EE733A2" w14:textId="393C21DD" w:rsidR="000400BA" w:rsidRDefault="000400BA" w:rsidP="000400BA">
      <w:pPr>
        <w:spacing w:line="240" w:lineRule="auto"/>
        <w:rPr>
          <w:rFonts w:eastAsiaTheme="majorEastAsia" w:cstheme="majorBidi"/>
        </w:rPr>
      </w:pPr>
      <w:r w:rsidRPr="000400BA">
        <w:rPr>
          <w:rFonts w:eastAsiaTheme="majorEastAsia" w:cstheme="majorBidi"/>
        </w:rPr>
        <w:t>Vrednost</w:t>
      </w:r>
      <w:r>
        <w:rPr>
          <w:rFonts w:eastAsiaTheme="majorEastAsia" w:cstheme="majorBidi"/>
        </w:rPr>
        <w:t xml:space="preserve">: ______________________ </w:t>
      </w:r>
      <w:r w:rsidRPr="000400BA">
        <w:rPr>
          <w:rFonts w:eastAsiaTheme="majorEastAsia" w:cstheme="majorBidi"/>
        </w:rPr>
        <w:t>(</w:t>
      </w:r>
      <w:r w:rsidRPr="000400BA">
        <w:rPr>
          <w:rFonts w:eastAsiaTheme="majorEastAsia" w:cstheme="majorBidi"/>
          <w:i/>
          <w:iCs/>
        </w:rPr>
        <w:t>v EUR brez DDV</w:t>
      </w:r>
      <w:r w:rsidRPr="000400BA">
        <w:rPr>
          <w:rFonts w:eastAsiaTheme="majorEastAsia" w:cstheme="majorBidi"/>
        </w:rPr>
        <w:t>)</w:t>
      </w:r>
    </w:p>
    <w:p w14:paraId="0E8D1E15" w14:textId="77777777" w:rsidR="000400BA" w:rsidRDefault="000400BA" w:rsidP="000400BA">
      <w:pPr>
        <w:spacing w:line="240" w:lineRule="auto"/>
        <w:rPr>
          <w:rFonts w:eastAsiaTheme="majorEastAsia" w:cstheme="majorBidi"/>
        </w:rPr>
      </w:pPr>
    </w:p>
    <w:p w14:paraId="56B49196" w14:textId="5B60DEC7" w:rsidR="000400BA" w:rsidRPr="00FB3C94" w:rsidRDefault="000400BA" w:rsidP="000400BA">
      <w:pPr>
        <w:spacing w:line="240" w:lineRule="auto"/>
        <w:rPr>
          <w:rFonts w:eastAsiaTheme="majorEastAsia" w:cstheme="majorBidi"/>
        </w:rPr>
      </w:pPr>
      <w:r w:rsidRPr="00FB3C94">
        <w:rPr>
          <w:rFonts w:eastAsiaTheme="majorEastAsia" w:cstheme="majorBidi"/>
        </w:rPr>
        <w:t xml:space="preserve">V obdobju našega sodelovanja se je </w:t>
      </w:r>
      <w:r w:rsidR="00231A6A">
        <w:rPr>
          <w:rFonts w:eastAsiaTheme="majorEastAsia" w:cstheme="majorBidi"/>
        </w:rPr>
        <w:t>izvajalec</w:t>
      </w:r>
      <w:r>
        <w:rPr>
          <w:rFonts w:eastAsiaTheme="majorEastAsia" w:cstheme="majorBidi"/>
        </w:rPr>
        <w:t xml:space="preserve"> </w:t>
      </w:r>
      <w:r w:rsidRPr="00FB3C94">
        <w:rPr>
          <w:rFonts w:eastAsiaTheme="majorEastAsia" w:cstheme="majorBidi"/>
        </w:rPr>
        <w:t xml:space="preserve">izkazal za kvalitetnega, strokovnega in korektnega </w:t>
      </w:r>
      <w:r w:rsidR="00231A6A">
        <w:rPr>
          <w:rFonts w:eastAsiaTheme="majorEastAsia" w:cstheme="majorBidi"/>
        </w:rPr>
        <w:t>izvajalca</w:t>
      </w:r>
      <w:r w:rsidRPr="00FB3C94">
        <w:rPr>
          <w:rFonts w:eastAsiaTheme="majorEastAsia" w:cstheme="majorBidi"/>
        </w:rPr>
        <w:t xml:space="preserve">. </w:t>
      </w:r>
      <w:r w:rsidR="00231A6A">
        <w:rPr>
          <w:rFonts w:eastAsiaTheme="majorEastAsia" w:cstheme="majorBidi"/>
        </w:rPr>
        <w:t>Izvajalec</w:t>
      </w:r>
      <w:r w:rsidRPr="00FB3C94">
        <w:rPr>
          <w:rFonts w:eastAsiaTheme="majorEastAsia" w:cstheme="majorBidi"/>
        </w:rPr>
        <w:t xml:space="preserve"> je izpolnil vsa zahtevana pogodbena določila. </w:t>
      </w:r>
    </w:p>
    <w:p w14:paraId="6842091F" w14:textId="77777777" w:rsidR="000400BA" w:rsidRPr="00FB3C94" w:rsidRDefault="000400BA" w:rsidP="000400BA">
      <w:pPr>
        <w:spacing w:line="240" w:lineRule="auto"/>
        <w:rPr>
          <w:rFonts w:eastAsiaTheme="majorEastAsia" w:cstheme="majorBidi"/>
        </w:rPr>
      </w:pPr>
    </w:p>
    <w:p w14:paraId="4864DE1A" w14:textId="00399291" w:rsidR="000400BA" w:rsidRPr="00FB3C94" w:rsidRDefault="000400BA" w:rsidP="000400BA">
      <w:pPr>
        <w:spacing w:line="240" w:lineRule="auto"/>
        <w:rPr>
          <w:rFonts w:eastAsiaTheme="majorEastAsia" w:cstheme="majorBidi"/>
        </w:rPr>
      </w:pPr>
      <w:r>
        <w:rPr>
          <w:rFonts w:eastAsiaTheme="majorEastAsia" w:cstheme="majorBidi"/>
        </w:rPr>
        <w:t>Dobava</w:t>
      </w:r>
      <w:r w:rsidRPr="00FB3C94">
        <w:rPr>
          <w:rFonts w:eastAsiaTheme="majorEastAsia" w:cstheme="majorBidi"/>
        </w:rPr>
        <w:t xml:space="preserve"> </w:t>
      </w:r>
      <w:r w:rsidR="00231A6A">
        <w:rPr>
          <w:rFonts w:eastAsiaTheme="majorEastAsia" w:cstheme="majorBidi"/>
        </w:rPr>
        <w:t xml:space="preserve">in vsa dela so bila </w:t>
      </w:r>
      <w:r w:rsidRPr="00FB3C94">
        <w:rPr>
          <w:rFonts w:eastAsiaTheme="majorEastAsia" w:cstheme="majorBidi"/>
        </w:rPr>
        <w:t>izvedena pravočasno, v dogovorjeni vrednosti in kvaliteti.</w:t>
      </w:r>
    </w:p>
    <w:p w14:paraId="60A95E3D" w14:textId="77777777" w:rsidR="000400BA" w:rsidRPr="00FB3C94" w:rsidRDefault="000400BA" w:rsidP="000400BA">
      <w:pPr>
        <w:spacing w:line="240" w:lineRule="auto"/>
        <w:rPr>
          <w:rFonts w:eastAsiaTheme="majorEastAsia" w:cstheme="majorBidi"/>
        </w:rPr>
      </w:pPr>
    </w:p>
    <w:p w14:paraId="5C913F59" w14:textId="77777777" w:rsidR="000400BA" w:rsidRPr="00FB3C94" w:rsidRDefault="000400BA" w:rsidP="000400BA">
      <w:pPr>
        <w:spacing w:line="240" w:lineRule="auto"/>
        <w:rPr>
          <w:rFonts w:eastAsiaTheme="majorEastAsia" w:cstheme="majorBidi"/>
        </w:rPr>
      </w:pPr>
      <w:r w:rsidRPr="00FB3C94">
        <w:rPr>
          <w:rFonts w:eastAsiaTheme="majorEastAsia" w:cstheme="majorBidi"/>
        </w:rPr>
        <w:t>Priporočilo izdajamo na zahtevo izvajalca za prijavo na javno naročilo.</w:t>
      </w:r>
    </w:p>
    <w:p w14:paraId="4B381678" w14:textId="77777777" w:rsidR="000400BA" w:rsidRPr="00FB3C94" w:rsidRDefault="000400BA" w:rsidP="000400BA">
      <w:pPr>
        <w:spacing w:line="240" w:lineRule="auto"/>
        <w:rPr>
          <w:rFonts w:eastAsiaTheme="majorEastAsia" w:cstheme="majorBidi"/>
        </w:rPr>
      </w:pPr>
    </w:p>
    <w:p w14:paraId="41C2CAF7" w14:textId="77777777" w:rsidR="000400BA" w:rsidRPr="00FB3C94" w:rsidRDefault="000400BA" w:rsidP="000400BA">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400BA" w:rsidRPr="00FB3C94" w14:paraId="53D5849F" w14:textId="77777777" w:rsidTr="00104A08">
        <w:trPr>
          <w:trHeight w:val="353"/>
          <w:jc w:val="center"/>
        </w:trPr>
        <w:tc>
          <w:tcPr>
            <w:tcW w:w="2722" w:type="dxa"/>
            <w:hideMark/>
          </w:tcPr>
          <w:p w14:paraId="68F1499C" w14:textId="77777777" w:rsidR="000400BA" w:rsidRPr="00FB3C94" w:rsidRDefault="000400BA" w:rsidP="00104A08">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Datum:</w:t>
            </w:r>
          </w:p>
        </w:tc>
        <w:tc>
          <w:tcPr>
            <w:tcW w:w="2749" w:type="dxa"/>
            <w:hideMark/>
          </w:tcPr>
          <w:p w14:paraId="0BA1C462" w14:textId="77777777" w:rsidR="000400BA" w:rsidRPr="00FB3C94" w:rsidRDefault="000400BA" w:rsidP="00104A08">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Žig:</w:t>
            </w:r>
          </w:p>
        </w:tc>
        <w:tc>
          <w:tcPr>
            <w:tcW w:w="2749" w:type="dxa"/>
            <w:hideMark/>
          </w:tcPr>
          <w:p w14:paraId="57F7ADDB" w14:textId="77777777" w:rsidR="000400BA" w:rsidRPr="00FB3C94" w:rsidRDefault="000400BA" w:rsidP="00104A08">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Podpis izdajatelja potrdila, referenčni naročnik:</w:t>
            </w:r>
          </w:p>
        </w:tc>
      </w:tr>
      <w:tr w:rsidR="000400BA" w:rsidRPr="00FB3C94" w14:paraId="5D8CF614" w14:textId="77777777" w:rsidTr="00104A08">
        <w:trPr>
          <w:jc w:val="center"/>
        </w:trPr>
        <w:tc>
          <w:tcPr>
            <w:tcW w:w="2722" w:type="dxa"/>
            <w:tcBorders>
              <w:top w:val="nil"/>
              <w:left w:val="nil"/>
              <w:bottom w:val="single" w:sz="4" w:space="0" w:color="auto"/>
              <w:right w:val="nil"/>
            </w:tcBorders>
          </w:tcPr>
          <w:p w14:paraId="414DAE57" w14:textId="77777777" w:rsidR="000400BA" w:rsidRPr="00FB3C94" w:rsidRDefault="000400BA" w:rsidP="00104A08">
            <w:pPr>
              <w:tabs>
                <w:tab w:val="left" w:pos="4395"/>
                <w:tab w:val="center" w:pos="4536"/>
                <w:tab w:val="right" w:pos="9072"/>
              </w:tabs>
              <w:spacing w:line="240" w:lineRule="auto"/>
              <w:rPr>
                <w:rFonts w:ascii="Calibri" w:hAnsi="Calibri" w:cs="Tahoma"/>
                <w:szCs w:val="20"/>
                <w:lang w:eastAsia="sl-SI"/>
              </w:rPr>
            </w:pPr>
          </w:p>
        </w:tc>
        <w:tc>
          <w:tcPr>
            <w:tcW w:w="2749" w:type="dxa"/>
          </w:tcPr>
          <w:p w14:paraId="5C260CA1" w14:textId="77777777" w:rsidR="000400BA" w:rsidRPr="00FB3C94" w:rsidRDefault="000400BA" w:rsidP="00104A08">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3ABF7234" w14:textId="77777777" w:rsidR="000400BA" w:rsidRPr="00FB3C94" w:rsidRDefault="000400BA" w:rsidP="00104A08">
            <w:pPr>
              <w:tabs>
                <w:tab w:val="left" w:pos="4395"/>
                <w:tab w:val="center" w:pos="4536"/>
                <w:tab w:val="right" w:pos="9072"/>
              </w:tabs>
              <w:spacing w:line="240" w:lineRule="auto"/>
              <w:rPr>
                <w:rFonts w:ascii="Calibri" w:hAnsi="Calibri" w:cs="Tahoma"/>
                <w:szCs w:val="20"/>
                <w:lang w:eastAsia="sl-SI"/>
              </w:rPr>
            </w:pPr>
          </w:p>
        </w:tc>
      </w:tr>
    </w:tbl>
    <w:p w14:paraId="03C93828" w14:textId="77777777" w:rsidR="000400BA" w:rsidRPr="00FB3C94" w:rsidRDefault="000400BA" w:rsidP="000400BA">
      <w:pPr>
        <w:spacing w:line="240" w:lineRule="auto"/>
        <w:rPr>
          <w:rFonts w:ascii="Calibri" w:hAnsi="Calibri"/>
          <w:snapToGrid w:val="0"/>
        </w:rPr>
      </w:pPr>
    </w:p>
    <w:p w14:paraId="597C16AB" w14:textId="77777777" w:rsidR="000400BA" w:rsidRPr="00FB3C94" w:rsidRDefault="000400BA" w:rsidP="000400BA">
      <w:pPr>
        <w:spacing w:line="240" w:lineRule="auto"/>
        <w:rPr>
          <w:rFonts w:ascii="Calibri" w:hAnsi="Calibri"/>
          <w:snapToGrid w:val="0"/>
        </w:rPr>
      </w:pPr>
    </w:p>
    <w:p w14:paraId="087E8A8C" w14:textId="77777777" w:rsidR="000400BA" w:rsidRPr="00FB3C94" w:rsidRDefault="000400BA" w:rsidP="000400BA">
      <w:pPr>
        <w:spacing w:line="240" w:lineRule="auto"/>
        <w:rPr>
          <w:rFonts w:ascii="Calibri" w:hAnsi="Calibri"/>
          <w:snapToGrid w:val="0"/>
        </w:rPr>
      </w:pPr>
    </w:p>
    <w:p w14:paraId="7995C9F7" w14:textId="77777777" w:rsidR="000400BA" w:rsidRPr="00FB3C94" w:rsidRDefault="000400BA" w:rsidP="000400BA">
      <w:pPr>
        <w:spacing w:line="240" w:lineRule="auto"/>
        <w:rPr>
          <w:rFonts w:ascii="Calibri" w:hAnsi="Calibri"/>
          <w:snapToGrid w:val="0"/>
        </w:rPr>
      </w:pPr>
    </w:p>
    <w:p w14:paraId="0271EFE9" w14:textId="77777777" w:rsidR="000400BA" w:rsidRDefault="000400BA" w:rsidP="000400BA">
      <w:pPr>
        <w:spacing w:line="240" w:lineRule="auto"/>
        <w:rPr>
          <w:snapToGrid w:val="0"/>
        </w:rPr>
      </w:pPr>
    </w:p>
    <w:p w14:paraId="79B7B9FC" w14:textId="34EEF515" w:rsidR="001B652E" w:rsidRDefault="000961C4">
      <w:pPr>
        <w:spacing w:line="240" w:lineRule="auto"/>
        <w:rPr>
          <w:rFonts w:cs="Arial"/>
          <w:b/>
        </w:rPr>
      </w:pPr>
      <w:r w:rsidRPr="00725C13">
        <w:rPr>
          <w:snapToGrid w:val="0"/>
        </w:rPr>
        <w:lastRenderedPageBreak/>
        <w:t>Predmet javnega naročila:</w:t>
      </w:r>
      <w:r w:rsidRPr="00725C13">
        <w:rPr>
          <w:b/>
          <w:bCs/>
        </w:rPr>
        <w:t xml:space="preserve"> </w:t>
      </w:r>
      <w:r w:rsidR="003E5431" w:rsidRPr="003E5431">
        <w:rPr>
          <w:rFonts w:cs="Arial"/>
          <w:b/>
        </w:rPr>
        <w:t>Dobava balirne stiskalnice</w:t>
      </w:r>
      <w:r w:rsidR="00C720EA">
        <w:rPr>
          <w:rFonts w:cs="Arial"/>
          <w:b/>
        </w:rPr>
        <w:t xml:space="preserve"> – ponovitev </w:t>
      </w:r>
    </w:p>
    <w:p w14:paraId="1866E9B1" w14:textId="77777777" w:rsidR="0095100E" w:rsidRPr="00725C13" w:rsidRDefault="0095100E">
      <w:pPr>
        <w:spacing w:line="240" w:lineRule="auto"/>
        <w:rPr>
          <w:rFonts w:cs="Arial"/>
          <w:b/>
        </w:rPr>
      </w:pPr>
    </w:p>
    <w:p w14:paraId="3F1FE991" w14:textId="77777777" w:rsidR="000961C4" w:rsidRPr="00725C13" w:rsidRDefault="000961C4">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6503758" w14:textId="77777777" w:rsidR="000961C4" w:rsidRPr="00725C13" w:rsidRDefault="000961C4">
      <w:pPr>
        <w:spacing w:line="240" w:lineRule="auto"/>
        <w:rPr>
          <w:sz w:val="10"/>
          <w:szCs w:val="10"/>
        </w:rPr>
      </w:pPr>
    </w:p>
    <w:p w14:paraId="0E67F261" w14:textId="77777777" w:rsidR="000961C4" w:rsidRPr="00725C13" w:rsidRDefault="000961C4">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4CA2AAF" w14:textId="77777777" w:rsidR="000961C4" w:rsidRPr="00725C13" w:rsidRDefault="000961C4">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0961C4" w:rsidRPr="00725C13" w14:paraId="613EF9C3" w14:textId="77777777" w:rsidTr="00CD7631">
        <w:trPr>
          <w:jc w:val="right"/>
        </w:trPr>
        <w:tc>
          <w:tcPr>
            <w:tcW w:w="993" w:type="dxa"/>
          </w:tcPr>
          <w:p w14:paraId="1AD4654D" w14:textId="77777777" w:rsidR="000961C4" w:rsidRPr="00725C13" w:rsidRDefault="000961C4">
            <w:pPr>
              <w:rPr>
                <w:b/>
                <w:snapToGrid w:val="0"/>
              </w:rPr>
            </w:pPr>
            <w:r w:rsidRPr="00725C13">
              <w:rPr>
                <w:b/>
                <w:snapToGrid w:val="0"/>
              </w:rPr>
              <w:t>OBR-</w:t>
            </w:r>
            <w:r w:rsidR="008E7244">
              <w:rPr>
                <w:b/>
                <w:snapToGrid w:val="0"/>
              </w:rPr>
              <w:t>7</w:t>
            </w:r>
          </w:p>
        </w:tc>
      </w:tr>
    </w:tbl>
    <w:p w14:paraId="457E0A77" w14:textId="77777777" w:rsidR="000961C4" w:rsidRPr="00725C13" w:rsidRDefault="000961C4" w:rsidP="00913AFB">
      <w:pPr>
        <w:tabs>
          <w:tab w:val="left" w:pos="2835"/>
        </w:tabs>
        <w:spacing w:line="240" w:lineRule="auto"/>
        <w:rPr>
          <w:snapToGrid w:val="0"/>
        </w:rPr>
      </w:pPr>
    </w:p>
    <w:p w14:paraId="0F64484E" w14:textId="2B83BB00" w:rsidR="000961C4" w:rsidRPr="00725C13" w:rsidRDefault="000961C4" w:rsidP="008E45C8">
      <w:pPr>
        <w:spacing w:line="240" w:lineRule="auto"/>
        <w:jc w:val="center"/>
        <w:rPr>
          <w:b/>
          <w:sz w:val="28"/>
          <w:szCs w:val="28"/>
        </w:rPr>
      </w:pPr>
      <w:r w:rsidRPr="0033524A">
        <w:rPr>
          <w:b/>
          <w:sz w:val="28"/>
          <w:szCs w:val="28"/>
        </w:rPr>
        <w:t xml:space="preserve">IZJAVA </w:t>
      </w:r>
      <w:r w:rsidR="00E8452C">
        <w:rPr>
          <w:b/>
          <w:sz w:val="28"/>
          <w:szCs w:val="28"/>
        </w:rPr>
        <w:t xml:space="preserve">O DOSTAVI </w:t>
      </w:r>
      <w:r w:rsidR="00B43204">
        <w:rPr>
          <w:b/>
          <w:sz w:val="28"/>
          <w:szCs w:val="28"/>
        </w:rPr>
        <w:t xml:space="preserve">TEHNOLOŠKE OPREME </w:t>
      </w:r>
    </w:p>
    <w:p w14:paraId="1536A058" w14:textId="77777777" w:rsidR="000961C4" w:rsidRPr="00725C13" w:rsidRDefault="000961C4" w:rsidP="0044030A">
      <w:pPr>
        <w:spacing w:line="240" w:lineRule="auto"/>
        <w:rPr>
          <w:b/>
        </w:rPr>
      </w:pPr>
    </w:p>
    <w:p w14:paraId="6BB218CC" w14:textId="77777777" w:rsidR="007F75A6" w:rsidRPr="00120769" w:rsidRDefault="007F75A6" w:rsidP="007F75A6">
      <w:pPr>
        <w:spacing w:line="240" w:lineRule="auto"/>
        <w:rPr>
          <w:bCs/>
        </w:rPr>
      </w:pPr>
      <w:r w:rsidRPr="00120769">
        <w:rPr>
          <w:bCs/>
        </w:rPr>
        <w:t xml:space="preserve">Pod materialno in kazensko odgovornostjo </w:t>
      </w:r>
    </w:p>
    <w:p w14:paraId="2A6E393B" w14:textId="77777777" w:rsidR="007F75A6" w:rsidRPr="00120769" w:rsidRDefault="007F75A6" w:rsidP="007F75A6">
      <w:pPr>
        <w:spacing w:line="240" w:lineRule="auto"/>
        <w:rPr>
          <w:bCs/>
        </w:rPr>
      </w:pPr>
    </w:p>
    <w:p w14:paraId="61964E4B" w14:textId="77777777" w:rsidR="007F75A6" w:rsidRPr="00120769" w:rsidRDefault="007F75A6" w:rsidP="007F75A6">
      <w:pPr>
        <w:spacing w:line="240" w:lineRule="auto"/>
        <w:jc w:val="center"/>
        <w:rPr>
          <w:bCs/>
        </w:rPr>
      </w:pPr>
      <w:r w:rsidRPr="00120769">
        <w:rPr>
          <w:bCs/>
        </w:rPr>
        <w:t>IZJAVLJAMO,</w:t>
      </w:r>
    </w:p>
    <w:p w14:paraId="5E46867C" w14:textId="77777777" w:rsidR="007F75A6" w:rsidRDefault="007F75A6" w:rsidP="007F75A6">
      <w:pPr>
        <w:keepNext/>
        <w:keepLines/>
        <w:spacing w:line="240" w:lineRule="auto"/>
        <w:jc w:val="center"/>
        <w:outlineLvl w:val="0"/>
        <w:rPr>
          <w:rFonts w:eastAsiaTheme="majorEastAsia" w:cstheme="majorBidi"/>
          <w:b/>
          <w:szCs w:val="32"/>
        </w:rPr>
      </w:pPr>
    </w:p>
    <w:p w14:paraId="01F6C1C6" w14:textId="77777777" w:rsidR="007F75A6" w:rsidRPr="007F75A6" w:rsidRDefault="007F75A6" w:rsidP="007F75A6">
      <w:pPr>
        <w:tabs>
          <w:tab w:val="center" w:pos="4536"/>
          <w:tab w:val="right" w:pos="9072"/>
        </w:tabs>
        <w:spacing w:line="240" w:lineRule="auto"/>
      </w:pPr>
    </w:p>
    <w:p w14:paraId="727469BF" w14:textId="35F54621" w:rsidR="007F75A6" w:rsidRPr="00F70726" w:rsidRDefault="00730C35" w:rsidP="00752AD5">
      <w:pPr>
        <w:pStyle w:val="Odstavekseznama"/>
        <w:numPr>
          <w:ilvl w:val="0"/>
          <w:numId w:val="10"/>
        </w:numPr>
        <w:spacing w:line="240" w:lineRule="auto"/>
        <w:rPr>
          <w:rFonts w:ascii="Calibri" w:hAnsi="Calibri"/>
        </w:rPr>
      </w:pPr>
      <w:r w:rsidRPr="00117AA5">
        <w:rPr>
          <w:bCs/>
        </w:rPr>
        <w:t xml:space="preserve">da bomo zagotovili </w:t>
      </w:r>
      <w:r w:rsidR="00B43204">
        <w:rPr>
          <w:bCs/>
        </w:rPr>
        <w:t xml:space="preserve">dobavo, postavitev in zagon tehnološke opreme </w:t>
      </w:r>
      <w:r w:rsidR="000B39BA" w:rsidRPr="00117AA5">
        <w:rPr>
          <w:bCs/>
        </w:rPr>
        <w:t>v ________ dneh (</w:t>
      </w:r>
      <w:r w:rsidR="000B39BA" w:rsidRPr="00117AA5">
        <w:rPr>
          <w:bCs/>
          <w:i/>
          <w:iCs/>
        </w:rPr>
        <w:t xml:space="preserve">najkasneje v </w:t>
      </w:r>
      <w:r w:rsidR="000B39BA" w:rsidRPr="000400BA">
        <w:rPr>
          <w:bCs/>
          <w:i/>
          <w:iCs/>
        </w:rPr>
        <w:t xml:space="preserve">roku </w:t>
      </w:r>
      <w:r w:rsidR="001229E1" w:rsidRPr="000400BA">
        <w:rPr>
          <w:bCs/>
          <w:i/>
          <w:iCs/>
        </w:rPr>
        <w:t>150</w:t>
      </w:r>
      <w:r w:rsidR="00BC502E" w:rsidRPr="00117AA5">
        <w:rPr>
          <w:bCs/>
          <w:i/>
          <w:iCs/>
        </w:rPr>
        <w:t xml:space="preserve"> koledarskih</w:t>
      </w:r>
      <w:r w:rsidR="000B39BA" w:rsidRPr="00117AA5">
        <w:rPr>
          <w:bCs/>
          <w:i/>
          <w:iCs/>
        </w:rPr>
        <w:t xml:space="preserve"> dni</w:t>
      </w:r>
      <w:r w:rsidR="000B39BA" w:rsidRPr="00117AA5">
        <w:rPr>
          <w:bCs/>
        </w:rPr>
        <w:t xml:space="preserve">) od </w:t>
      </w:r>
      <w:r w:rsidR="00D94E94">
        <w:rPr>
          <w:bCs/>
        </w:rPr>
        <w:t xml:space="preserve">podpisa pogodbe, </w:t>
      </w:r>
      <w:r w:rsidR="00913AFB" w:rsidRPr="00117AA5">
        <w:rPr>
          <w:bCs/>
        </w:rPr>
        <w:t xml:space="preserve">in sicer </w:t>
      </w:r>
      <w:r w:rsidR="000B39BA" w:rsidRPr="00117AA5">
        <w:rPr>
          <w:bCs/>
        </w:rPr>
        <w:t xml:space="preserve">na </w:t>
      </w:r>
      <w:r w:rsidR="003E5431">
        <w:rPr>
          <w:bCs/>
        </w:rPr>
        <w:t xml:space="preserve">naslov </w:t>
      </w:r>
      <w:r w:rsidR="00913AFB" w:rsidRPr="00117AA5">
        <w:rPr>
          <w:bCs/>
        </w:rPr>
        <w:t>RCERO Celje, Bukovžlak 30, 3221 Teharje</w:t>
      </w:r>
      <w:r w:rsidR="00B43204">
        <w:rPr>
          <w:bCs/>
        </w:rPr>
        <w:t xml:space="preserve">. </w:t>
      </w:r>
    </w:p>
    <w:p w14:paraId="05F0545D" w14:textId="3E7658C2" w:rsidR="00F70726" w:rsidRDefault="00F70726" w:rsidP="00F70726">
      <w:pPr>
        <w:spacing w:line="240" w:lineRule="auto"/>
        <w:rPr>
          <w:rFonts w:ascii="Calibri" w:hAnsi="Calibri"/>
        </w:rPr>
      </w:pPr>
    </w:p>
    <w:p w14:paraId="27C33F00" w14:textId="77777777" w:rsidR="00913AFB" w:rsidRPr="00B75608" w:rsidRDefault="00913AFB" w:rsidP="00913AFB">
      <w:pPr>
        <w:pStyle w:val="Odstavekseznama"/>
        <w:spacing w:line="240" w:lineRule="auto"/>
        <w:rPr>
          <w:rFonts w:ascii="Calibri" w:hAnsi="Calibri"/>
          <w:highlight w:val="yellow"/>
        </w:rPr>
      </w:pPr>
    </w:p>
    <w:p w14:paraId="19477A61" w14:textId="77777777" w:rsidR="00913AFB" w:rsidRPr="008B4F65" w:rsidRDefault="00913AFB" w:rsidP="00913AFB">
      <w:pPr>
        <w:pStyle w:val="Odstavekseznama"/>
        <w:spacing w:line="240" w:lineRule="auto"/>
        <w:rPr>
          <w:rFonts w:ascii="Calibri" w:hAnsi="Calibri"/>
        </w:rPr>
      </w:pPr>
    </w:p>
    <w:p w14:paraId="7709B3A8" w14:textId="77777777" w:rsidR="00730C35" w:rsidRDefault="00730C35" w:rsidP="007F75A6">
      <w:pPr>
        <w:spacing w:line="240" w:lineRule="auto"/>
        <w:ind w:left="720"/>
        <w:contextualSpacing/>
        <w:rPr>
          <w:rFonts w:ascii="Calibri" w:hAnsi="Calibri"/>
        </w:rPr>
      </w:pPr>
    </w:p>
    <w:p w14:paraId="4A3E1AC2" w14:textId="77777777" w:rsidR="00730C35" w:rsidRDefault="00730C35" w:rsidP="007F75A6">
      <w:pPr>
        <w:spacing w:line="240" w:lineRule="auto"/>
        <w:ind w:left="720"/>
        <w:contextualSpacing/>
        <w:rPr>
          <w:rFonts w:ascii="Calibri" w:hAnsi="Calibri"/>
        </w:rPr>
      </w:pPr>
    </w:p>
    <w:p w14:paraId="4B955F84" w14:textId="77777777" w:rsidR="004555A2" w:rsidRDefault="004555A2" w:rsidP="007F75A6">
      <w:pPr>
        <w:spacing w:line="240" w:lineRule="auto"/>
        <w:ind w:left="720"/>
        <w:contextualSpacing/>
        <w:rPr>
          <w:rFonts w:ascii="Calibri" w:hAnsi="Calibri"/>
        </w:rPr>
      </w:pPr>
    </w:p>
    <w:p w14:paraId="3C7E1907" w14:textId="77777777" w:rsidR="004555A2" w:rsidRPr="007F75A6" w:rsidRDefault="004555A2" w:rsidP="007F75A6">
      <w:pPr>
        <w:spacing w:line="240" w:lineRule="auto"/>
        <w:ind w:left="720"/>
        <w:contextualSpacing/>
        <w:rPr>
          <w:rFonts w:ascii="Calibri" w:hAnsi="Calibri"/>
        </w:rPr>
      </w:pPr>
    </w:p>
    <w:p w14:paraId="4C9305B9" w14:textId="77777777" w:rsidR="000961C4" w:rsidRPr="00725C13" w:rsidRDefault="000961C4">
      <w:pPr>
        <w:spacing w:line="240" w:lineRule="auto"/>
      </w:pPr>
    </w:p>
    <w:p w14:paraId="3F4F5E6D" w14:textId="77777777" w:rsidR="000961C4" w:rsidRPr="00725C13" w:rsidRDefault="000961C4">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961C4" w:rsidRPr="00725C13" w14:paraId="77C6B7D1" w14:textId="77777777" w:rsidTr="00CD7631">
        <w:trPr>
          <w:trHeight w:val="353"/>
          <w:jc w:val="center"/>
        </w:trPr>
        <w:tc>
          <w:tcPr>
            <w:tcW w:w="2722" w:type="dxa"/>
            <w:hideMark/>
          </w:tcPr>
          <w:p w14:paraId="62E65BBB"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3A59F07F"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76C10A1" w14:textId="77777777" w:rsidR="000961C4" w:rsidRPr="00725C13" w:rsidRDefault="000961C4">
            <w:pPr>
              <w:pStyle w:val="Glava"/>
              <w:tabs>
                <w:tab w:val="left" w:pos="4395"/>
              </w:tabs>
              <w:jc w:val="center"/>
              <w:rPr>
                <w:rFonts w:cs="Tahoma"/>
                <w:szCs w:val="20"/>
                <w:lang w:eastAsia="sl-SI"/>
              </w:rPr>
            </w:pPr>
            <w:r w:rsidRPr="00725C13">
              <w:rPr>
                <w:rFonts w:cs="Tahoma"/>
                <w:szCs w:val="20"/>
                <w:lang w:eastAsia="sl-SI"/>
              </w:rPr>
              <w:t>Podpis:</w:t>
            </w:r>
          </w:p>
        </w:tc>
      </w:tr>
      <w:tr w:rsidR="000961C4" w:rsidRPr="00725C13" w14:paraId="429DE706" w14:textId="77777777" w:rsidTr="00CD7631">
        <w:trPr>
          <w:jc w:val="center"/>
        </w:trPr>
        <w:tc>
          <w:tcPr>
            <w:tcW w:w="2722" w:type="dxa"/>
            <w:tcBorders>
              <w:top w:val="nil"/>
              <w:left w:val="nil"/>
              <w:bottom w:val="single" w:sz="4" w:space="0" w:color="auto"/>
              <w:right w:val="nil"/>
            </w:tcBorders>
          </w:tcPr>
          <w:p w14:paraId="1D86CA22" w14:textId="77777777" w:rsidR="000961C4" w:rsidRPr="00725C13" w:rsidRDefault="000961C4" w:rsidP="008B5AE2">
            <w:pPr>
              <w:pStyle w:val="Glava"/>
              <w:tabs>
                <w:tab w:val="left" w:pos="4395"/>
              </w:tabs>
              <w:rPr>
                <w:rFonts w:cs="Tahoma"/>
                <w:szCs w:val="20"/>
                <w:lang w:eastAsia="sl-SI"/>
              </w:rPr>
            </w:pPr>
          </w:p>
        </w:tc>
        <w:tc>
          <w:tcPr>
            <w:tcW w:w="2749" w:type="dxa"/>
          </w:tcPr>
          <w:p w14:paraId="570541E8" w14:textId="77777777" w:rsidR="000961C4" w:rsidRPr="00725C13" w:rsidRDefault="000961C4"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7FBE4D06" w14:textId="77777777" w:rsidR="000961C4" w:rsidRPr="00725C13" w:rsidRDefault="000961C4" w:rsidP="008E45C8">
            <w:pPr>
              <w:pStyle w:val="Glava"/>
              <w:tabs>
                <w:tab w:val="left" w:pos="4395"/>
              </w:tabs>
              <w:rPr>
                <w:rFonts w:cs="Tahoma"/>
                <w:szCs w:val="20"/>
                <w:lang w:eastAsia="sl-SI"/>
              </w:rPr>
            </w:pPr>
          </w:p>
        </w:tc>
      </w:tr>
    </w:tbl>
    <w:p w14:paraId="3EB4B728" w14:textId="77777777" w:rsidR="000961C4" w:rsidRPr="00725C13" w:rsidRDefault="000961C4" w:rsidP="008B5AE2">
      <w:pPr>
        <w:pStyle w:val="Glava"/>
      </w:pPr>
    </w:p>
    <w:p w14:paraId="35E35B8A" w14:textId="77777777" w:rsidR="000961C4" w:rsidRPr="00725C13" w:rsidRDefault="000961C4" w:rsidP="00B95D18">
      <w:pPr>
        <w:spacing w:line="240" w:lineRule="auto"/>
        <w:rPr>
          <w:rFonts w:cs="Arial"/>
          <w:i/>
        </w:rPr>
      </w:pPr>
    </w:p>
    <w:p w14:paraId="6E3B8716" w14:textId="77777777" w:rsidR="000961C4" w:rsidRPr="00725C13" w:rsidRDefault="000961C4" w:rsidP="008E45C8">
      <w:pPr>
        <w:spacing w:line="240" w:lineRule="auto"/>
        <w:rPr>
          <w:rFonts w:cs="Arial"/>
          <w:i/>
        </w:rPr>
      </w:pPr>
    </w:p>
    <w:p w14:paraId="7CBA3B8B" w14:textId="77777777" w:rsidR="000961C4" w:rsidRPr="00725C13" w:rsidRDefault="000961C4" w:rsidP="008E45C8">
      <w:pPr>
        <w:spacing w:line="240" w:lineRule="auto"/>
        <w:rPr>
          <w:rFonts w:cs="Arial"/>
          <w:i/>
        </w:rPr>
      </w:pPr>
    </w:p>
    <w:p w14:paraId="0F8B3AB6" w14:textId="77777777" w:rsidR="000961C4" w:rsidRPr="00725C13" w:rsidRDefault="000961C4" w:rsidP="0044030A">
      <w:pPr>
        <w:spacing w:line="240" w:lineRule="auto"/>
        <w:rPr>
          <w:rFonts w:cs="Arial"/>
          <w:i/>
          <w:u w:val="single"/>
        </w:rPr>
      </w:pPr>
    </w:p>
    <w:p w14:paraId="6B580B4A" w14:textId="77777777" w:rsidR="000961C4" w:rsidRDefault="000961C4">
      <w:pPr>
        <w:spacing w:line="240" w:lineRule="auto"/>
        <w:rPr>
          <w:rFonts w:cs="Arial"/>
          <w:i/>
          <w:u w:val="single"/>
        </w:rPr>
      </w:pPr>
    </w:p>
    <w:p w14:paraId="2BB61869" w14:textId="77777777" w:rsidR="00FD73D0" w:rsidRDefault="00FD73D0">
      <w:pPr>
        <w:spacing w:line="240" w:lineRule="auto"/>
        <w:rPr>
          <w:rFonts w:cs="Arial"/>
          <w:i/>
          <w:u w:val="single"/>
        </w:rPr>
      </w:pPr>
    </w:p>
    <w:p w14:paraId="717A8F88" w14:textId="22E133E8" w:rsidR="00FD73D0" w:rsidRDefault="00FD73D0">
      <w:pPr>
        <w:spacing w:line="240" w:lineRule="auto"/>
        <w:rPr>
          <w:rFonts w:cs="Arial"/>
          <w:i/>
          <w:u w:val="single"/>
        </w:rPr>
      </w:pPr>
    </w:p>
    <w:p w14:paraId="07C3ADA5" w14:textId="77777777" w:rsidR="00913AFB" w:rsidRPr="00725C13" w:rsidRDefault="00913AFB">
      <w:pPr>
        <w:spacing w:line="240" w:lineRule="auto"/>
        <w:rPr>
          <w:rFonts w:cs="Arial"/>
          <w:i/>
          <w:u w:val="single"/>
        </w:rPr>
      </w:pPr>
    </w:p>
    <w:p w14:paraId="05E13C7C" w14:textId="77777777" w:rsidR="000961C4" w:rsidRPr="00F70726" w:rsidRDefault="000961C4">
      <w:pPr>
        <w:spacing w:line="240" w:lineRule="auto"/>
        <w:rPr>
          <w:rFonts w:cs="Arial"/>
          <w:i/>
          <w:sz w:val="20"/>
          <w:szCs w:val="20"/>
          <w:u w:val="single"/>
        </w:rPr>
      </w:pPr>
      <w:r w:rsidRPr="00F70726">
        <w:rPr>
          <w:rFonts w:cs="Arial"/>
          <w:i/>
          <w:sz w:val="20"/>
          <w:szCs w:val="20"/>
          <w:u w:val="single"/>
        </w:rPr>
        <w:t xml:space="preserve">Navodila za izpolnitev: </w:t>
      </w:r>
    </w:p>
    <w:p w14:paraId="528B4B3F" w14:textId="1AEF47B0" w:rsidR="00893DB8" w:rsidRPr="005C0DD3" w:rsidRDefault="000961C4" w:rsidP="00913AFB">
      <w:pPr>
        <w:spacing w:line="240" w:lineRule="auto"/>
        <w:rPr>
          <w:rFonts w:cs="Arial"/>
          <w:i/>
          <w:sz w:val="20"/>
          <w:szCs w:val="20"/>
        </w:rPr>
      </w:pPr>
      <w:r w:rsidRPr="00F70726">
        <w:rPr>
          <w:rFonts w:cs="Arial"/>
          <w:i/>
          <w:sz w:val="20"/>
          <w:szCs w:val="20"/>
        </w:rPr>
        <w:t xml:space="preserve">Obrazec izpolni samostojni ponudnik, vodilni partner v skupni ponudbi oziroma glavni </w:t>
      </w:r>
      <w:r w:rsidR="002B61C8" w:rsidRPr="00F70726">
        <w:rPr>
          <w:rFonts w:cs="Arial"/>
          <w:i/>
          <w:sz w:val="20"/>
          <w:szCs w:val="20"/>
        </w:rPr>
        <w:t>izvajalec</w:t>
      </w:r>
      <w:r w:rsidRPr="00F70726">
        <w:rPr>
          <w:rFonts w:cs="Arial"/>
          <w:i/>
          <w:sz w:val="20"/>
          <w:szCs w:val="20"/>
        </w:rPr>
        <w:t xml:space="preserve"> pri oddaji ponudbe s podizvajalci.</w:t>
      </w:r>
      <w:r w:rsidRPr="00725C13">
        <w:br w:type="page"/>
      </w:r>
      <w:bookmarkStart w:id="33"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E8452C">
            <w:pPr>
              <w:spacing w:after="120"/>
              <w:rPr>
                <w:b/>
                <w:snapToGrid w:val="0"/>
                <w:sz w:val="24"/>
                <w:szCs w:val="24"/>
              </w:rPr>
            </w:pPr>
            <w:r w:rsidRPr="00725C13">
              <w:rPr>
                <w:b/>
                <w:snapToGrid w:val="0"/>
                <w:sz w:val="24"/>
                <w:szCs w:val="24"/>
              </w:rPr>
              <w:lastRenderedPageBreak/>
              <w:t>OBR-</w:t>
            </w:r>
            <w:r w:rsidR="008E7244">
              <w:rPr>
                <w:b/>
                <w:snapToGrid w:val="0"/>
                <w:sz w:val="24"/>
                <w:szCs w:val="24"/>
              </w:rPr>
              <w:t>8</w:t>
            </w:r>
          </w:p>
        </w:tc>
      </w:tr>
    </w:tbl>
    <w:p w14:paraId="10EB9CA8" w14:textId="77777777" w:rsidR="002359BA" w:rsidRPr="00725C13" w:rsidRDefault="002359BA" w:rsidP="00E8452C">
      <w:pPr>
        <w:spacing w:after="120" w:line="240" w:lineRule="auto"/>
        <w:outlineLvl w:val="0"/>
        <w:rPr>
          <w:rFonts w:eastAsiaTheme="majorEastAsia" w:cstheme="majorBidi"/>
          <w:b/>
          <w:sz w:val="24"/>
          <w:szCs w:val="24"/>
        </w:rPr>
      </w:pPr>
    </w:p>
    <w:p w14:paraId="1E63854B" w14:textId="7A433A3B" w:rsidR="00F70726" w:rsidRDefault="00627BB2" w:rsidP="005C0DD3">
      <w:pPr>
        <w:spacing w:after="120" w:line="240" w:lineRule="auto"/>
        <w:jc w:val="center"/>
        <w:outlineLvl w:val="0"/>
        <w:rPr>
          <w:rFonts w:eastAsiaTheme="majorEastAsia" w:cstheme="majorBidi"/>
          <w:b/>
          <w:sz w:val="24"/>
          <w:szCs w:val="24"/>
        </w:rPr>
      </w:pPr>
      <w:r w:rsidRPr="00B43204">
        <w:rPr>
          <w:rFonts w:eastAsiaTheme="majorEastAsia" w:cstheme="majorBidi"/>
          <w:b/>
          <w:sz w:val="24"/>
          <w:szCs w:val="24"/>
        </w:rPr>
        <w:t xml:space="preserve">VZOREC  </w:t>
      </w:r>
      <w:r w:rsidR="000A372C" w:rsidRPr="00B43204">
        <w:rPr>
          <w:rFonts w:eastAsiaTheme="majorEastAsia" w:cstheme="majorBidi"/>
          <w:b/>
          <w:sz w:val="24"/>
          <w:szCs w:val="24"/>
        </w:rPr>
        <w:t>POGODBE</w:t>
      </w:r>
      <w:r w:rsidR="00EE0AF5" w:rsidRPr="00B43204">
        <w:rPr>
          <w:rFonts w:eastAsiaTheme="majorEastAsia" w:cstheme="majorBidi"/>
          <w:b/>
          <w:sz w:val="24"/>
          <w:szCs w:val="24"/>
        </w:rPr>
        <w:t xml:space="preserve"> ZA TOČKO A.</w:t>
      </w:r>
      <w:r w:rsidR="00B43204" w:rsidRPr="00B43204">
        <w:rPr>
          <w:rFonts w:eastAsiaTheme="majorEastAsia" w:cstheme="majorBidi"/>
          <w:b/>
          <w:sz w:val="24"/>
          <w:szCs w:val="24"/>
        </w:rPr>
        <w:t xml:space="preserve"> DOBAVA, POSTAVITEV IN ZAGON BALIRNE STISKALNICE  </w:t>
      </w:r>
    </w:p>
    <w:p w14:paraId="001DD2F0" w14:textId="77777777" w:rsidR="00B43204" w:rsidRPr="00B43204" w:rsidRDefault="00B43204" w:rsidP="005C0DD3">
      <w:pPr>
        <w:spacing w:after="120" w:line="240" w:lineRule="auto"/>
        <w:jc w:val="center"/>
        <w:outlineLvl w:val="0"/>
        <w:rPr>
          <w:rFonts w:eastAsiaTheme="majorEastAsia" w:cstheme="majorBidi"/>
          <w:b/>
          <w:sz w:val="24"/>
          <w:szCs w:val="24"/>
        </w:rPr>
      </w:pPr>
    </w:p>
    <w:p w14:paraId="6C33C6CB"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 xml:space="preserve">MESTNA OBČINA CELJE, </w:t>
      </w:r>
      <w:r w:rsidRPr="00834EBB">
        <w:rPr>
          <w:rFonts w:eastAsia="Times New Roman" w:cstheme="minorHAnsi"/>
          <w:lang w:eastAsia="sl-SI"/>
        </w:rPr>
        <w:t>Trg celjskih knezov 9, 3000 Celje, ID za DDV: SI 56012390</w:t>
      </w:r>
    </w:p>
    <w:p w14:paraId="4F69422B"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OBČINA DOBRNA</w:t>
      </w:r>
      <w:r w:rsidRPr="00834EBB">
        <w:rPr>
          <w:rFonts w:eastAsia="Times New Roman" w:cstheme="minorHAnsi"/>
          <w:lang w:eastAsia="sl-SI"/>
        </w:rPr>
        <w:t>, Dobrna 19, 3204 Dobrna, ID za DDV: SI 71772626</w:t>
      </w:r>
    </w:p>
    <w:p w14:paraId="1B933230"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 xml:space="preserve">OBČINA ŠTORE, </w:t>
      </w:r>
      <w:r w:rsidRPr="00834EBB">
        <w:rPr>
          <w:rFonts w:eastAsia="Times New Roman" w:cstheme="minorHAnsi"/>
          <w:lang w:eastAsia="sl-SI"/>
        </w:rPr>
        <w:t>Cesta XIV. Divizije 15, 3220 Štore, ID za DDV: SI 78439388</w:t>
      </w:r>
    </w:p>
    <w:p w14:paraId="08C335E5" w14:textId="77777777" w:rsidR="00E8452C" w:rsidRPr="00834EBB" w:rsidRDefault="00E8452C" w:rsidP="00E8452C">
      <w:pPr>
        <w:spacing w:after="120" w:line="240" w:lineRule="auto"/>
        <w:rPr>
          <w:rFonts w:eastAsia="Times New Roman" w:cstheme="minorHAnsi"/>
          <w:lang w:eastAsia="sl-SI"/>
        </w:rPr>
      </w:pPr>
      <w:r w:rsidRPr="00834EBB">
        <w:rPr>
          <w:rFonts w:eastAsia="Times New Roman" w:cstheme="minorHAnsi"/>
          <w:b/>
          <w:lang w:eastAsia="sl-SI"/>
        </w:rPr>
        <w:t>OBČINA VOJNIK</w:t>
      </w:r>
      <w:r w:rsidRPr="00834EBB">
        <w:rPr>
          <w:rFonts w:eastAsia="Times New Roman" w:cstheme="minorHAnsi"/>
          <w:lang w:eastAsia="sl-SI"/>
        </w:rPr>
        <w:t>, Keršova ulica 8, 3212 Vojnik, ID za DDV: SI 67288006</w:t>
      </w:r>
    </w:p>
    <w:p w14:paraId="00C27C97"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MESTNA OBČINA VELENJE</w:t>
      </w:r>
      <w:r w:rsidRPr="00834EBB">
        <w:rPr>
          <w:rFonts w:eastAsia="Times New Roman" w:cstheme="minorHAnsi"/>
          <w:bCs/>
          <w:lang w:eastAsia="sl-SI"/>
        </w:rPr>
        <w:t>, Titov trg 1, 3320 Velenje, ID za DDV: SI 49082884</w:t>
      </w:r>
    </w:p>
    <w:p w14:paraId="66AF39AC"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BISTRICA OB SOTLI, </w:t>
      </w:r>
      <w:r w:rsidRPr="00834EBB">
        <w:rPr>
          <w:rFonts w:eastAsia="Times New Roman" w:cstheme="minorHAnsi"/>
          <w:bCs/>
          <w:lang w:eastAsia="sl-SI"/>
        </w:rPr>
        <w:t>Bistrica ob Sotli 17, 3256 Bistrica ob Sotli, ID za DDV: SI 22562605</w:t>
      </w:r>
    </w:p>
    <w:p w14:paraId="3A8F6009"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BRASLOVČE, </w:t>
      </w:r>
      <w:r w:rsidRPr="00834EBB">
        <w:rPr>
          <w:rFonts w:eastAsia="Times New Roman" w:cstheme="minorHAnsi"/>
          <w:bCs/>
          <w:lang w:eastAsia="sl-SI"/>
        </w:rPr>
        <w:t>Braslovče 22, 3314 Braslovče, ID za DDV: SI 49877445</w:t>
      </w:r>
    </w:p>
    <w:p w14:paraId="7FC7E4A2"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DOBJE, </w:t>
      </w:r>
      <w:r w:rsidRPr="00834EBB">
        <w:rPr>
          <w:rFonts w:eastAsia="Times New Roman" w:cstheme="minorHAnsi"/>
          <w:bCs/>
          <w:lang w:eastAsia="sl-SI"/>
        </w:rPr>
        <w:t>Dobje pri Planini 26, 3224 Dobje pri Planini, ID za DDV: SI 22084665</w:t>
      </w:r>
    </w:p>
    <w:p w14:paraId="027284F5"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 xml:space="preserve">OBČINA KOZJE, </w:t>
      </w:r>
      <w:r w:rsidRPr="00834EBB">
        <w:rPr>
          <w:rFonts w:eastAsia="Times New Roman" w:cstheme="minorHAnsi"/>
          <w:bCs/>
          <w:lang w:eastAsia="sl-SI"/>
        </w:rPr>
        <w:t>Kozje 37, 3260 Kozje, ID za DDV: SI 17124379</w:t>
      </w:r>
    </w:p>
    <w:p w14:paraId="47852B54"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LAŠKO</w:t>
      </w:r>
      <w:r w:rsidRPr="00834EBB">
        <w:rPr>
          <w:rFonts w:eastAsia="Times New Roman" w:cstheme="minorHAnsi"/>
          <w:bCs/>
          <w:lang w:eastAsia="sl-SI"/>
        </w:rPr>
        <w:t>, Mestna ulica 2, 3270 Laško, ID za DDV: SI 11734612</w:t>
      </w:r>
    </w:p>
    <w:p w14:paraId="480F1EA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MOZIRJE</w:t>
      </w:r>
      <w:r w:rsidRPr="00834EBB">
        <w:rPr>
          <w:rFonts w:eastAsia="Times New Roman" w:cstheme="minorHAnsi"/>
          <w:bCs/>
          <w:lang w:eastAsia="sl-SI"/>
        </w:rPr>
        <w:t>, Šmihelska cesta 2, 3330 Mozirje, ID za DDV: SI 70998396</w:t>
      </w:r>
    </w:p>
    <w:p w14:paraId="5B578E92"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PODČETRTEK</w:t>
      </w:r>
      <w:r w:rsidRPr="00834EBB">
        <w:rPr>
          <w:rFonts w:eastAsia="Times New Roman" w:cstheme="minorHAnsi"/>
          <w:bCs/>
          <w:lang w:eastAsia="sl-SI"/>
        </w:rPr>
        <w:t>, Trška cesta 59, 3254 Podčetrtek, ID za DDV: SI 83117989</w:t>
      </w:r>
    </w:p>
    <w:p w14:paraId="6D2D4BB3"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POLZELA</w:t>
      </w:r>
      <w:r w:rsidRPr="00834EBB">
        <w:rPr>
          <w:rFonts w:eastAsia="Times New Roman" w:cstheme="minorHAnsi"/>
          <w:bCs/>
          <w:lang w:eastAsia="sl-SI"/>
        </w:rPr>
        <w:t>, Malteška cesta 28, 3313 Polzela, ID za DDV: SI 27768228</w:t>
      </w:r>
    </w:p>
    <w:p w14:paraId="7D83CD8F"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PREBOLD</w:t>
      </w:r>
      <w:r w:rsidRPr="00834EBB">
        <w:rPr>
          <w:rFonts w:eastAsia="Times New Roman" w:cstheme="minorHAnsi"/>
          <w:bCs/>
          <w:lang w:eastAsia="sl-SI"/>
        </w:rPr>
        <w:t>, Hmeljarska cesta 3, 3312 Prebold, ID za DDV: SI 39527972</w:t>
      </w:r>
    </w:p>
    <w:p w14:paraId="613C0F39"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REČICA OB SAVINJI</w:t>
      </w:r>
      <w:r w:rsidRPr="00834EBB">
        <w:rPr>
          <w:rFonts w:eastAsia="Times New Roman" w:cstheme="minorHAnsi"/>
          <w:bCs/>
          <w:lang w:eastAsia="sl-SI"/>
        </w:rPr>
        <w:t>, Rečica ob Savinji 55, 3332 Rečica ob Savinji, ID za DDV: SI 45064440</w:t>
      </w:r>
    </w:p>
    <w:p w14:paraId="01866A2E"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ROGAŠKA SLATINA</w:t>
      </w:r>
      <w:r w:rsidRPr="00834EBB">
        <w:rPr>
          <w:rFonts w:eastAsia="Times New Roman" w:cstheme="minorHAnsi"/>
          <w:bCs/>
          <w:lang w:eastAsia="sl-SI"/>
        </w:rPr>
        <w:t>, Izletniška ulica 2, 3250 Rogaška Slatina, ID za DDV: SI 84699825</w:t>
      </w:r>
    </w:p>
    <w:p w14:paraId="5C45EF5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ROGATEC</w:t>
      </w:r>
      <w:r w:rsidRPr="00834EBB">
        <w:rPr>
          <w:rFonts w:eastAsia="Times New Roman" w:cstheme="minorHAnsi"/>
          <w:bCs/>
          <w:lang w:eastAsia="sl-SI"/>
        </w:rPr>
        <w:t>, Pot k ribniku 4, 3252 Rogatec, ID za DDV: SI 47348429</w:t>
      </w:r>
    </w:p>
    <w:p w14:paraId="539CE17C"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ŠENTJUR</w:t>
      </w:r>
      <w:r w:rsidRPr="00834EBB">
        <w:rPr>
          <w:rFonts w:eastAsia="Times New Roman" w:cstheme="minorHAnsi"/>
          <w:bCs/>
          <w:lang w:eastAsia="sl-SI"/>
        </w:rPr>
        <w:t>, Mestni trg 10, 3230 Šentjur, ID za DDV: SI 20341253</w:t>
      </w:r>
    </w:p>
    <w:p w14:paraId="7B2B5E9D"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ŠMARJE PRI JELŠAH</w:t>
      </w:r>
      <w:r w:rsidRPr="00834EBB">
        <w:rPr>
          <w:rFonts w:eastAsia="Times New Roman" w:cstheme="minorHAnsi"/>
          <w:bCs/>
          <w:lang w:eastAsia="sl-SI"/>
        </w:rPr>
        <w:t>, Aškerčev trg 12, 3240 Šmarje pri Jelšah, ID za DDV: SI 31214908</w:t>
      </w:r>
    </w:p>
    <w:p w14:paraId="3E7EB2D7"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ŠMARTNO OB PAKI</w:t>
      </w:r>
      <w:r w:rsidRPr="00834EBB">
        <w:rPr>
          <w:rFonts w:eastAsia="Times New Roman" w:cstheme="minorHAnsi"/>
          <w:bCs/>
          <w:lang w:eastAsia="sl-SI"/>
        </w:rPr>
        <w:t>, Šmartno ob Paki 69, 3327 Šmartno ob Paki, ID za DDV: SI 64225569</w:t>
      </w:r>
    </w:p>
    <w:p w14:paraId="30643410" w14:textId="0724990A"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ŠOŠTANJ</w:t>
      </w:r>
      <w:r w:rsidRPr="00834EBB">
        <w:rPr>
          <w:rFonts w:eastAsia="Times New Roman" w:cstheme="minorHAnsi"/>
          <w:bCs/>
          <w:lang w:eastAsia="sl-SI"/>
        </w:rPr>
        <w:t>, Trg svobode 12, 3325 Šoštanj, ID za DDV: SI 97214043</w:t>
      </w:r>
    </w:p>
    <w:p w14:paraId="74043E69" w14:textId="220FD5F9"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TABOR</w:t>
      </w:r>
      <w:r w:rsidRPr="00834EBB">
        <w:rPr>
          <w:rFonts w:eastAsia="Times New Roman" w:cstheme="minorHAnsi"/>
          <w:bCs/>
          <w:lang w:eastAsia="sl-SI"/>
        </w:rPr>
        <w:t>, Tabor 21, 3304 Tabor, ID za DDV: SI 43471862</w:t>
      </w:r>
    </w:p>
    <w:p w14:paraId="61DB45CB" w14:textId="77777777" w:rsidR="00E8452C" w:rsidRPr="00834EBB" w:rsidRDefault="00E8452C" w:rsidP="00E8452C">
      <w:pPr>
        <w:spacing w:after="120" w:line="240" w:lineRule="auto"/>
        <w:rPr>
          <w:rFonts w:eastAsia="Times New Roman" w:cstheme="minorHAnsi"/>
          <w:bCs/>
          <w:lang w:eastAsia="sl-SI"/>
        </w:rPr>
      </w:pPr>
      <w:r w:rsidRPr="00834EBB">
        <w:rPr>
          <w:rFonts w:eastAsia="Times New Roman" w:cstheme="minorHAnsi"/>
          <w:b/>
          <w:bCs/>
          <w:lang w:eastAsia="sl-SI"/>
        </w:rPr>
        <w:t>OBČINA VRANSKO</w:t>
      </w:r>
      <w:r w:rsidRPr="00834EBB">
        <w:rPr>
          <w:rFonts w:eastAsia="Times New Roman" w:cstheme="minorHAnsi"/>
          <w:bCs/>
          <w:lang w:eastAsia="sl-SI"/>
        </w:rPr>
        <w:t>, Vransko 59, 3305 Vransko, ID za DDV: SI 59929286</w:t>
      </w:r>
    </w:p>
    <w:p w14:paraId="19084099" w14:textId="77777777" w:rsidR="00E8452C" w:rsidRPr="00834EBB" w:rsidRDefault="00E8452C" w:rsidP="00E8452C">
      <w:pPr>
        <w:spacing w:after="120" w:line="240" w:lineRule="auto"/>
        <w:rPr>
          <w:rFonts w:eastAsia="Times New Roman" w:cs="Times New Roman"/>
          <w:lang w:eastAsia="sl-SI"/>
        </w:rPr>
      </w:pPr>
      <w:r w:rsidRPr="00834EBB">
        <w:rPr>
          <w:rFonts w:eastAsia="Times New Roman" w:cstheme="minorHAnsi"/>
          <w:b/>
          <w:bCs/>
          <w:lang w:eastAsia="sl-SI"/>
        </w:rPr>
        <w:t>OBČINA ŽALEC</w:t>
      </w:r>
      <w:r w:rsidRPr="00834EBB">
        <w:rPr>
          <w:rFonts w:eastAsia="Times New Roman" w:cstheme="minorHAnsi"/>
          <w:bCs/>
          <w:lang w:eastAsia="sl-SI"/>
        </w:rPr>
        <w:t>, Ulica Savinjske čete 5, 3310 Žalec, ID za DDV: SI 62546708</w:t>
      </w:r>
    </w:p>
    <w:p w14:paraId="3FDA4B89" w14:textId="77777777" w:rsidR="00E8452C" w:rsidRPr="00834EBB" w:rsidRDefault="00E8452C" w:rsidP="00E8452C">
      <w:pPr>
        <w:spacing w:line="240" w:lineRule="auto"/>
      </w:pPr>
      <w:r w:rsidRPr="00834EBB">
        <w:t>/v nadaljevanju naročniki, ki jih po pooblastilu zastopa družba/</w:t>
      </w:r>
    </w:p>
    <w:p w14:paraId="34909A9E" w14:textId="77777777" w:rsidR="00E8452C" w:rsidRPr="00834EBB" w:rsidRDefault="00E8452C" w:rsidP="00E8452C">
      <w:pPr>
        <w:spacing w:line="240" w:lineRule="auto"/>
      </w:pPr>
    </w:p>
    <w:p w14:paraId="2A885CB1" w14:textId="77777777" w:rsidR="00E8452C" w:rsidRPr="00834EBB" w:rsidRDefault="00E8452C" w:rsidP="00E8452C">
      <w:pPr>
        <w:spacing w:line="240" w:lineRule="auto"/>
      </w:pPr>
      <w:r w:rsidRPr="00834EBB">
        <w:t xml:space="preserve">SIMBIO d.o.o., </w:t>
      </w:r>
    </w:p>
    <w:p w14:paraId="4C58BC1B" w14:textId="77777777" w:rsidR="00E8452C" w:rsidRPr="00834EBB" w:rsidRDefault="00E8452C" w:rsidP="00E8452C">
      <w:pPr>
        <w:spacing w:line="240" w:lineRule="auto"/>
      </w:pPr>
      <w:r w:rsidRPr="00834EBB">
        <w:t>Teharska cesta 49, 3000 Celje,</w:t>
      </w:r>
    </w:p>
    <w:p w14:paraId="03352E6E" w14:textId="77777777" w:rsidR="00E8452C" w:rsidRPr="00834EBB" w:rsidRDefault="00E8452C" w:rsidP="00E8452C">
      <w:pPr>
        <w:spacing w:line="240" w:lineRule="auto"/>
      </w:pPr>
      <w:r w:rsidRPr="00834EBB">
        <w:t>ki ga zastopa direktor: mag. Marko Zidanšek</w:t>
      </w:r>
    </w:p>
    <w:p w14:paraId="2A42E48A" w14:textId="77777777" w:rsidR="00E8452C" w:rsidRPr="00834EBB" w:rsidRDefault="00E8452C" w:rsidP="00E8452C">
      <w:pPr>
        <w:spacing w:line="240" w:lineRule="auto"/>
      </w:pPr>
      <w:r w:rsidRPr="00834EBB">
        <w:t>ID za DDV: SI 54123135</w:t>
      </w:r>
    </w:p>
    <w:p w14:paraId="63464CE9" w14:textId="3ECB6EFE" w:rsidR="00E8452C" w:rsidRPr="00834EBB" w:rsidRDefault="00E8452C" w:rsidP="00E8452C">
      <w:pPr>
        <w:spacing w:line="240" w:lineRule="auto"/>
      </w:pPr>
      <w:r w:rsidRPr="00834EBB">
        <w:t>Transakcijski račun: SI56 1910 0001 0251 111, odprt pri Deželni banki Slovenije</w:t>
      </w:r>
      <w:r w:rsidR="001229E1">
        <w:t xml:space="preserve"> d. d. </w:t>
      </w:r>
    </w:p>
    <w:p w14:paraId="1B018221" w14:textId="77777777" w:rsidR="00E8452C" w:rsidRDefault="00E8452C" w:rsidP="00E8452C">
      <w:pPr>
        <w:spacing w:line="240" w:lineRule="auto"/>
      </w:pPr>
    </w:p>
    <w:p w14:paraId="60289324" w14:textId="77777777" w:rsidR="00E8452C" w:rsidRDefault="00E8452C" w:rsidP="00E8452C">
      <w:pPr>
        <w:spacing w:line="240" w:lineRule="auto"/>
      </w:pPr>
      <w:r w:rsidRPr="00834EBB">
        <w:t>in</w:t>
      </w:r>
    </w:p>
    <w:p w14:paraId="47DFB49C" w14:textId="1EBFC450" w:rsidR="00E8452C" w:rsidRPr="00834EBB" w:rsidRDefault="00E8452C" w:rsidP="00E8452C">
      <w:pPr>
        <w:spacing w:line="240" w:lineRule="auto"/>
      </w:pPr>
      <w:r w:rsidRPr="00834EBB">
        <w:t>___________________________________</w:t>
      </w:r>
    </w:p>
    <w:p w14:paraId="6C20B0CB" w14:textId="77777777" w:rsidR="00E8452C" w:rsidRPr="00834EBB" w:rsidRDefault="00E8452C" w:rsidP="00E8452C">
      <w:pPr>
        <w:spacing w:line="240" w:lineRule="auto"/>
      </w:pPr>
      <w:r w:rsidRPr="00834EBB">
        <w:t>____________________________________</w:t>
      </w:r>
    </w:p>
    <w:p w14:paraId="3D2B39B5" w14:textId="77777777" w:rsidR="00E8452C" w:rsidRPr="00834EBB" w:rsidRDefault="00E8452C" w:rsidP="00E8452C">
      <w:pPr>
        <w:spacing w:line="240" w:lineRule="auto"/>
      </w:pPr>
      <w:r w:rsidRPr="00834EBB">
        <w:lastRenderedPageBreak/>
        <w:t>____________________________________</w:t>
      </w:r>
    </w:p>
    <w:p w14:paraId="3E51A634" w14:textId="77777777" w:rsidR="00E8452C" w:rsidRPr="00834EBB" w:rsidRDefault="00E8452C" w:rsidP="00E8452C">
      <w:pPr>
        <w:spacing w:line="240" w:lineRule="auto"/>
      </w:pPr>
      <w:r w:rsidRPr="00834EBB">
        <w:t>ki ga zastopa direktor: __________________</w:t>
      </w:r>
    </w:p>
    <w:p w14:paraId="5D61DD60" w14:textId="77777777" w:rsidR="00E8452C" w:rsidRPr="00834EBB" w:rsidRDefault="00E8452C" w:rsidP="00E8452C">
      <w:pPr>
        <w:spacing w:line="240" w:lineRule="auto"/>
      </w:pPr>
      <w:r w:rsidRPr="00834EBB">
        <w:t>ID za DDV: _________________________</w:t>
      </w:r>
    </w:p>
    <w:p w14:paraId="0E768677" w14:textId="77777777" w:rsidR="00E8452C" w:rsidRPr="00834EBB" w:rsidRDefault="00E8452C" w:rsidP="00E8452C">
      <w:pPr>
        <w:spacing w:line="240" w:lineRule="auto"/>
      </w:pPr>
      <w:r w:rsidRPr="00834EBB">
        <w:t>Transakcijski račun: ____________________, odprt pri banki____________________________</w:t>
      </w:r>
    </w:p>
    <w:p w14:paraId="74114DDB" w14:textId="77777777" w:rsidR="00E8452C" w:rsidRPr="00834EBB" w:rsidRDefault="00E8452C" w:rsidP="00E8452C">
      <w:pPr>
        <w:spacing w:line="240" w:lineRule="auto"/>
      </w:pPr>
    </w:p>
    <w:p w14:paraId="56E4C777" w14:textId="77777777" w:rsidR="00E8452C" w:rsidRPr="00834EBB" w:rsidRDefault="00E8452C" w:rsidP="00E8452C">
      <w:pPr>
        <w:spacing w:line="240" w:lineRule="auto"/>
      </w:pPr>
      <w:r w:rsidRPr="00834EBB">
        <w:t xml:space="preserve">/v nadaljevanju </w:t>
      </w:r>
      <w:r>
        <w:t>dobavitelj</w:t>
      </w:r>
      <w:r w:rsidRPr="00834EBB">
        <w:t>/</w:t>
      </w:r>
    </w:p>
    <w:p w14:paraId="21C4F247" w14:textId="77777777" w:rsidR="00E8452C" w:rsidRDefault="00E8452C" w:rsidP="00E8452C">
      <w:pPr>
        <w:spacing w:line="240" w:lineRule="auto"/>
      </w:pPr>
    </w:p>
    <w:p w14:paraId="66EF2A60" w14:textId="77777777" w:rsidR="00E8452C" w:rsidRPr="00834EBB" w:rsidRDefault="00E8452C" w:rsidP="00E8452C">
      <w:pPr>
        <w:spacing w:line="240" w:lineRule="auto"/>
      </w:pPr>
      <w:r w:rsidRPr="00834EBB">
        <w:t xml:space="preserve">sklepata naslednjo </w:t>
      </w:r>
    </w:p>
    <w:p w14:paraId="3CAA3705" w14:textId="77777777" w:rsidR="00E8452C" w:rsidRPr="00834EBB" w:rsidRDefault="00E8452C" w:rsidP="00E8452C">
      <w:pPr>
        <w:spacing w:line="240" w:lineRule="auto"/>
      </w:pPr>
    </w:p>
    <w:p w14:paraId="690D8166" w14:textId="55B0E4E5" w:rsidR="00E8452C" w:rsidRPr="00834EBB" w:rsidRDefault="00E8452C" w:rsidP="00E8452C">
      <w:pPr>
        <w:spacing w:line="240" w:lineRule="auto"/>
        <w:jc w:val="center"/>
        <w:rPr>
          <w:b/>
        </w:rPr>
      </w:pPr>
      <w:r w:rsidRPr="00834EBB">
        <w:rPr>
          <w:b/>
        </w:rPr>
        <w:t xml:space="preserve">POGODBO </w:t>
      </w:r>
      <w:r>
        <w:rPr>
          <w:b/>
        </w:rPr>
        <w:t>ZA</w:t>
      </w:r>
      <w:r w:rsidRPr="00834EBB">
        <w:rPr>
          <w:b/>
        </w:rPr>
        <w:t xml:space="preserve"> IZVEDB</w:t>
      </w:r>
      <w:r>
        <w:rPr>
          <w:b/>
        </w:rPr>
        <w:t>O</w:t>
      </w:r>
      <w:r w:rsidRPr="00834EBB">
        <w:rPr>
          <w:b/>
        </w:rPr>
        <w:t xml:space="preserve"> JAVNEGA NAROČILA št. </w:t>
      </w:r>
      <w:r w:rsidR="00C720EA">
        <w:rPr>
          <w:b/>
        </w:rPr>
        <w:t>12</w:t>
      </w:r>
      <w:r w:rsidRPr="00834EBB">
        <w:rPr>
          <w:b/>
        </w:rPr>
        <w:t>/JN-20</w:t>
      </w:r>
      <w:r>
        <w:rPr>
          <w:b/>
        </w:rPr>
        <w:t>2</w:t>
      </w:r>
      <w:r w:rsidR="001229E1">
        <w:rPr>
          <w:b/>
        </w:rPr>
        <w:t>1</w:t>
      </w:r>
      <w:r w:rsidRPr="00834EBB">
        <w:rPr>
          <w:b/>
        </w:rPr>
        <w:t>/</w:t>
      </w:r>
      <w:r>
        <w:rPr>
          <w:b/>
        </w:rPr>
        <w:t>B</w:t>
      </w:r>
    </w:p>
    <w:p w14:paraId="462A1253" w14:textId="30BA7A3A" w:rsidR="00E8452C" w:rsidRDefault="00EE0AF5" w:rsidP="00E8452C">
      <w:pPr>
        <w:spacing w:line="240" w:lineRule="auto"/>
        <w:jc w:val="center"/>
        <w:rPr>
          <w:b/>
        </w:rPr>
      </w:pPr>
      <w:r w:rsidRPr="006B71CF">
        <w:rPr>
          <w:rFonts w:cs="Arial"/>
          <w:b/>
        </w:rPr>
        <w:t xml:space="preserve"> </w:t>
      </w:r>
      <w:r>
        <w:rPr>
          <w:rFonts w:cs="Arial"/>
          <w:b/>
        </w:rPr>
        <w:t>»</w:t>
      </w:r>
      <w:r w:rsidRPr="00EE0AF5">
        <w:rPr>
          <w:rFonts w:cs="Arial"/>
          <w:b/>
        </w:rPr>
        <w:t>DOBAVA BALIRNE STISKALNICE</w:t>
      </w:r>
      <w:r w:rsidR="009C326D">
        <w:rPr>
          <w:rFonts w:cs="Arial"/>
          <w:b/>
        </w:rPr>
        <w:t xml:space="preserve"> - PONOVITEV</w:t>
      </w:r>
      <w:r>
        <w:rPr>
          <w:rFonts w:cs="Arial"/>
          <w:b/>
        </w:rPr>
        <w:t>«</w:t>
      </w:r>
    </w:p>
    <w:p w14:paraId="570DE60C" w14:textId="77777777" w:rsidR="00E8452C" w:rsidRDefault="00E8452C" w:rsidP="00E8452C">
      <w:pPr>
        <w:spacing w:line="240" w:lineRule="auto"/>
        <w:rPr>
          <w:b/>
        </w:rPr>
      </w:pPr>
    </w:p>
    <w:p w14:paraId="55FE34F4" w14:textId="1331EB13" w:rsidR="00E8452C" w:rsidRPr="00D46AD5" w:rsidRDefault="00E8452C" w:rsidP="00E8452C">
      <w:pPr>
        <w:spacing w:line="240" w:lineRule="auto"/>
        <w:rPr>
          <w:rFonts w:cs="Arial"/>
          <w:b/>
          <w:iCs/>
        </w:rPr>
      </w:pPr>
      <w:r w:rsidRPr="00D46AD5">
        <w:rPr>
          <w:rFonts w:cs="Arial"/>
          <w:b/>
          <w:iCs/>
        </w:rPr>
        <w:t>I. UVODNE DOLOČBE</w:t>
      </w:r>
    </w:p>
    <w:p w14:paraId="1442506E" w14:textId="77777777" w:rsidR="00E8452C" w:rsidRDefault="00E8452C" w:rsidP="00245B2F">
      <w:pPr>
        <w:numPr>
          <w:ilvl w:val="0"/>
          <w:numId w:val="29"/>
        </w:numPr>
        <w:spacing w:line="240" w:lineRule="auto"/>
        <w:contextualSpacing/>
        <w:rPr>
          <w:rFonts w:cs="Arial"/>
        </w:rPr>
      </w:pPr>
      <w:r w:rsidRPr="00293917">
        <w:rPr>
          <w:rFonts w:cs="Arial"/>
        </w:rPr>
        <w:t>člen</w:t>
      </w:r>
    </w:p>
    <w:p w14:paraId="4F1452FE" w14:textId="77777777" w:rsidR="00E8452C" w:rsidRPr="00293917" w:rsidRDefault="00E8452C" w:rsidP="00E8452C">
      <w:pPr>
        <w:spacing w:line="240" w:lineRule="auto"/>
        <w:ind w:left="4968"/>
        <w:contextualSpacing/>
        <w:rPr>
          <w:rFonts w:cs="Arial"/>
        </w:rPr>
      </w:pPr>
    </w:p>
    <w:p w14:paraId="59C0BB9B" w14:textId="77777777" w:rsidR="00E8452C" w:rsidRPr="002D0405" w:rsidRDefault="00E8452C" w:rsidP="00E8452C">
      <w:pPr>
        <w:spacing w:line="240" w:lineRule="auto"/>
        <w:rPr>
          <w:rFonts w:cs="Arial"/>
        </w:rPr>
      </w:pPr>
      <w:r w:rsidRPr="00293917">
        <w:rPr>
          <w:rFonts w:cs="Arial"/>
        </w:rPr>
        <w:t>Pogodbe</w:t>
      </w:r>
      <w:r>
        <w:rPr>
          <w:rFonts w:cs="Arial"/>
        </w:rPr>
        <w:t>ne stranke uvodoma ugotavljajo:</w:t>
      </w:r>
    </w:p>
    <w:p w14:paraId="51EA0146" w14:textId="15BD1B36" w:rsidR="00E8452C" w:rsidRDefault="00E8452C" w:rsidP="00245B2F">
      <w:pPr>
        <w:numPr>
          <w:ilvl w:val="0"/>
          <w:numId w:val="14"/>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izbiro</w:t>
      </w:r>
      <w:r>
        <w:rPr>
          <w:lang w:eastAsia="sl-SI"/>
        </w:rPr>
        <w:t xml:space="preserve"> dobavitelja</w:t>
      </w:r>
      <w:r w:rsidRPr="00293917">
        <w:rPr>
          <w:lang w:eastAsia="sl-SI"/>
        </w:rPr>
        <w:t xml:space="preserve"> </w:t>
      </w:r>
      <w:r w:rsidRPr="00293917">
        <w:t xml:space="preserve">po </w:t>
      </w:r>
      <w:r>
        <w:t xml:space="preserve">odprtem postopku </w:t>
      </w:r>
      <w:r w:rsidRPr="00293917">
        <w:t xml:space="preserve">v skladu </w:t>
      </w:r>
      <w:r>
        <w:t xml:space="preserve">s 40. </w:t>
      </w:r>
      <w:r w:rsidRPr="00293917">
        <w:t xml:space="preserve">členom Zakona o javnem naročanju (Uradni list RS, št. </w:t>
      </w:r>
      <w:r>
        <w:t>91</w:t>
      </w:r>
      <w:r w:rsidRPr="00293917">
        <w:t>/201</w:t>
      </w:r>
      <w:r>
        <w:t xml:space="preserve">5; 14/18, </w:t>
      </w:r>
      <w:r w:rsidRPr="00293917">
        <w:t>v nadaljevanju</w:t>
      </w:r>
      <w:r w:rsidRPr="00293917">
        <w:rPr>
          <w:color w:val="FF0000"/>
        </w:rPr>
        <w:t xml:space="preserve"> </w:t>
      </w:r>
      <w:r w:rsidRPr="00293917">
        <w:t>besedila: ZJN-</w:t>
      </w:r>
      <w:r>
        <w:t>3</w:t>
      </w:r>
      <w:r w:rsidRPr="00293917">
        <w:t>), objavljenem na Portalu javnih naročil z dne</w:t>
      </w:r>
      <w:r>
        <w:t xml:space="preserve"> </w:t>
      </w:r>
      <w:r>
        <w:rPr>
          <w:u w:val="single"/>
        </w:rPr>
        <w:t>_______________</w:t>
      </w:r>
      <w:r w:rsidRPr="00293917">
        <w:t>, pod številko objave</w:t>
      </w:r>
      <w:r>
        <w:t xml:space="preserve"> ___</w:t>
      </w:r>
      <w:r>
        <w:rPr>
          <w:u w:val="single"/>
        </w:rPr>
        <w:t>___________________</w:t>
      </w:r>
      <w:r>
        <w:t xml:space="preserve"> in v Uradnem listu EU, in sicer za </w:t>
      </w:r>
      <w:r w:rsidR="00B43204">
        <w:t xml:space="preserve">dobavo, postavitev in zagon balirne stiskalnice; </w:t>
      </w:r>
    </w:p>
    <w:p w14:paraId="3D5DBC72" w14:textId="452DB495" w:rsidR="00E8452C" w:rsidRPr="009C326D" w:rsidRDefault="00E8452C" w:rsidP="0014467F">
      <w:pPr>
        <w:numPr>
          <w:ilvl w:val="0"/>
          <w:numId w:val="14"/>
        </w:numPr>
        <w:spacing w:line="240" w:lineRule="auto"/>
        <w:ind w:left="397"/>
        <w:contextualSpacing/>
        <w:jc w:val="left"/>
        <w:rPr>
          <w:rFonts w:eastAsia="Times New Roman" w:cs="Times New Roman"/>
          <w:lang w:eastAsia="sl-SI"/>
        </w:rPr>
      </w:pPr>
      <w:r w:rsidRPr="009C326D">
        <w:rPr>
          <w:rFonts w:cs="Arial"/>
        </w:rPr>
        <w:t xml:space="preserve">da je bil dobavitelj v postopku iz prejšnje alineje izbran kot najugodnejši ponudnik na podlagi odločitve št. </w:t>
      </w:r>
      <w:r w:rsidRPr="009C326D">
        <w:rPr>
          <w:rFonts w:cs="Arial"/>
          <w:u w:val="single"/>
        </w:rPr>
        <w:t>____________</w:t>
      </w:r>
      <w:r w:rsidRPr="009C326D">
        <w:rPr>
          <w:rFonts w:cs="Arial"/>
        </w:rPr>
        <w:t>, objavljene na portalu javnih naročil z dne ______________ za</w:t>
      </w:r>
      <w:r w:rsidR="009C326D" w:rsidRPr="009C326D">
        <w:rPr>
          <w:rFonts w:cs="Arial"/>
        </w:rPr>
        <w:t xml:space="preserve"> »Dobavo balirne </w:t>
      </w:r>
      <w:r w:rsidR="009C326D">
        <w:rPr>
          <w:rFonts w:cs="Arial"/>
        </w:rPr>
        <w:t>stiskalnice</w:t>
      </w:r>
      <w:r w:rsidR="009C326D" w:rsidRPr="009C326D">
        <w:rPr>
          <w:rFonts w:cs="Arial"/>
        </w:rPr>
        <w:t xml:space="preserve">«. </w:t>
      </w:r>
      <w:r w:rsidRPr="009C326D">
        <w:rPr>
          <w:rFonts w:cs="Arial"/>
        </w:rPr>
        <w:t xml:space="preserve"> </w:t>
      </w:r>
    </w:p>
    <w:p w14:paraId="5AE2B62F" w14:textId="77777777" w:rsidR="009C326D" w:rsidRPr="009C326D" w:rsidRDefault="009C326D" w:rsidP="009C326D">
      <w:pPr>
        <w:spacing w:line="240" w:lineRule="auto"/>
        <w:ind w:left="397"/>
        <w:contextualSpacing/>
        <w:jc w:val="left"/>
        <w:rPr>
          <w:rFonts w:eastAsia="Times New Roman" w:cs="Times New Roman"/>
          <w:lang w:eastAsia="sl-SI"/>
        </w:rPr>
      </w:pPr>
    </w:p>
    <w:p w14:paraId="50132646"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II. PREDMET POGODBE </w:t>
      </w:r>
    </w:p>
    <w:p w14:paraId="09B02280" w14:textId="77777777" w:rsidR="00E8452C" w:rsidRPr="0037635C" w:rsidRDefault="00E8452C" w:rsidP="00E8452C">
      <w:pPr>
        <w:spacing w:line="240" w:lineRule="auto"/>
        <w:jc w:val="center"/>
        <w:rPr>
          <w:rFonts w:eastAsia="Calibri" w:cs="Times New Roman"/>
        </w:rPr>
      </w:pPr>
      <w:r w:rsidRPr="0037635C">
        <w:rPr>
          <w:rFonts w:eastAsia="Calibri" w:cs="Times New Roman"/>
        </w:rPr>
        <w:t>2. člen</w:t>
      </w:r>
    </w:p>
    <w:p w14:paraId="45283E86" w14:textId="77777777" w:rsidR="00E8452C" w:rsidRPr="0037635C" w:rsidRDefault="00E8452C" w:rsidP="00E8452C">
      <w:pPr>
        <w:spacing w:line="240" w:lineRule="auto"/>
        <w:rPr>
          <w:rFonts w:eastAsia="Calibri" w:cs="Times New Roman"/>
          <w:i/>
        </w:rPr>
      </w:pPr>
    </w:p>
    <w:p w14:paraId="33F37319" w14:textId="7AA6CBCF" w:rsidR="00E8452C" w:rsidRPr="0037635C" w:rsidRDefault="00B43204" w:rsidP="00E8452C">
      <w:pPr>
        <w:spacing w:line="240" w:lineRule="auto"/>
        <w:rPr>
          <w:rFonts w:eastAsia="Calibri" w:cs="Times New Roman"/>
        </w:rPr>
      </w:pPr>
      <w:r>
        <w:rPr>
          <w:rFonts w:eastAsia="Calibri" w:cs="Times New Roman"/>
        </w:rPr>
        <w:t>Predmet te pogodbe je dobava, postavitev in zagon balirne stiskalnice</w:t>
      </w:r>
      <w:r w:rsidR="00E8452C" w:rsidRPr="00EE0AF5">
        <w:rPr>
          <w:rFonts w:eastAsia="Calibri" w:cs="Times New Roman"/>
        </w:rPr>
        <w:t xml:space="preserve"> </w:t>
      </w:r>
      <w:r>
        <w:rPr>
          <w:rFonts w:eastAsia="Calibri" w:cs="Times New Roman"/>
          <w:bCs/>
        </w:rPr>
        <w:t xml:space="preserve">(v nadaljevanju: tehnološka oprema) </w:t>
      </w:r>
      <w:r w:rsidR="00E8452C" w:rsidRPr="00EE0AF5">
        <w:rPr>
          <w:rFonts w:eastAsia="Calibri" w:cs="Times New Roman"/>
        </w:rPr>
        <w:t>po ponudbi dobavitelja št. _____________ z dne ___________, ki je sestavni del pogodbe.</w:t>
      </w:r>
      <w:r w:rsidR="00E8452C" w:rsidRPr="0037635C">
        <w:rPr>
          <w:rFonts w:eastAsia="Calibri" w:cs="Times New Roman"/>
        </w:rPr>
        <w:t xml:space="preserve"> </w:t>
      </w:r>
    </w:p>
    <w:p w14:paraId="1D934673" w14:textId="77777777" w:rsidR="00E8452C" w:rsidRPr="0037635C" w:rsidRDefault="00E8452C" w:rsidP="00E8452C">
      <w:pPr>
        <w:spacing w:line="240" w:lineRule="auto"/>
        <w:rPr>
          <w:rFonts w:eastAsia="Calibri" w:cs="Times New Roman"/>
        </w:rPr>
      </w:pPr>
    </w:p>
    <w:p w14:paraId="36025E61" w14:textId="77777777" w:rsidR="00E8452C" w:rsidRPr="0037635C" w:rsidRDefault="00E8452C" w:rsidP="00E8452C">
      <w:pPr>
        <w:spacing w:line="240" w:lineRule="auto"/>
        <w:rPr>
          <w:rFonts w:eastAsia="Calibri" w:cs="Times New Roman"/>
        </w:rPr>
      </w:pPr>
      <w:r w:rsidRPr="0037635C">
        <w:rPr>
          <w:rFonts w:eastAsia="Calibri" w:cs="Times New Roman"/>
        </w:rPr>
        <w:t xml:space="preserve">Sestavni del pogodbe je tudi razpisna in ponudbena dokumentacija. </w:t>
      </w:r>
    </w:p>
    <w:p w14:paraId="6FD4364C" w14:textId="77777777" w:rsidR="00E8452C" w:rsidRPr="0037635C" w:rsidRDefault="00E8452C" w:rsidP="00E8452C">
      <w:pPr>
        <w:spacing w:line="240" w:lineRule="auto"/>
        <w:rPr>
          <w:rFonts w:eastAsia="Calibri" w:cs="Times New Roman"/>
        </w:rPr>
      </w:pPr>
    </w:p>
    <w:p w14:paraId="3B33F1C7"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III. POGODBENA VREDNOST IN PLAČILO </w:t>
      </w:r>
    </w:p>
    <w:p w14:paraId="52CF35FC" w14:textId="77777777" w:rsidR="00E8452C" w:rsidRPr="0037635C" w:rsidRDefault="00E8452C" w:rsidP="00245B2F">
      <w:pPr>
        <w:numPr>
          <w:ilvl w:val="0"/>
          <w:numId w:val="21"/>
        </w:numPr>
        <w:spacing w:line="240" w:lineRule="auto"/>
        <w:contextualSpacing/>
        <w:jc w:val="center"/>
        <w:rPr>
          <w:rFonts w:eastAsia="Calibri" w:cs="Times New Roman"/>
        </w:rPr>
      </w:pPr>
      <w:r w:rsidRPr="0037635C">
        <w:rPr>
          <w:rFonts w:eastAsia="Calibri" w:cs="Times New Roman"/>
        </w:rPr>
        <w:t>člen</w:t>
      </w:r>
    </w:p>
    <w:p w14:paraId="7256E474" w14:textId="77777777" w:rsidR="00E8452C" w:rsidRPr="0037635C" w:rsidRDefault="00E8452C" w:rsidP="00E8452C">
      <w:pPr>
        <w:spacing w:line="240" w:lineRule="auto"/>
        <w:rPr>
          <w:rFonts w:eastAsia="Calibri" w:cs="Times New Roman"/>
        </w:rPr>
      </w:pPr>
    </w:p>
    <w:p w14:paraId="76DDBFF3" w14:textId="0F8D3492" w:rsidR="00B3525E" w:rsidRDefault="00E8452C" w:rsidP="00E8452C">
      <w:pPr>
        <w:spacing w:line="240" w:lineRule="auto"/>
        <w:rPr>
          <w:rFonts w:eastAsia="Calibri" w:cs="Times New Roman"/>
        </w:rPr>
      </w:pPr>
      <w:r w:rsidRPr="0037635C">
        <w:rPr>
          <w:rFonts w:eastAsia="Calibri" w:cs="Times New Roman"/>
        </w:rPr>
        <w:t xml:space="preserve">Pogodbena vrednost naročila po ponudbi </w:t>
      </w:r>
      <w:r>
        <w:rPr>
          <w:rFonts w:eastAsia="Calibri" w:cs="Times New Roman"/>
        </w:rPr>
        <w:t xml:space="preserve">dobavitelja št. </w:t>
      </w:r>
      <w:r w:rsidRPr="0037635C">
        <w:rPr>
          <w:rFonts w:eastAsia="Calibri" w:cs="Times New Roman"/>
        </w:rPr>
        <w:t xml:space="preserve"> ____________ z dne _____________, in v potrjeni vrednosti znaša:</w:t>
      </w:r>
    </w:p>
    <w:p w14:paraId="58BF698A" w14:textId="77777777" w:rsidR="00B3525E" w:rsidRPr="0037635C" w:rsidRDefault="00B3525E" w:rsidP="00E8452C">
      <w:pPr>
        <w:spacing w:line="240" w:lineRule="auto"/>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026"/>
        <w:gridCol w:w="823"/>
        <w:gridCol w:w="850"/>
        <w:gridCol w:w="1559"/>
        <w:gridCol w:w="1696"/>
      </w:tblGrid>
      <w:tr w:rsidR="00E8452C" w:rsidRPr="00EE0AF5" w14:paraId="2E7C9843" w14:textId="77777777" w:rsidTr="00EE0AF5">
        <w:trPr>
          <w:trHeight w:val="481"/>
        </w:trPr>
        <w:tc>
          <w:tcPr>
            <w:tcW w:w="4026" w:type="dxa"/>
            <w:shd w:val="clear" w:color="auto" w:fill="FFFFFF" w:themeFill="background1"/>
            <w:vAlign w:val="center"/>
          </w:tcPr>
          <w:p w14:paraId="6A5E2BD4" w14:textId="77777777" w:rsidR="00E8452C" w:rsidRPr="00EE0AF5" w:rsidRDefault="00E8452C" w:rsidP="00E8452C">
            <w:pPr>
              <w:spacing w:line="240" w:lineRule="auto"/>
              <w:jc w:val="left"/>
              <w:rPr>
                <w:rFonts w:ascii="Calibri" w:hAnsi="Calibri"/>
                <w:b/>
                <w:snapToGrid w:val="0"/>
              </w:rPr>
            </w:pPr>
          </w:p>
        </w:tc>
        <w:tc>
          <w:tcPr>
            <w:tcW w:w="823" w:type="dxa"/>
            <w:shd w:val="clear" w:color="auto" w:fill="FFFFFF" w:themeFill="background1"/>
            <w:vAlign w:val="center"/>
          </w:tcPr>
          <w:p w14:paraId="39C44174" w14:textId="77777777" w:rsidR="00E8452C" w:rsidRPr="00EE0AF5" w:rsidRDefault="00E8452C" w:rsidP="00E8452C">
            <w:pPr>
              <w:spacing w:line="240" w:lineRule="auto"/>
              <w:jc w:val="left"/>
            </w:pPr>
            <w:r w:rsidRPr="00EE0AF5">
              <w:rPr>
                <w:b/>
              </w:rPr>
              <w:t>Količina</w:t>
            </w:r>
          </w:p>
          <w:p w14:paraId="390FC606" w14:textId="77777777" w:rsidR="00E8452C" w:rsidRPr="00EE0AF5" w:rsidRDefault="00E8452C" w:rsidP="00E8452C">
            <w:pPr>
              <w:spacing w:line="240" w:lineRule="auto"/>
              <w:jc w:val="center"/>
            </w:pPr>
          </w:p>
        </w:tc>
        <w:tc>
          <w:tcPr>
            <w:tcW w:w="850" w:type="dxa"/>
            <w:shd w:val="clear" w:color="auto" w:fill="FFFFFF" w:themeFill="background1"/>
            <w:vAlign w:val="center"/>
          </w:tcPr>
          <w:p w14:paraId="2D2CA794" w14:textId="77777777" w:rsidR="00E8452C" w:rsidRPr="00EE0AF5" w:rsidRDefault="00E8452C" w:rsidP="00E8452C">
            <w:pPr>
              <w:spacing w:line="240" w:lineRule="auto"/>
              <w:jc w:val="center"/>
              <w:rPr>
                <w:b/>
                <w:bCs/>
              </w:rPr>
            </w:pPr>
            <w:r w:rsidRPr="00EE0AF5">
              <w:rPr>
                <w:b/>
                <w:bCs/>
              </w:rPr>
              <w:t xml:space="preserve">Enota mere (EM) </w:t>
            </w:r>
          </w:p>
        </w:tc>
        <w:tc>
          <w:tcPr>
            <w:tcW w:w="1559" w:type="dxa"/>
            <w:shd w:val="clear" w:color="auto" w:fill="FFFFFF" w:themeFill="background1"/>
          </w:tcPr>
          <w:p w14:paraId="2525929D" w14:textId="77777777" w:rsidR="00E8452C" w:rsidRPr="00EE0AF5" w:rsidRDefault="00E8452C" w:rsidP="00E8452C">
            <w:pPr>
              <w:spacing w:line="240" w:lineRule="auto"/>
              <w:jc w:val="left"/>
              <w:rPr>
                <w:b/>
              </w:rPr>
            </w:pPr>
            <w:r w:rsidRPr="00EE0AF5">
              <w:rPr>
                <w:b/>
              </w:rPr>
              <w:t>Cena brez DDV/EM</w:t>
            </w:r>
          </w:p>
        </w:tc>
        <w:tc>
          <w:tcPr>
            <w:tcW w:w="1696" w:type="dxa"/>
            <w:shd w:val="clear" w:color="auto" w:fill="FFFFFF" w:themeFill="background1"/>
          </w:tcPr>
          <w:p w14:paraId="2D764D34" w14:textId="77777777" w:rsidR="00E8452C" w:rsidRPr="00EE0AF5" w:rsidRDefault="00E8452C" w:rsidP="00E8452C">
            <w:pPr>
              <w:spacing w:line="240" w:lineRule="auto"/>
              <w:jc w:val="left"/>
              <w:rPr>
                <w:b/>
              </w:rPr>
            </w:pPr>
            <w:r w:rsidRPr="00EE0AF5">
              <w:rPr>
                <w:b/>
              </w:rPr>
              <w:t>Cena brez DDV  SKUPAJ</w:t>
            </w:r>
          </w:p>
        </w:tc>
      </w:tr>
      <w:tr w:rsidR="00E8452C" w:rsidRPr="00EE0AF5" w14:paraId="3CEC7C9C" w14:textId="77777777" w:rsidTr="00EE0AF5">
        <w:tc>
          <w:tcPr>
            <w:tcW w:w="4026" w:type="dxa"/>
            <w:shd w:val="clear" w:color="auto" w:fill="FFFFFF" w:themeFill="background1"/>
          </w:tcPr>
          <w:p w14:paraId="0289B561" w14:textId="0C9D1964" w:rsidR="00EE0AF5" w:rsidRPr="00EE0AF5" w:rsidRDefault="00287846" w:rsidP="00EE0AF5">
            <w:pPr>
              <w:spacing w:line="240" w:lineRule="auto"/>
              <w:jc w:val="left"/>
              <w:rPr>
                <w:rFonts w:cstheme="minorHAnsi"/>
              </w:rPr>
            </w:pPr>
            <w:r w:rsidRPr="00EE0AF5">
              <w:rPr>
                <w:rFonts w:cstheme="minorHAnsi"/>
              </w:rPr>
              <w:t>Dobava</w:t>
            </w:r>
            <w:r w:rsidR="00DC7FB5">
              <w:rPr>
                <w:rFonts w:cstheme="minorHAnsi"/>
              </w:rPr>
              <w:t>, postavitev in zagon</w:t>
            </w:r>
            <w:r w:rsidRPr="00EE0AF5">
              <w:rPr>
                <w:rFonts w:cstheme="minorHAnsi"/>
              </w:rPr>
              <w:t xml:space="preserve"> </w:t>
            </w:r>
            <w:r w:rsidR="00EE0AF5" w:rsidRPr="00EE0AF5">
              <w:rPr>
                <w:rFonts w:cstheme="minorHAnsi"/>
              </w:rPr>
              <w:t>balirne stiskalnice</w:t>
            </w:r>
            <w:r w:rsidRPr="00EE0AF5">
              <w:rPr>
                <w:rFonts w:cstheme="minorHAnsi"/>
              </w:rPr>
              <w:t xml:space="preserve"> </w:t>
            </w:r>
          </w:p>
          <w:p w14:paraId="6E348973" w14:textId="29ECF542" w:rsidR="00E8452C" w:rsidRPr="00EE0AF5" w:rsidRDefault="00E8452C" w:rsidP="00EE0AF5">
            <w:pPr>
              <w:spacing w:line="240" w:lineRule="auto"/>
              <w:jc w:val="left"/>
              <w:rPr>
                <w:rFonts w:eastAsia="Times New Roman" w:cs="Times New Roman"/>
              </w:rPr>
            </w:pPr>
            <w:r w:rsidRPr="00EE0AF5">
              <w:rPr>
                <w:rFonts w:eastAsia="Times New Roman" w:cs="Times New Roman"/>
              </w:rPr>
              <w:t>Proizvajalec: __________________</w:t>
            </w:r>
          </w:p>
          <w:p w14:paraId="75803B1A" w14:textId="77777777" w:rsidR="00E8452C" w:rsidRPr="00EE0AF5" w:rsidRDefault="00E8452C" w:rsidP="00E8452C">
            <w:pPr>
              <w:spacing w:line="240" w:lineRule="auto"/>
              <w:contextualSpacing/>
              <w:jc w:val="left"/>
              <w:rPr>
                <w:rFonts w:eastAsia="Times New Roman" w:cs="Times New Roman"/>
              </w:rPr>
            </w:pPr>
            <w:r w:rsidRPr="00EE0AF5">
              <w:rPr>
                <w:rFonts w:eastAsia="Times New Roman" w:cs="Times New Roman"/>
              </w:rPr>
              <w:t>Tip: _________________________</w:t>
            </w:r>
          </w:p>
          <w:p w14:paraId="5368540C" w14:textId="77777777" w:rsidR="00E8452C" w:rsidRPr="00EE0AF5" w:rsidRDefault="00E8452C" w:rsidP="00E8452C">
            <w:pPr>
              <w:spacing w:line="240" w:lineRule="auto"/>
              <w:contextualSpacing/>
              <w:jc w:val="left"/>
              <w:rPr>
                <w:rFonts w:eastAsia="Times New Roman" w:cs="Times New Roman"/>
              </w:rPr>
            </w:pPr>
          </w:p>
        </w:tc>
        <w:tc>
          <w:tcPr>
            <w:tcW w:w="823" w:type="dxa"/>
            <w:shd w:val="clear" w:color="auto" w:fill="FFFFFF" w:themeFill="background1"/>
          </w:tcPr>
          <w:p w14:paraId="646D3716" w14:textId="34084547" w:rsidR="00E8452C" w:rsidRDefault="00E8452C" w:rsidP="00E8452C">
            <w:pPr>
              <w:spacing w:line="240" w:lineRule="auto"/>
              <w:jc w:val="center"/>
            </w:pPr>
          </w:p>
          <w:p w14:paraId="3C567DEC" w14:textId="77777777" w:rsidR="009C326D" w:rsidRPr="00EE0AF5" w:rsidRDefault="009C326D" w:rsidP="00E8452C">
            <w:pPr>
              <w:spacing w:line="240" w:lineRule="auto"/>
              <w:jc w:val="center"/>
            </w:pPr>
          </w:p>
          <w:p w14:paraId="7895C978" w14:textId="77777777" w:rsidR="00E8452C" w:rsidRPr="00EE0AF5" w:rsidRDefault="00E8452C" w:rsidP="00EE0AF5">
            <w:pPr>
              <w:spacing w:line="240" w:lineRule="auto"/>
              <w:jc w:val="center"/>
            </w:pPr>
            <w:r w:rsidRPr="00EE0AF5">
              <w:t>1</w:t>
            </w:r>
          </w:p>
        </w:tc>
        <w:tc>
          <w:tcPr>
            <w:tcW w:w="850" w:type="dxa"/>
            <w:shd w:val="clear" w:color="auto" w:fill="FFFFFF" w:themeFill="background1"/>
          </w:tcPr>
          <w:p w14:paraId="255EFACE" w14:textId="05758948" w:rsidR="00E8452C" w:rsidRDefault="00E8452C" w:rsidP="00E8452C">
            <w:pPr>
              <w:spacing w:line="240" w:lineRule="auto"/>
              <w:jc w:val="center"/>
            </w:pPr>
          </w:p>
          <w:p w14:paraId="092037C5" w14:textId="77777777" w:rsidR="009C326D" w:rsidRPr="00EE0AF5" w:rsidRDefault="009C326D" w:rsidP="00E8452C">
            <w:pPr>
              <w:spacing w:line="240" w:lineRule="auto"/>
              <w:jc w:val="center"/>
            </w:pPr>
          </w:p>
          <w:p w14:paraId="6838F940" w14:textId="77777777" w:rsidR="00E8452C" w:rsidRPr="00EE0AF5" w:rsidRDefault="00E8452C" w:rsidP="00EE0AF5">
            <w:pPr>
              <w:spacing w:line="240" w:lineRule="auto"/>
              <w:jc w:val="center"/>
            </w:pPr>
            <w:r w:rsidRPr="00EE0AF5">
              <w:t>kpl</w:t>
            </w:r>
          </w:p>
        </w:tc>
        <w:tc>
          <w:tcPr>
            <w:tcW w:w="1559" w:type="dxa"/>
            <w:shd w:val="clear" w:color="auto" w:fill="FFFFFF" w:themeFill="background1"/>
            <w:vAlign w:val="center"/>
          </w:tcPr>
          <w:p w14:paraId="6CBF0C00" w14:textId="77777777" w:rsidR="00E8452C" w:rsidRPr="00EE0AF5" w:rsidRDefault="00E8452C" w:rsidP="00E8452C">
            <w:pPr>
              <w:spacing w:line="240" w:lineRule="auto"/>
              <w:jc w:val="right"/>
              <w:rPr>
                <w:rFonts w:ascii="Calibri" w:hAnsi="Calibri"/>
                <w:bCs/>
                <w:snapToGrid w:val="0"/>
              </w:rPr>
            </w:pPr>
            <w:r w:rsidRPr="00EE0AF5">
              <w:rPr>
                <w:bCs/>
              </w:rPr>
              <w:fldChar w:fldCharType="begin">
                <w:ffData>
                  <w:name w:val="Text21"/>
                  <w:enabled/>
                  <w:calcOnExit w:val="0"/>
                  <w:textInput/>
                </w:ffData>
              </w:fldChar>
            </w:r>
            <w:r w:rsidRPr="00EE0AF5">
              <w:rPr>
                <w:bCs/>
              </w:rPr>
              <w:instrText xml:space="preserve"> FORMTEXT </w:instrText>
            </w:r>
            <w:r w:rsidRPr="00EE0AF5">
              <w:rPr>
                <w:bCs/>
              </w:rPr>
            </w:r>
            <w:r w:rsidRPr="00EE0AF5">
              <w:rPr>
                <w:bCs/>
              </w:rPr>
              <w:fldChar w:fldCharType="separate"/>
            </w:r>
            <w:r w:rsidRPr="00EE0AF5">
              <w:rPr>
                <w:bCs/>
                <w:noProof/>
              </w:rPr>
              <w:t xml:space="preserve">     </w:t>
            </w:r>
            <w:r w:rsidRPr="00EE0AF5">
              <w:rPr>
                <w:bCs/>
              </w:rPr>
              <w:fldChar w:fldCharType="end"/>
            </w:r>
            <w:r w:rsidRPr="00EE0AF5">
              <w:rPr>
                <w:bCs/>
              </w:rPr>
              <w:t xml:space="preserve"> </w:t>
            </w:r>
            <w:r w:rsidRPr="00EE0AF5">
              <w:rPr>
                <w:rFonts w:ascii="Calibri" w:hAnsi="Calibri"/>
                <w:bCs/>
                <w:snapToGrid w:val="0"/>
              </w:rPr>
              <w:t>EUR</w:t>
            </w:r>
          </w:p>
        </w:tc>
        <w:tc>
          <w:tcPr>
            <w:tcW w:w="1696" w:type="dxa"/>
            <w:shd w:val="clear" w:color="auto" w:fill="FFFFFF" w:themeFill="background1"/>
            <w:vAlign w:val="center"/>
          </w:tcPr>
          <w:p w14:paraId="783C5096" w14:textId="77777777" w:rsidR="00E8452C" w:rsidRPr="00EE0AF5" w:rsidRDefault="00E8452C" w:rsidP="00E8452C">
            <w:pPr>
              <w:spacing w:line="240" w:lineRule="auto"/>
              <w:jc w:val="right"/>
              <w:rPr>
                <w:rFonts w:ascii="Calibri" w:hAnsi="Calibri"/>
                <w:bCs/>
                <w:snapToGrid w:val="0"/>
              </w:rPr>
            </w:pPr>
            <w:r w:rsidRPr="00EE0AF5">
              <w:rPr>
                <w:bCs/>
              </w:rPr>
              <w:fldChar w:fldCharType="begin">
                <w:ffData>
                  <w:name w:val="Text21"/>
                  <w:enabled/>
                  <w:calcOnExit w:val="0"/>
                  <w:textInput/>
                </w:ffData>
              </w:fldChar>
            </w:r>
            <w:r w:rsidRPr="00EE0AF5">
              <w:rPr>
                <w:bCs/>
              </w:rPr>
              <w:instrText xml:space="preserve"> FORMTEXT </w:instrText>
            </w:r>
            <w:r w:rsidRPr="00EE0AF5">
              <w:rPr>
                <w:bCs/>
              </w:rPr>
            </w:r>
            <w:r w:rsidRPr="00EE0AF5">
              <w:rPr>
                <w:bCs/>
              </w:rPr>
              <w:fldChar w:fldCharType="separate"/>
            </w:r>
            <w:r w:rsidRPr="00EE0AF5">
              <w:rPr>
                <w:bCs/>
                <w:noProof/>
              </w:rPr>
              <w:t xml:space="preserve">     </w:t>
            </w:r>
            <w:r w:rsidRPr="00EE0AF5">
              <w:rPr>
                <w:bCs/>
              </w:rPr>
              <w:fldChar w:fldCharType="end"/>
            </w:r>
            <w:r w:rsidRPr="00EE0AF5">
              <w:rPr>
                <w:bCs/>
              </w:rPr>
              <w:t xml:space="preserve"> </w:t>
            </w:r>
            <w:r w:rsidRPr="00EE0AF5">
              <w:rPr>
                <w:rFonts w:ascii="Calibri" w:hAnsi="Calibri"/>
                <w:bCs/>
                <w:snapToGrid w:val="0"/>
              </w:rPr>
              <w:t>EUR</w:t>
            </w:r>
          </w:p>
        </w:tc>
      </w:tr>
      <w:tr w:rsidR="00E8452C" w:rsidRPr="00EE0AF5" w14:paraId="62855FAF" w14:textId="77777777" w:rsidTr="00EE0AF5">
        <w:tc>
          <w:tcPr>
            <w:tcW w:w="7258" w:type="dxa"/>
            <w:gridSpan w:val="4"/>
            <w:shd w:val="clear" w:color="auto" w:fill="FFFFFF" w:themeFill="background1"/>
            <w:vAlign w:val="center"/>
          </w:tcPr>
          <w:p w14:paraId="638BA1E6" w14:textId="6103DAAF" w:rsidR="00EE0AF5" w:rsidRPr="00EE0AF5" w:rsidRDefault="00E8452C" w:rsidP="00E8452C">
            <w:pPr>
              <w:spacing w:line="240" w:lineRule="auto"/>
              <w:jc w:val="left"/>
              <w:rPr>
                <w:rFonts w:ascii="Calibri" w:hAnsi="Calibri"/>
                <w:bCs/>
                <w:snapToGrid w:val="0"/>
              </w:rPr>
            </w:pPr>
            <w:r w:rsidRPr="00EE0AF5">
              <w:rPr>
                <w:rFonts w:ascii="Calibri" w:hAnsi="Calibri"/>
                <w:bCs/>
                <w:snapToGrid w:val="0"/>
              </w:rPr>
              <w:t>Davek na dodano vrednost (_______ %)</w:t>
            </w:r>
          </w:p>
        </w:tc>
        <w:tc>
          <w:tcPr>
            <w:tcW w:w="1696" w:type="dxa"/>
            <w:shd w:val="clear" w:color="auto" w:fill="FFFFFF" w:themeFill="background1"/>
            <w:vAlign w:val="center"/>
          </w:tcPr>
          <w:p w14:paraId="7ECEE71E" w14:textId="77777777" w:rsidR="00E8452C" w:rsidRPr="00EE0AF5" w:rsidRDefault="00E8452C" w:rsidP="00E8452C">
            <w:pPr>
              <w:spacing w:line="240" w:lineRule="auto"/>
              <w:jc w:val="right"/>
              <w:rPr>
                <w:bCs/>
              </w:rPr>
            </w:pPr>
            <w:r w:rsidRPr="00EE0AF5">
              <w:rPr>
                <w:bCs/>
              </w:rPr>
              <w:fldChar w:fldCharType="begin">
                <w:ffData>
                  <w:name w:val="Text21"/>
                  <w:enabled/>
                  <w:calcOnExit w:val="0"/>
                  <w:textInput/>
                </w:ffData>
              </w:fldChar>
            </w:r>
            <w:r w:rsidRPr="00EE0AF5">
              <w:rPr>
                <w:bCs/>
              </w:rPr>
              <w:instrText xml:space="preserve"> FORMTEXT </w:instrText>
            </w:r>
            <w:r w:rsidRPr="00EE0AF5">
              <w:rPr>
                <w:bCs/>
              </w:rPr>
            </w:r>
            <w:r w:rsidRPr="00EE0AF5">
              <w:rPr>
                <w:bCs/>
              </w:rPr>
              <w:fldChar w:fldCharType="separate"/>
            </w:r>
            <w:r w:rsidRPr="00EE0AF5">
              <w:rPr>
                <w:bCs/>
              </w:rPr>
              <w:t xml:space="preserve">     </w:t>
            </w:r>
            <w:r w:rsidRPr="00EE0AF5">
              <w:rPr>
                <w:bCs/>
              </w:rPr>
              <w:fldChar w:fldCharType="end"/>
            </w:r>
            <w:r w:rsidRPr="00EE0AF5">
              <w:rPr>
                <w:bCs/>
              </w:rPr>
              <w:t xml:space="preserve"> EUR</w:t>
            </w:r>
          </w:p>
        </w:tc>
      </w:tr>
      <w:tr w:rsidR="00E8452C" w:rsidRPr="00EE0AF5" w14:paraId="5EAB11EC" w14:textId="77777777" w:rsidTr="00EE0AF5">
        <w:tc>
          <w:tcPr>
            <w:tcW w:w="7258" w:type="dxa"/>
            <w:gridSpan w:val="4"/>
            <w:shd w:val="clear" w:color="auto" w:fill="FFFFFF" w:themeFill="background1"/>
            <w:vAlign w:val="center"/>
          </w:tcPr>
          <w:p w14:paraId="31B4AB18" w14:textId="77777777" w:rsidR="00E8452C" w:rsidRPr="00EE0AF5" w:rsidRDefault="00E8452C" w:rsidP="00E8452C">
            <w:pPr>
              <w:spacing w:line="240" w:lineRule="auto"/>
              <w:jc w:val="left"/>
              <w:rPr>
                <w:rFonts w:ascii="Calibri" w:hAnsi="Calibri"/>
                <w:bCs/>
                <w:snapToGrid w:val="0"/>
              </w:rPr>
            </w:pPr>
            <w:r w:rsidRPr="00EE0AF5">
              <w:rPr>
                <w:rFonts w:ascii="Calibri" w:hAnsi="Calibri"/>
                <w:bCs/>
                <w:snapToGrid w:val="0"/>
              </w:rPr>
              <w:t>Skupna ponudbena vrednost (v EUR z DDV)</w:t>
            </w:r>
          </w:p>
        </w:tc>
        <w:tc>
          <w:tcPr>
            <w:tcW w:w="1696" w:type="dxa"/>
            <w:shd w:val="clear" w:color="auto" w:fill="FFFFFF" w:themeFill="background1"/>
            <w:vAlign w:val="center"/>
          </w:tcPr>
          <w:p w14:paraId="7B148E7C" w14:textId="77777777" w:rsidR="00E8452C" w:rsidRPr="00EE0AF5" w:rsidRDefault="00E8452C" w:rsidP="00E8452C">
            <w:pPr>
              <w:spacing w:line="240" w:lineRule="auto"/>
              <w:jc w:val="right"/>
              <w:rPr>
                <w:bCs/>
              </w:rPr>
            </w:pPr>
            <w:r w:rsidRPr="00EE0AF5">
              <w:rPr>
                <w:bCs/>
              </w:rPr>
              <w:fldChar w:fldCharType="begin">
                <w:ffData>
                  <w:name w:val="Text21"/>
                  <w:enabled/>
                  <w:calcOnExit w:val="0"/>
                  <w:textInput/>
                </w:ffData>
              </w:fldChar>
            </w:r>
            <w:r w:rsidRPr="00EE0AF5">
              <w:rPr>
                <w:bCs/>
              </w:rPr>
              <w:instrText xml:space="preserve"> FORMTEXT </w:instrText>
            </w:r>
            <w:r w:rsidRPr="00EE0AF5">
              <w:rPr>
                <w:bCs/>
              </w:rPr>
            </w:r>
            <w:r w:rsidRPr="00EE0AF5">
              <w:rPr>
                <w:bCs/>
              </w:rPr>
              <w:fldChar w:fldCharType="separate"/>
            </w:r>
            <w:r w:rsidRPr="00EE0AF5">
              <w:rPr>
                <w:bCs/>
              </w:rPr>
              <w:t xml:space="preserve">     </w:t>
            </w:r>
            <w:r w:rsidRPr="00EE0AF5">
              <w:rPr>
                <w:bCs/>
              </w:rPr>
              <w:fldChar w:fldCharType="end"/>
            </w:r>
            <w:r w:rsidRPr="00EE0AF5">
              <w:rPr>
                <w:bCs/>
              </w:rPr>
              <w:t xml:space="preserve"> EUR</w:t>
            </w:r>
          </w:p>
        </w:tc>
      </w:tr>
    </w:tbl>
    <w:p w14:paraId="1E2CA89B" w14:textId="77777777" w:rsidR="00EE0AF5" w:rsidRDefault="00EE0AF5" w:rsidP="00E8452C">
      <w:pPr>
        <w:spacing w:line="240" w:lineRule="auto"/>
        <w:rPr>
          <w:rFonts w:eastAsia="Calibri" w:cs="Times New Roman"/>
        </w:rPr>
      </w:pPr>
    </w:p>
    <w:p w14:paraId="79B34435" w14:textId="76F447DB" w:rsidR="001C68CB" w:rsidRDefault="001C68CB" w:rsidP="001C68CB">
      <w:pPr>
        <w:spacing w:line="240" w:lineRule="auto"/>
        <w:contextualSpacing/>
        <w:rPr>
          <w:rFonts w:eastAsia="Calibri" w:cs="Times New Roman"/>
        </w:rPr>
      </w:pPr>
      <w:r w:rsidRPr="001C68CB">
        <w:rPr>
          <w:rFonts w:eastAsia="Calibri" w:cs="Times New Roman"/>
        </w:rPr>
        <w:lastRenderedPageBreak/>
        <w:t xml:space="preserve">Pogodbena vrednost je fiksna za ves čas veljavnosti pogodbe in zajema vse materialne in nematerialne stroške za realizacijo predmeta te pogodbe, skladno s </w:t>
      </w:r>
      <w:r>
        <w:rPr>
          <w:rFonts w:eastAsia="Calibri" w:cs="Times New Roman"/>
        </w:rPr>
        <w:t>projektno nalogo</w:t>
      </w:r>
      <w:r w:rsidRPr="001C68CB">
        <w:rPr>
          <w:rFonts w:eastAsia="Calibri" w:cs="Times New Roman"/>
        </w:rPr>
        <w:t xml:space="preserve"> in dogovorjeno kakovostjo, vključno z vsemi dajatvami, taksami, trošarinami, morebitnimi carinami in stroški pridobitve zahtevane dokumentacije ter dostave na lokacijo naročnika. </w:t>
      </w:r>
    </w:p>
    <w:p w14:paraId="147584C9" w14:textId="77777777" w:rsidR="001C68CB" w:rsidRPr="001C68CB" w:rsidRDefault="001C68CB" w:rsidP="001C68CB">
      <w:pPr>
        <w:spacing w:line="240" w:lineRule="auto"/>
        <w:contextualSpacing/>
        <w:rPr>
          <w:rFonts w:eastAsia="Calibri" w:cs="Times New Roman"/>
        </w:rPr>
      </w:pPr>
    </w:p>
    <w:p w14:paraId="13695382" w14:textId="6D4C8E60" w:rsidR="00E8452C" w:rsidRPr="0037635C" w:rsidRDefault="001C68CB" w:rsidP="00245B2F">
      <w:pPr>
        <w:numPr>
          <w:ilvl w:val="0"/>
          <w:numId w:val="21"/>
        </w:numPr>
        <w:spacing w:line="240" w:lineRule="auto"/>
        <w:contextualSpacing/>
        <w:jc w:val="center"/>
        <w:rPr>
          <w:rFonts w:eastAsia="Calibri" w:cs="Times New Roman"/>
        </w:rPr>
      </w:pPr>
      <w:r w:rsidRPr="001C68CB">
        <w:rPr>
          <w:rFonts w:eastAsia="Calibri" w:cs="Times New Roman"/>
        </w:rPr>
        <w:t xml:space="preserve"> </w:t>
      </w:r>
      <w:r w:rsidR="00E8452C" w:rsidRPr="0037635C">
        <w:rPr>
          <w:rFonts w:eastAsia="Calibri" w:cs="Times New Roman"/>
        </w:rPr>
        <w:t>člen</w:t>
      </w:r>
    </w:p>
    <w:p w14:paraId="4AB5601E" w14:textId="77777777" w:rsidR="00E8452C" w:rsidRPr="0037635C" w:rsidRDefault="00E8452C" w:rsidP="00E8452C">
      <w:pPr>
        <w:spacing w:line="240" w:lineRule="auto"/>
        <w:rPr>
          <w:rFonts w:eastAsia="Calibri" w:cs="Times New Roman"/>
        </w:rPr>
      </w:pPr>
    </w:p>
    <w:p w14:paraId="2B353A16" w14:textId="6DBD0FD3" w:rsidR="00E8452C" w:rsidRPr="0037635C" w:rsidRDefault="00E8452C" w:rsidP="00E8452C">
      <w:pPr>
        <w:spacing w:line="240" w:lineRule="auto"/>
        <w:rPr>
          <w:rFonts w:eastAsia="Calibri" w:cs="Times New Roman"/>
        </w:rPr>
      </w:pPr>
      <w:r w:rsidRPr="0037635C">
        <w:rPr>
          <w:rFonts w:eastAsia="Calibri" w:cs="Times New Roman"/>
        </w:rPr>
        <w:t>Dobavitelj bo naročniku dostavil za dobavljen</w:t>
      </w:r>
      <w:r w:rsidR="00DC7FB5">
        <w:rPr>
          <w:rFonts w:eastAsia="Calibri" w:cs="Times New Roman"/>
        </w:rPr>
        <w:t>o tehnološko opremo</w:t>
      </w:r>
      <w:r w:rsidR="009C326D">
        <w:rPr>
          <w:rFonts w:eastAsia="Calibri" w:cs="Times New Roman"/>
        </w:rPr>
        <w:t>, postavitev in zagon</w:t>
      </w:r>
      <w:r w:rsidR="00DC7FB5">
        <w:rPr>
          <w:rFonts w:eastAsia="Calibri" w:cs="Times New Roman"/>
        </w:rPr>
        <w:t xml:space="preserve"> </w:t>
      </w:r>
      <w:r w:rsidRPr="0037635C">
        <w:rPr>
          <w:rFonts w:eastAsia="Calibri" w:cs="Times New Roman"/>
        </w:rPr>
        <w:t>račun. Naročnik se obvezuje, da bo račun  poravnal trideset</w:t>
      </w:r>
      <w:r>
        <w:rPr>
          <w:rFonts w:eastAsia="Calibri" w:cs="Times New Roman"/>
        </w:rPr>
        <w:t>i</w:t>
      </w:r>
      <w:r w:rsidRPr="0037635C">
        <w:rPr>
          <w:rFonts w:eastAsia="Calibri" w:cs="Times New Roman"/>
        </w:rPr>
        <w:t xml:space="preserve"> (30</w:t>
      </w:r>
      <w:r>
        <w:rPr>
          <w:rFonts w:eastAsia="Calibri" w:cs="Times New Roman"/>
        </w:rPr>
        <w:t>.</w:t>
      </w:r>
      <w:r w:rsidRPr="0037635C">
        <w:rPr>
          <w:rFonts w:eastAsia="Calibri" w:cs="Times New Roman"/>
        </w:rPr>
        <w:t>) d</w:t>
      </w:r>
      <w:r w:rsidR="009C326D">
        <w:rPr>
          <w:rFonts w:eastAsia="Calibri" w:cs="Times New Roman"/>
        </w:rPr>
        <w:t>an</w:t>
      </w:r>
      <w:r w:rsidRPr="0037635C">
        <w:rPr>
          <w:rFonts w:eastAsia="Calibri" w:cs="Times New Roman"/>
        </w:rPr>
        <w:t xml:space="preserve"> od potrditve računa  s strani  naročnika, na transakcijski račun</w:t>
      </w:r>
      <w:r w:rsidR="009C326D">
        <w:rPr>
          <w:rFonts w:eastAsia="Calibri" w:cs="Times New Roman"/>
        </w:rPr>
        <w:t xml:space="preserve"> </w:t>
      </w:r>
      <w:r w:rsidRPr="0037635C">
        <w:rPr>
          <w:rFonts w:eastAsia="Calibri" w:cs="Times New Roman"/>
        </w:rPr>
        <w:t>dobavitelja</w:t>
      </w:r>
      <w:r>
        <w:rPr>
          <w:rFonts w:eastAsia="Calibri" w:cs="Times New Roman"/>
        </w:rPr>
        <w:t xml:space="preserve"> št. _____________________, odprt pri banki __________________________________.</w:t>
      </w:r>
    </w:p>
    <w:p w14:paraId="34023A01" w14:textId="77777777" w:rsidR="00E8452C" w:rsidRPr="0037635C" w:rsidRDefault="00E8452C" w:rsidP="00E8452C">
      <w:pPr>
        <w:spacing w:line="240" w:lineRule="auto"/>
        <w:rPr>
          <w:rFonts w:eastAsia="Calibri" w:cs="Times New Roman"/>
        </w:rPr>
      </w:pPr>
    </w:p>
    <w:p w14:paraId="5478144D" w14:textId="613C4D44" w:rsidR="00E8452C" w:rsidRPr="0037635C" w:rsidRDefault="0023650C" w:rsidP="0023650C">
      <w:pPr>
        <w:spacing w:line="240" w:lineRule="auto"/>
        <w:contextualSpacing/>
        <w:rPr>
          <w:rFonts w:eastAsia="Calibri" w:cs="Times New Roman"/>
          <w:b/>
        </w:rPr>
      </w:pPr>
      <w:r>
        <w:rPr>
          <w:rFonts w:eastAsia="Calibri" w:cs="Times New Roman"/>
          <w:b/>
        </w:rPr>
        <w:t xml:space="preserve">IV. </w:t>
      </w:r>
      <w:r w:rsidR="00E8452C" w:rsidRPr="0037635C">
        <w:rPr>
          <w:rFonts w:eastAsia="Calibri" w:cs="Times New Roman"/>
          <w:b/>
        </w:rPr>
        <w:t>OBSEG NAROČILA</w:t>
      </w:r>
    </w:p>
    <w:p w14:paraId="1DAFA2F2" w14:textId="77777777" w:rsidR="00E8452C" w:rsidRPr="0037635C" w:rsidRDefault="00E8452C" w:rsidP="00E8452C">
      <w:pPr>
        <w:spacing w:line="240" w:lineRule="auto"/>
        <w:ind w:left="720"/>
        <w:contextualSpacing/>
        <w:jc w:val="center"/>
        <w:rPr>
          <w:rFonts w:eastAsia="Calibri" w:cs="Times New Roman"/>
        </w:rPr>
      </w:pPr>
      <w:r w:rsidRPr="0037635C">
        <w:rPr>
          <w:rFonts w:eastAsia="Calibri" w:cs="Times New Roman"/>
        </w:rPr>
        <w:t>5. člen</w:t>
      </w:r>
    </w:p>
    <w:p w14:paraId="760AD0A3" w14:textId="77777777" w:rsidR="00E8452C" w:rsidRPr="0037635C" w:rsidRDefault="00E8452C" w:rsidP="00E8452C">
      <w:pPr>
        <w:spacing w:line="240" w:lineRule="auto"/>
        <w:rPr>
          <w:rFonts w:eastAsia="Calibri" w:cs="Times New Roman"/>
        </w:rPr>
      </w:pPr>
    </w:p>
    <w:p w14:paraId="17F2FC4C" w14:textId="3A932337" w:rsidR="00E8452C" w:rsidRPr="0037635C" w:rsidRDefault="00E8452C" w:rsidP="00E8452C">
      <w:pPr>
        <w:spacing w:line="240" w:lineRule="auto"/>
        <w:rPr>
          <w:rFonts w:eastAsia="Calibri" w:cs="Times New Roman"/>
        </w:rPr>
      </w:pPr>
      <w:r w:rsidRPr="0037635C">
        <w:rPr>
          <w:rFonts w:eastAsia="Calibri" w:cs="Times New Roman"/>
        </w:rPr>
        <w:t xml:space="preserve">Dobavitelj se obvezuje, da bo dobavil predmet te pogodbe, v skladu s ponudbeno vrednostjo in vsemi zahtevami naročnika, ki izhajajo iz </w:t>
      </w:r>
      <w:r w:rsidR="00DC7FB5">
        <w:rPr>
          <w:rFonts w:eastAsia="Calibri" w:cs="Times New Roman"/>
        </w:rPr>
        <w:t xml:space="preserve">projektne naloge ter druge </w:t>
      </w:r>
      <w:r w:rsidRPr="0037635C">
        <w:rPr>
          <w:rFonts w:eastAsia="Calibri" w:cs="Times New Roman"/>
        </w:rPr>
        <w:t>razpisne, tehnične in ponudbene dokumentacije</w:t>
      </w:r>
      <w:r w:rsidR="00B3525E">
        <w:rPr>
          <w:rFonts w:eastAsia="Calibri" w:cs="Times New Roman"/>
        </w:rPr>
        <w:t xml:space="preserve"> predmetnega javnega naročila. </w:t>
      </w:r>
    </w:p>
    <w:p w14:paraId="5FC5A57B" w14:textId="2FE79F4F" w:rsidR="00E8452C" w:rsidRDefault="00E8452C" w:rsidP="00E8452C">
      <w:pPr>
        <w:spacing w:line="240" w:lineRule="auto"/>
        <w:rPr>
          <w:rFonts w:eastAsia="Calibri" w:cs="Times New Roman"/>
        </w:rPr>
      </w:pPr>
    </w:p>
    <w:p w14:paraId="63D763A7" w14:textId="14488464" w:rsidR="0023650C" w:rsidRDefault="0023650C" w:rsidP="00E8452C">
      <w:pPr>
        <w:spacing w:line="240" w:lineRule="auto"/>
        <w:rPr>
          <w:rFonts w:eastAsia="Calibri" w:cs="Times New Roman"/>
        </w:rPr>
      </w:pPr>
      <w:r>
        <w:rPr>
          <w:rFonts w:eastAsia="Calibri" w:cs="Times New Roman"/>
        </w:rPr>
        <w:t>Pogodbene obveznosti obsegajo:</w:t>
      </w:r>
    </w:p>
    <w:p w14:paraId="694CB02A" w14:textId="62EA496F" w:rsidR="00B868EF" w:rsidRPr="00B868EF" w:rsidRDefault="00B868EF" w:rsidP="00B868EF">
      <w:pPr>
        <w:spacing w:line="240" w:lineRule="auto"/>
        <w:rPr>
          <w:rFonts w:eastAsia="Calibri" w:cs="Times New Roman"/>
        </w:rPr>
      </w:pPr>
      <w:r w:rsidRPr="00B868EF">
        <w:rPr>
          <w:rFonts w:eastAsia="Calibri" w:cs="Times New Roman"/>
        </w:rPr>
        <w:t>-</w:t>
      </w:r>
      <w:r>
        <w:rPr>
          <w:rFonts w:eastAsia="Calibri" w:cs="Times New Roman"/>
        </w:rPr>
        <w:t xml:space="preserve"> </w:t>
      </w:r>
      <w:r w:rsidRPr="00B868EF">
        <w:rPr>
          <w:rFonts w:eastAsia="Calibri" w:cs="Times New Roman"/>
        </w:rPr>
        <w:t>demontaža obstoječe balirne stiskalnice;</w:t>
      </w:r>
    </w:p>
    <w:p w14:paraId="3E0F2907" w14:textId="711A369F" w:rsidR="00B868EF" w:rsidRPr="00B868EF" w:rsidRDefault="00B868EF" w:rsidP="00B868EF">
      <w:pPr>
        <w:spacing w:line="240" w:lineRule="auto"/>
        <w:rPr>
          <w:rFonts w:eastAsia="Calibri" w:cs="Times New Roman"/>
        </w:rPr>
      </w:pPr>
      <w:r w:rsidRPr="00B868EF">
        <w:rPr>
          <w:rFonts w:eastAsia="Calibri" w:cs="Times New Roman"/>
        </w:rPr>
        <w:t>-</w:t>
      </w:r>
      <w:r>
        <w:rPr>
          <w:rFonts w:eastAsia="Calibri" w:cs="Times New Roman"/>
        </w:rPr>
        <w:t xml:space="preserve"> </w:t>
      </w:r>
      <w:r w:rsidRPr="00B868EF">
        <w:rPr>
          <w:rFonts w:eastAsia="Calibri" w:cs="Times New Roman"/>
        </w:rPr>
        <w:t>dobava nove balirne stiskalnice v skladu s tehničnimi zahtevami;</w:t>
      </w:r>
    </w:p>
    <w:p w14:paraId="66A5CF5A" w14:textId="5E6598ED" w:rsidR="00B868EF" w:rsidRPr="00B868EF" w:rsidRDefault="00B868EF" w:rsidP="00B868EF">
      <w:pPr>
        <w:spacing w:line="240" w:lineRule="auto"/>
        <w:rPr>
          <w:rFonts w:eastAsia="Calibri" w:cs="Times New Roman"/>
        </w:rPr>
      </w:pPr>
      <w:r w:rsidRPr="00B868EF">
        <w:rPr>
          <w:rFonts w:eastAsia="Calibri" w:cs="Times New Roman"/>
        </w:rPr>
        <w:t>-</w:t>
      </w:r>
      <w:r>
        <w:rPr>
          <w:rFonts w:eastAsia="Calibri" w:cs="Times New Roman"/>
        </w:rPr>
        <w:t xml:space="preserve"> </w:t>
      </w:r>
      <w:r w:rsidRPr="00B868EF">
        <w:rPr>
          <w:rFonts w:eastAsia="Calibri" w:cs="Times New Roman"/>
        </w:rPr>
        <w:t>montaža, priklop in zagon nove balirne stiskalnice;</w:t>
      </w:r>
    </w:p>
    <w:p w14:paraId="0210996C" w14:textId="302E0E21" w:rsidR="00B868EF" w:rsidRPr="00B868EF" w:rsidRDefault="00B868EF" w:rsidP="00B868EF">
      <w:pPr>
        <w:spacing w:line="240" w:lineRule="auto"/>
        <w:rPr>
          <w:rFonts w:eastAsia="Calibri" w:cs="Times New Roman"/>
        </w:rPr>
      </w:pPr>
      <w:r w:rsidRPr="00B868EF">
        <w:rPr>
          <w:rFonts w:eastAsia="Calibri" w:cs="Times New Roman"/>
        </w:rPr>
        <w:t>-</w:t>
      </w:r>
      <w:r>
        <w:rPr>
          <w:rFonts w:eastAsia="Calibri" w:cs="Times New Roman"/>
        </w:rPr>
        <w:t xml:space="preserve"> </w:t>
      </w:r>
      <w:r w:rsidRPr="00B868EF">
        <w:rPr>
          <w:rFonts w:eastAsia="Calibri" w:cs="Times New Roman"/>
        </w:rPr>
        <w:t>integracija v nadzorni sistem obstoječe sortirne linije;</w:t>
      </w:r>
    </w:p>
    <w:p w14:paraId="6AE3AB95" w14:textId="58983277" w:rsidR="0023650C" w:rsidRDefault="00B868EF" w:rsidP="00B868EF">
      <w:pPr>
        <w:spacing w:line="240" w:lineRule="auto"/>
        <w:rPr>
          <w:rFonts w:eastAsia="Calibri" w:cs="Times New Roman"/>
        </w:rPr>
      </w:pPr>
      <w:r w:rsidRPr="00B868EF">
        <w:rPr>
          <w:rFonts w:eastAsia="Calibri" w:cs="Times New Roman"/>
        </w:rPr>
        <w:t>-</w:t>
      </w:r>
      <w:r>
        <w:rPr>
          <w:rFonts w:eastAsia="Calibri" w:cs="Times New Roman"/>
        </w:rPr>
        <w:t xml:space="preserve"> </w:t>
      </w:r>
      <w:r w:rsidRPr="00B868EF">
        <w:rPr>
          <w:rFonts w:eastAsia="Calibri" w:cs="Times New Roman"/>
        </w:rPr>
        <w:t>funkcionalna vzpostavitev delovanja linije z novo balirno stiskalnico.</w:t>
      </w:r>
    </w:p>
    <w:p w14:paraId="4F107544" w14:textId="77777777" w:rsidR="00B868EF" w:rsidRPr="0037635C" w:rsidRDefault="00B868EF" w:rsidP="00B868EF">
      <w:pPr>
        <w:spacing w:line="240" w:lineRule="auto"/>
        <w:rPr>
          <w:rFonts w:eastAsia="Calibri" w:cs="Times New Roman"/>
        </w:rPr>
      </w:pPr>
    </w:p>
    <w:p w14:paraId="7C6273F6" w14:textId="77777777" w:rsidR="00E8452C" w:rsidRPr="0037635C" w:rsidRDefault="00E8452C" w:rsidP="00E8452C">
      <w:pPr>
        <w:spacing w:line="240" w:lineRule="auto"/>
        <w:rPr>
          <w:rFonts w:eastAsia="Calibri" w:cs="Times New Roman"/>
          <w:b/>
        </w:rPr>
      </w:pPr>
      <w:r w:rsidRPr="0037635C">
        <w:rPr>
          <w:rFonts w:eastAsia="Calibri" w:cs="Times New Roman"/>
          <w:b/>
        </w:rPr>
        <w:t xml:space="preserve">V. POGODBENI ROK </w:t>
      </w:r>
    </w:p>
    <w:p w14:paraId="680791D6" w14:textId="77777777" w:rsidR="00E8452C" w:rsidRPr="0037635C" w:rsidRDefault="00E8452C" w:rsidP="00E8452C">
      <w:pPr>
        <w:spacing w:line="240" w:lineRule="auto"/>
        <w:jc w:val="center"/>
        <w:rPr>
          <w:rFonts w:eastAsia="Calibri" w:cs="Times New Roman"/>
        </w:rPr>
      </w:pPr>
      <w:r w:rsidRPr="0037635C">
        <w:rPr>
          <w:rFonts w:eastAsia="Calibri" w:cs="Times New Roman"/>
        </w:rPr>
        <w:t>6.  člen</w:t>
      </w:r>
    </w:p>
    <w:p w14:paraId="0572A71F" w14:textId="77777777" w:rsidR="00E8452C" w:rsidRPr="0037635C" w:rsidRDefault="00E8452C" w:rsidP="00E8452C">
      <w:pPr>
        <w:spacing w:line="240" w:lineRule="auto"/>
        <w:jc w:val="center"/>
        <w:rPr>
          <w:rFonts w:eastAsia="Calibri" w:cs="Times New Roman"/>
        </w:rPr>
      </w:pPr>
    </w:p>
    <w:p w14:paraId="4CF03035" w14:textId="7B2E043A" w:rsidR="00B3525E" w:rsidRDefault="00E8452C" w:rsidP="00E8452C">
      <w:pPr>
        <w:spacing w:line="240" w:lineRule="auto"/>
        <w:rPr>
          <w:rFonts w:eastAsia="Calibri" w:cs="Times New Roman"/>
        </w:rPr>
      </w:pPr>
      <w:r w:rsidRPr="0037635C">
        <w:rPr>
          <w:rFonts w:eastAsia="Calibri" w:cs="Times New Roman"/>
        </w:rPr>
        <w:t xml:space="preserve">Dobavitelj se obvezuje, da bo naročniku dobavil </w:t>
      </w:r>
      <w:r w:rsidR="008C613F">
        <w:rPr>
          <w:rFonts w:eastAsia="Calibri" w:cs="Times New Roman"/>
        </w:rPr>
        <w:t xml:space="preserve">in namestil </w:t>
      </w:r>
      <w:r w:rsidR="00DC7FB5">
        <w:rPr>
          <w:rFonts w:eastAsia="Calibri" w:cs="Times New Roman"/>
        </w:rPr>
        <w:t xml:space="preserve">tehnološko opremo </w:t>
      </w:r>
      <w:r w:rsidR="008C613F">
        <w:rPr>
          <w:rFonts w:eastAsia="Calibri" w:cs="Times New Roman"/>
        </w:rPr>
        <w:t>ter predal vso zahtevano dokumentacijo</w:t>
      </w:r>
      <w:r w:rsidR="0023650C">
        <w:rPr>
          <w:rFonts w:eastAsia="Calibri" w:cs="Times New Roman"/>
        </w:rPr>
        <w:t xml:space="preserve"> iz </w:t>
      </w:r>
      <w:r w:rsidR="0062444D">
        <w:rPr>
          <w:rFonts w:eastAsia="Calibri" w:cs="Times New Roman"/>
        </w:rPr>
        <w:t>7</w:t>
      </w:r>
      <w:r w:rsidR="0023650C">
        <w:rPr>
          <w:rFonts w:eastAsia="Calibri" w:cs="Times New Roman"/>
        </w:rPr>
        <w:t xml:space="preserve">. člena te Pogodbe </w:t>
      </w:r>
      <w:r w:rsidRPr="0037635C">
        <w:rPr>
          <w:rFonts w:eastAsia="Calibri" w:cs="Times New Roman"/>
        </w:rPr>
        <w:t>najkasneje v roku ____________ dni (</w:t>
      </w:r>
      <w:r w:rsidRPr="00EE0AF5">
        <w:rPr>
          <w:rFonts w:eastAsia="Calibri" w:cs="Times New Roman"/>
          <w:i/>
          <w:iCs/>
        </w:rPr>
        <w:t xml:space="preserve">največ </w:t>
      </w:r>
      <w:r w:rsidR="001229E1" w:rsidRPr="00EE0AF5">
        <w:rPr>
          <w:rFonts w:eastAsia="Calibri" w:cs="Times New Roman"/>
          <w:i/>
          <w:iCs/>
        </w:rPr>
        <w:t>150</w:t>
      </w:r>
      <w:r w:rsidRPr="006B00BF">
        <w:rPr>
          <w:rFonts w:eastAsia="Calibri" w:cs="Times New Roman"/>
          <w:i/>
          <w:iCs/>
        </w:rPr>
        <w:t xml:space="preserve"> koledarskih dni</w:t>
      </w:r>
      <w:r w:rsidR="008C613F">
        <w:rPr>
          <w:rFonts w:eastAsia="Calibri" w:cs="Times New Roman"/>
          <w:i/>
          <w:iCs/>
        </w:rPr>
        <w:t>)</w:t>
      </w:r>
      <w:r w:rsidR="0023650C">
        <w:rPr>
          <w:rFonts w:eastAsia="Calibri" w:cs="Times New Roman"/>
          <w:i/>
          <w:iCs/>
        </w:rPr>
        <w:t xml:space="preserve"> </w:t>
      </w:r>
      <w:r w:rsidR="008C613F" w:rsidRPr="008C613F">
        <w:rPr>
          <w:rFonts w:eastAsia="Calibri" w:cs="Times New Roman"/>
        </w:rPr>
        <w:t>od podpisa pogodbe.</w:t>
      </w:r>
      <w:r w:rsidR="008C613F">
        <w:rPr>
          <w:rFonts w:eastAsia="Calibri" w:cs="Times New Roman"/>
          <w:i/>
          <w:iCs/>
        </w:rPr>
        <w:t xml:space="preserve"> </w:t>
      </w:r>
      <w:r w:rsidRPr="0037635C">
        <w:rPr>
          <w:rFonts w:eastAsia="Calibri" w:cs="Times New Roman"/>
        </w:rPr>
        <w:t xml:space="preserve">  </w:t>
      </w:r>
    </w:p>
    <w:p w14:paraId="41B5A944" w14:textId="77777777" w:rsidR="008C613F" w:rsidRPr="0037635C" w:rsidRDefault="008C613F" w:rsidP="00E8452C">
      <w:pPr>
        <w:spacing w:line="240" w:lineRule="auto"/>
        <w:rPr>
          <w:rFonts w:eastAsia="Calibri" w:cs="Times New Roman"/>
        </w:rPr>
      </w:pPr>
    </w:p>
    <w:p w14:paraId="191076C9" w14:textId="12ADE54B" w:rsidR="00E8452C" w:rsidRDefault="00E8452C" w:rsidP="00E8452C">
      <w:pPr>
        <w:spacing w:line="240" w:lineRule="auto"/>
        <w:rPr>
          <w:rFonts w:eastAsia="Calibri" w:cs="Times New Roman"/>
          <w:b/>
        </w:rPr>
      </w:pPr>
      <w:r w:rsidRPr="0037635C">
        <w:rPr>
          <w:rFonts w:eastAsia="Calibri" w:cs="Times New Roman"/>
          <w:b/>
        </w:rPr>
        <w:t>VI. OBVEZNOSTI POGODBENIH STRANK</w:t>
      </w:r>
    </w:p>
    <w:p w14:paraId="5B4408EE" w14:textId="77777777" w:rsidR="006D7857" w:rsidRPr="0037635C" w:rsidRDefault="006D7857" w:rsidP="00E8452C">
      <w:pPr>
        <w:spacing w:line="240" w:lineRule="auto"/>
        <w:rPr>
          <w:rFonts w:eastAsia="Calibri" w:cs="Times New Roman"/>
          <w:b/>
        </w:rPr>
      </w:pPr>
    </w:p>
    <w:p w14:paraId="27A9AB8D" w14:textId="2A965213" w:rsidR="00E8452C" w:rsidRPr="0037635C" w:rsidRDefault="006D7857" w:rsidP="006D7857">
      <w:pPr>
        <w:spacing w:line="240" w:lineRule="auto"/>
        <w:jc w:val="center"/>
        <w:rPr>
          <w:rFonts w:eastAsia="Calibri" w:cs="Times New Roman"/>
        </w:rPr>
      </w:pPr>
      <w:r>
        <w:rPr>
          <w:rFonts w:eastAsia="Calibri" w:cs="Times New Roman"/>
        </w:rPr>
        <w:t xml:space="preserve">7. </w:t>
      </w:r>
      <w:r w:rsidR="00E8452C" w:rsidRPr="0037635C">
        <w:rPr>
          <w:rFonts w:eastAsia="Calibri" w:cs="Times New Roman"/>
        </w:rPr>
        <w:t>člen</w:t>
      </w:r>
    </w:p>
    <w:p w14:paraId="33271258" w14:textId="77777777" w:rsidR="00E8452C" w:rsidRPr="0037635C" w:rsidRDefault="00E8452C" w:rsidP="00E8452C">
      <w:pPr>
        <w:spacing w:line="240" w:lineRule="auto"/>
        <w:rPr>
          <w:rFonts w:eastAsia="Calibri" w:cs="Times New Roman"/>
        </w:rPr>
      </w:pPr>
    </w:p>
    <w:p w14:paraId="563FDFB2" w14:textId="59FB503F" w:rsidR="00DC7FB5" w:rsidRPr="00DC7FB5" w:rsidRDefault="00DC7FB5" w:rsidP="00DC7FB5">
      <w:pPr>
        <w:spacing w:line="240" w:lineRule="auto"/>
        <w:rPr>
          <w:rFonts w:eastAsia="Calibri" w:cs="Times New Roman"/>
        </w:rPr>
      </w:pPr>
      <w:r>
        <w:rPr>
          <w:rFonts w:eastAsia="Calibri" w:cs="Times New Roman"/>
        </w:rPr>
        <w:t xml:space="preserve">Dobavitelj se hkrati obvezuje izvesti </w:t>
      </w:r>
      <w:r w:rsidRPr="00DC7FB5">
        <w:rPr>
          <w:rFonts w:eastAsia="Calibri" w:cs="Times New Roman"/>
        </w:rPr>
        <w:t xml:space="preserve">poučitev predstavnikov naročnika za obratovanje in vzdrževanje </w:t>
      </w:r>
      <w:r>
        <w:rPr>
          <w:rFonts w:eastAsia="Calibri" w:cs="Times New Roman"/>
        </w:rPr>
        <w:t>tehnološke opreme</w:t>
      </w:r>
      <w:r w:rsidRPr="00DC7FB5">
        <w:rPr>
          <w:rFonts w:eastAsia="Calibri" w:cs="Times New Roman"/>
        </w:rPr>
        <w:t xml:space="preserve"> ter predajo obvezne dokumentacije, ki mora biti v slovenskem jeziku, in sicer: </w:t>
      </w:r>
    </w:p>
    <w:p w14:paraId="6B758B99" w14:textId="77777777" w:rsidR="00DC7FB5" w:rsidRPr="00DC7FB5" w:rsidRDefault="00DC7FB5" w:rsidP="00DC7FB5">
      <w:pPr>
        <w:spacing w:line="240" w:lineRule="auto"/>
        <w:rPr>
          <w:rFonts w:eastAsia="Calibri" w:cs="Times New Roman"/>
        </w:rPr>
      </w:pPr>
    </w:p>
    <w:p w14:paraId="177967EB" w14:textId="77777777" w:rsidR="00DC7FB5" w:rsidRPr="00DC7FB5" w:rsidRDefault="00DC7FB5" w:rsidP="00DC7FB5">
      <w:pPr>
        <w:spacing w:line="240" w:lineRule="auto"/>
        <w:rPr>
          <w:rFonts w:eastAsia="Calibri" w:cs="Times New Roman"/>
        </w:rPr>
      </w:pPr>
      <w:r w:rsidRPr="00DC7FB5">
        <w:rPr>
          <w:rFonts w:eastAsia="Calibri" w:cs="Times New Roman"/>
        </w:rPr>
        <w:t>1. Tehnično dokumentacijo, vključno z načrti in shemami sistemov (električni, hidravlični) v digitalni obliki (See electrical ali E-plan s pripadajočo knjižnico) in pisni obliki v treh (3) izvodih.</w:t>
      </w:r>
    </w:p>
    <w:p w14:paraId="27945540" w14:textId="77777777" w:rsidR="00DC7FB5" w:rsidRPr="00DC7FB5" w:rsidRDefault="00DC7FB5" w:rsidP="00DC7FB5">
      <w:pPr>
        <w:spacing w:line="240" w:lineRule="auto"/>
        <w:rPr>
          <w:rFonts w:eastAsia="Calibri" w:cs="Times New Roman"/>
        </w:rPr>
      </w:pPr>
      <w:r w:rsidRPr="00DC7FB5">
        <w:rPr>
          <w:rFonts w:eastAsia="Calibri" w:cs="Times New Roman"/>
        </w:rPr>
        <w:t>2. Kopijo izvorne kode aplikativne programske opreme s komentarji.</w:t>
      </w:r>
    </w:p>
    <w:p w14:paraId="0097388B" w14:textId="2EAC2075" w:rsidR="00DC7FB5" w:rsidRPr="00DC7FB5" w:rsidRDefault="00DC7FB5" w:rsidP="00DC7FB5">
      <w:pPr>
        <w:spacing w:line="240" w:lineRule="auto"/>
        <w:rPr>
          <w:rFonts w:eastAsia="Calibri" w:cs="Times New Roman"/>
        </w:rPr>
      </w:pPr>
      <w:r w:rsidRPr="00DC7FB5">
        <w:rPr>
          <w:rFonts w:eastAsia="Calibri" w:cs="Times New Roman"/>
        </w:rPr>
        <w:t xml:space="preserve">3. Navodila za varno uporabo in upravljanje </w:t>
      </w:r>
      <w:r>
        <w:rPr>
          <w:rFonts w:eastAsia="Calibri" w:cs="Times New Roman"/>
        </w:rPr>
        <w:t>tehnološke opreme</w:t>
      </w:r>
      <w:r w:rsidRPr="00DC7FB5">
        <w:rPr>
          <w:rFonts w:eastAsia="Calibri" w:cs="Times New Roman"/>
        </w:rPr>
        <w:t>.</w:t>
      </w:r>
    </w:p>
    <w:p w14:paraId="4460DA21" w14:textId="5A6A901F" w:rsidR="00DC7FB5" w:rsidRPr="00DC7FB5" w:rsidRDefault="00DC7FB5" w:rsidP="00DC7FB5">
      <w:pPr>
        <w:spacing w:line="240" w:lineRule="auto"/>
        <w:rPr>
          <w:rFonts w:eastAsia="Calibri" w:cs="Times New Roman"/>
        </w:rPr>
      </w:pPr>
      <w:r w:rsidRPr="00DC7FB5">
        <w:rPr>
          <w:rFonts w:eastAsia="Calibri" w:cs="Times New Roman"/>
        </w:rPr>
        <w:t xml:space="preserve">4. Navodila za vzdrževanje in servisiranje </w:t>
      </w:r>
      <w:r>
        <w:rPr>
          <w:rFonts w:eastAsia="Calibri" w:cs="Times New Roman"/>
        </w:rPr>
        <w:t>tehnološke opreme</w:t>
      </w:r>
      <w:r w:rsidRPr="00DC7FB5">
        <w:rPr>
          <w:rFonts w:eastAsia="Calibri" w:cs="Times New Roman"/>
        </w:rPr>
        <w:t>.</w:t>
      </w:r>
    </w:p>
    <w:p w14:paraId="529CEF37" w14:textId="77777777" w:rsidR="00DC7FB5" w:rsidRPr="00DC7FB5" w:rsidRDefault="00DC7FB5" w:rsidP="00DC7FB5">
      <w:pPr>
        <w:spacing w:line="240" w:lineRule="auto"/>
        <w:rPr>
          <w:rFonts w:eastAsia="Calibri" w:cs="Times New Roman"/>
        </w:rPr>
      </w:pPr>
      <w:r w:rsidRPr="00DC7FB5">
        <w:rPr>
          <w:rFonts w:eastAsia="Calibri" w:cs="Times New Roman"/>
        </w:rPr>
        <w:t>5. Seznam nadomestnih delov v elektronski in pisni obliki.</w:t>
      </w:r>
    </w:p>
    <w:p w14:paraId="6992045E" w14:textId="77777777" w:rsidR="00DC7FB5" w:rsidRPr="00DC7FB5" w:rsidRDefault="00DC7FB5" w:rsidP="00DC7FB5">
      <w:pPr>
        <w:spacing w:line="240" w:lineRule="auto"/>
        <w:rPr>
          <w:rFonts w:eastAsia="Calibri" w:cs="Times New Roman"/>
        </w:rPr>
      </w:pPr>
      <w:r w:rsidRPr="00DC7FB5">
        <w:rPr>
          <w:rFonts w:eastAsia="Calibri" w:cs="Times New Roman"/>
        </w:rPr>
        <w:t>6. Izjavo o skladnosti.</w:t>
      </w:r>
    </w:p>
    <w:p w14:paraId="21BE7FDD" w14:textId="77777777" w:rsidR="00DC7FB5" w:rsidRPr="00DC7FB5" w:rsidRDefault="00DC7FB5" w:rsidP="00DC7FB5">
      <w:pPr>
        <w:spacing w:line="240" w:lineRule="auto"/>
        <w:rPr>
          <w:rFonts w:eastAsia="Calibri" w:cs="Times New Roman"/>
        </w:rPr>
      </w:pPr>
      <w:r w:rsidRPr="00DC7FB5">
        <w:rPr>
          <w:rFonts w:eastAsia="Calibri" w:cs="Times New Roman"/>
        </w:rPr>
        <w:t>7. Poročilo o pregledu delovne opreme.</w:t>
      </w:r>
    </w:p>
    <w:p w14:paraId="243C027A" w14:textId="77777777" w:rsidR="00DC7FB5" w:rsidRPr="00DC7FB5" w:rsidRDefault="00DC7FB5" w:rsidP="00DC7FB5">
      <w:pPr>
        <w:spacing w:line="240" w:lineRule="auto"/>
        <w:rPr>
          <w:rFonts w:eastAsia="Calibri" w:cs="Times New Roman"/>
        </w:rPr>
      </w:pPr>
      <w:r w:rsidRPr="00DC7FB5">
        <w:rPr>
          <w:rFonts w:eastAsia="Calibri" w:cs="Times New Roman"/>
        </w:rPr>
        <w:t>8. Seznam pooblaščenih servisov.</w:t>
      </w:r>
    </w:p>
    <w:p w14:paraId="1ED7B084" w14:textId="77777777" w:rsidR="00DC7FB5" w:rsidRDefault="00DC7FB5" w:rsidP="00DC7FB5">
      <w:pPr>
        <w:spacing w:line="240" w:lineRule="auto"/>
        <w:rPr>
          <w:rFonts w:eastAsia="Calibri" w:cs="Times New Roman"/>
        </w:rPr>
      </w:pPr>
      <w:r w:rsidRPr="00DC7FB5">
        <w:rPr>
          <w:rFonts w:eastAsia="Calibri" w:cs="Times New Roman"/>
        </w:rPr>
        <w:t>9. Garancijsko izjavo.</w:t>
      </w:r>
    </w:p>
    <w:p w14:paraId="1140956A" w14:textId="5B2FA76F" w:rsidR="00DC7FB5" w:rsidRDefault="00DC7FB5" w:rsidP="00DC7FB5">
      <w:pPr>
        <w:spacing w:line="240" w:lineRule="auto"/>
        <w:jc w:val="center"/>
        <w:rPr>
          <w:rFonts w:eastAsia="Calibri" w:cs="Times New Roman"/>
        </w:rPr>
      </w:pPr>
    </w:p>
    <w:p w14:paraId="4E3726B7" w14:textId="34D508B5" w:rsidR="006D7857" w:rsidRDefault="006D7857" w:rsidP="00DC7FB5">
      <w:pPr>
        <w:spacing w:line="240" w:lineRule="auto"/>
        <w:jc w:val="center"/>
        <w:rPr>
          <w:rFonts w:eastAsia="Calibri" w:cs="Times New Roman"/>
        </w:rPr>
      </w:pPr>
    </w:p>
    <w:p w14:paraId="6E9821EC" w14:textId="77777777" w:rsidR="006D7857" w:rsidRDefault="006D7857" w:rsidP="006D7857">
      <w:pPr>
        <w:spacing w:line="240" w:lineRule="auto"/>
        <w:rPr>
          <w:rFonts w:eastAsia="Calibri" w:cs="Times New Roman"/>
        </w:rPr>
      </w:pPr>
    </w:p>
    <w:p w14:paraId="49C8F92D" w14:textId="7F7CACB4" w:rsidR="00E8452C" w:rsidRPr="0037635C" w:rsidRDefault="006D7857" w:rsidP="006D7857">
      <w:pPr>
        <w:spacing w:line="240" w:lineRule="auto"/>
        <w:jc w:val="center"/>
        <w:rPr>
          <w:rFonts w:eastAsia="Calibri" w:cs="Times New Roman"/>
        </w:rPr>
      </w:pPr>
      <w:r>
        <w:rPr>
          <w:rFonts w:eastAsia="Calibri" w:cs="Times New Roman"/>
        </w:rPr>
        <w:lastRenderedPageBreak/>
        <w:t xml:space="preserve">8. </w:t>
      </w:r>
      <w:r w:rsidR="00E8452C" w:rsidRPr="0037635C">
        <w:rPr>
          <w:rFonts w:eastAsia="Calibri" w:cs="Times New Roman"/>
        </w:rPr>
        <w:t>člen</w:t>
      </w:r>
    </w:p>
    <w:p w14:paraId="3E0C1E7F" w14:textId="77777777" w:rsidR="00E8452C" w:rsidRPr="0037635C" w:rsidRDefault="00E8452C" w:rsidP="00E8452C">
      <w:pPr>
        <w:spacing w:line="240" w:lineRule="auto"/>
        <w:rPr>
          <w:rFonts w:eastAsia="Calibri" w:cs="Times New Roman"/>
        </w:rPr>
      </w:pPr>
    </w:p>
    <w:p w14:paraId="0A89FD1D" w14:textId="0A0F6651" w:rsidR="00DC7FB5" w:rsidRDefault="00E8452C" w:rsidP="00E8452C">
      <w:pPr>
        <w:spacing w:line="240" w:lineRule="auto"/>
        <w:rPr>
          <w:rFonts w:eastAsia="Calibri" w:cs="Times New Roman"/>
        </w:rPr>
      </w:pPr>
      <w:r w:rsidRPr="006B00BF">
        <w:rPr>
          <w:rFonts w:eastAsia="Calibri" w:cs="Times New Roman"/>
        </w:rPr>
        <w:t xml:space="preserve">Dobavitelj </w:t>
      </w:r>
      <w:r w:rsidR="00DC7FB5">
        <w:rPr>
          <w:rFonts w:eastAsia="Calibri" w:cs="Times New Roman"/>
        </w:rPr>
        <w:t xml:space="preserve">se hkrati obvezuje, da bo zagotavljal </w:t>
      </w:r>
      <w:r w:rsidR="00DC7FB5" w:rsidRPr="00DC7FB5">
        <w:rPr>
          <w:rFonts w:eastAsia="Calibri" w:cs="Times New Roman"/>
        </w:rPr>
        <w:t>pooblaščen servis v RS za servisiranje tehnološke opreme</w:t>
      </w:r>
      <w:r w:rsidR="00DC7FB5">
        <w:rPr>
          <w:rFonts w:eastAsia="Calibri" w:cs="Times New Roman"/>
        </w:rPr>
        <w:t xml:space="preserve">, in sicer </w:t>
      </w:r>
      <w:r w:rsidR="00DC7FB5" w:rsidRPr="00DC7FB5">
        <w:rPr>
          <w:rFonts w:eastAsia="Calibri" w:cs="Times New Roman"/>
        </w:rPr>
        <w:t>z  odzivnim časom 24 ur; da razpola</w:t>
      </w:r>
      <w:r w:rsidR="00DC7FB5">
        <w:rPr>
          <w:rFonts w:eastAsia="Calibri" w:cs="Times New Roman"/>
        </w:rPr>
        <w:t>ga</w:t>
      </w:r>
      <w:r w:rsidR="00DC7FB5" w:rsidRPr="00DC7FB5">
        <w:rPr>
          <w:rFonts w:eastAsia="Calibri" w:cs="Times New Roman"/>
        </w:rPr>
        <w:t xml:space="preserve"> z nujnimi rezervnimi deli v skladišču v RS oz. </w:t>
      </w:r>
      <w:r w:rsidR="00DC7FB5">
        <w:rPr>
          <w:rFonts w:eastAsia="Calibri" w:cs="Times New Roman"/>
        </w:rPr>
        <w:t>da ima</w:t>
      </w:r>
      <w:r w:rsidR="00DC7FB5" w:rsidRPr="00DC7FB5">
        <w:rPr>
          <w:rFonts w:eastAsia="Calibri" w:cs="Times New Roman"/>
        </w:rPr>
        <w:t xml:space="preserve"> </w:t>
      </w:r>
      <w:r w:rsidR="00DC7FB5">
        <w:rPr>
          <w:rFonts w:eastAsia="Calibri" w:cs="Times New Roman"/>
        </w:rPr>
        <w:t xml:space="preserve">zagotovljeno </w:t>
      </w:r>
      <w:r w:rsidR="00DC7FB5" w:rsidRPr="00DC7FB5">
        <w:rPr>
          <w:rFonts w:eastAsia="Calibri" w:cs="Times New Roman"/>
        </w:rPr>
        <w:t>servisno podporo s strani proizvajalca tehnološke opreme in dostop do vseh originalnih rezervnih delov s kratkim odzivnim časom 48 h.</w:t>
      </w:r>
    </w:p>
    <w:p w14:paraId="5EF1163B" w14:textId="77777777" w:rsidR="00DC7FB5" w:rsidRDefault="00DC7FB5" w:rsidP="00E8452C">
      <w:pPr>
        <w:spacing w:line="240" w:lineRule="auto"/>
        <w:rPr>
          <w:rFonts w:eastAsia="Calibri" w:cs="Times New Roman"/>
        </w:rPr>
      </w:pPr>
    </w:p>
    <w:p w14:paraId="71FABE3B" w14:textId="309349E5" w:rsidR="00E8452C" w:rsidRPr="0037635C" w:rsidRDefault="00E8452C" w:rsidP="00E8452C">
      <w:pPr>
        <w:spacing w:line="240" w:lineRule="auto"/>
        <w:rPr>
          <w:rFonts w:eastAsia="Calibri" w:cs="Times New Roman"/>
        </w:rPr>
      </w:pPr>
      <w:r w:rsidRPr="006B00BF">
        <w:rPr>
          <w:rFonts w:eastAsia="Calibri" w:cs="Times New Roman"/>
        </w:rPr>
        <w:t xml:space="preserve">Za </w:t>
      </w:r>
      <w:r w:rsidR="00DC7FB5">
        <w:rPr>
          <w:rFonts w:eastAsia="Calibri" w:cs="Times New Roman"/>
        </w:rPr>
        <w:t xml:space="preserve">redno </w:t>
      </w:r>
      <w:r w:rsidRPr="006B00BF">
        <w:rPr>
          <w:rFonts w:eastAsia="Calibri" w:cs="Times New Roman"/>
        </w:rPr>
        <w:t>servisiranje</w:t>
      </w:r>
      <w:r w:rsidR="00DC7FB5">
        <w:rPr>
          <w:rFonts w:eastAsia="Calibri" w:cs="Times New Roman"/>
        </w:rPr>
        <w:t xml:space="preserve"> in vzdrževanje tehnološke opreme, ki je predmet te pogodbe se bo ob primopredaji sklenila</w:t>
      </w:r>
      <w:r w:rsidRPr="006B00BF">
        <w:rPr>
          <w:rFonts w:eastAsia="Calibri" w:cs="Times New Roman"/>
        </w:rPr>
        <w:t xml:space="preserve"> posebna pogodba o servisiranju in vzdrževanju</w:t>
      </w:r>
      <w:r w:rsidR="00DC7FB5">
        <w:rPr>
          <w:rFonts w:eastAsia="Calibri" w:cs="Times New Roman"/>
        </w:rPr>
        <w:t xml:space="preserve"> </w:t>
      </w:r>
      <w:r w:rsidR="00B155EF">
        <w:rPr>
          <w:rFonts w:eastAsia="Calibri" w:cs="Times New Roman"/>
        </w:rPr>
        <w:t xml:space="preserve">za </w:t>
      </w:r>
      <w:r w:rsidR="00DC7FB5">
        <w:rPr>
          <w:rFonts w:eastAsia="Calibri" w:cs="Times New Roman"/>
        </w:rPr>
        <w:t xml:space="preserve">4.000 obratovalnih ur (t. i. servisna pogodba). </w:t>
      </w:r>
    </w:p>
    <w:p w14:paraId="3B60E44E" w14:textId="77777777" w:rsidR="00E8452C" w:rsidRPr="0037635C" w:rsidRDefault="00E8452C" w:rsidP="00E8452C">
      <w:pPr>
        <w:spacing w:line="240" w:lineRule="auto"/>
        <w:rPr>
          <w:rFonts w:eastAsia="Calibri" w:cs="Times New Roman"/>
        </w:rPr>
      </w:pPr>
    </w:p>
    <w:p w14:paraId="0F235C61" w14:textId="4BD0D25F" w:rsidR="00E8452C" w:rsidRPr="0037635C" w:rsidRDefault="006D7857" w:rsidP="006D7857">
      <w:pPr>
        <w:spacing w:line="240" w:lineRule="auto"/>
        <w:jc w:val="center"/>
        <w:rPr>
          <w:rFonts w:eastAsia="Calibri" w:cs="Times New Roman"/>
        </w:rPr>
      </w:pPr>
      <w:r>
        <w:rPr>
          <w:rFonts w:eastAsia="Calibri" w:cs="Times New Roman"/>
        </w:rPr>
        <w:t xml:space="preserve">9. </w:t>
      </w:r>
      <w:r w:rsidR="00E8452C" w:rsidRPr="0037635C">
        <w:rPr>
          <w:rFonts w:eastAsia="Calibri" w:cs="Times New Roman"/>
        </w:rPr>
        <w:t>člen</w:t>
      </w:r>
    </w:p>
    <w:p w14:paraId="5A9BB91F" w14:textId="77777777" w:rsidR="00E8452C" w:rsidRPr="0037635C" w:rsidRDefault="00E8452C" w:rsidP="00E8452C">
      <w:pPr>
        <w:spacing w:line="240" w:lineRule="auto"/>
        <w:rPr>
          <w:rFonts w:eastAsia="Calibri" w:cs="Times New Roman"/>
        </w:rPr>
      </w:pPr>
    </w:p>
    <w:p w14:paraId="2319C9D5" w14:textId="129DAF31" w:rsidR="00E8452C" w:rsidRPr="0037635C" w:rsidRDefault="00E8452C" w:rsidP="00E8452C">
      <w:pPr>
        <w:spacing w:line="240" w:lineRule="auto"/>
        <w:rPr>
          <w:rFonts w:eastAsia="Calibri" w:cs="Times New Roman"/>
        </w:rPr>
      </w:pPr>
      <w:r w:rsidRPr="0037635C">
        <w:rPr>
          <w:rFonts w:eastAsia="Calibri" w:cs="Times New Roman"/>
        </w:rPr>
        <w:t xml:space="preserve">Naročnik se obvezuje prevzeti </w:t>
      </w:r>
      <w:r w:rsidR="00DC7FB5">
        <w:rPr>
          <w:rFonts w:eastAsia="Calibri" w:cs="Times New Roman"/>
        </w:rPr>
        <w:t xml:space="preserve">tehnološko opremo </w:t>
      </w:r>
      <w:r w:rsidRPr="0037635C">
        <w:rPr>
          <w:rFonts w:eastAsia="Calibri" w:cs="Times New Roman"/>
        </w:rPr>
        <w:t xml:space="preserve">na podlagi </w:t>
      </w:r>
      <w:r w:rsidR="00DC7FB5">
        <w:rPr>
          <w:rFonts w:eastAsia="Calibri" w:cs="Times New Roman"/>
        </w:rPr>
        <w:t>primopredajnega zapisnika.</w:t>
      </w:r>
      <w:r w:rsidRPr="0037635C">
        <w:rPr>
          <w:rFonts w:eastAsia="Calibri" w:cs="Times New Roman"/>
        </w:rPr>
        <w:t xml:space="preserve"> </w:t>
      </w:r>
    </w:p>
    <w:p w14:paraId="2F60B59D" w14:textId="77777777" w:rsidR="00E8452C" w:rsidRPr="0037635C" w:rsidRDefault="00E8452C" w:rsidP="00E8452C">
      <w:pPr>
        <w:numPr>
          <w:ilvl w:val="12"/>
          <w:numId w:val="0"/>
        </w:numPr>
        <w:spacing w:line="240" w:lineRule="auto"/>
        <w:rPr>
          <w:rFonts w:eastAsia="Calibri" w:cs="Times New Roman"/>
        </w:rPr>
      </w:pPr>
    </w:p>
    <w:p w14:paraId="2C241B95" w14:textId="77777777" w:rsidR="00E8452C" w:rsidRPr="0037635C" w:rsidRDefault="00E8452C" w:rsidP="00E8452C">
      <w:pPr>
        <w:numPr>
          <w:ilvl w:val="12"/>
          <w:numId w:val="0"/>
        </w:numPr>
        <w:spacing w:line="240" w:lineRule="auto"/>
        <w:rPr>
          <w:rFonts w:eastAsia="Calibri" w:cs="Times New Roman"/>
        </w:rPr>
      </w:pPr>
      <w:r w:rsidRPr="0037635C">
        <w:rPr>
          <w:rFonts w:eastAsia="Calibri" w:cs="Times New Roman"/>
        </w:rPr>
        <w:t>O prevzemu sestavijo pooblaščeni predstavniki pogodbenih strank primopredajni zapisnik, v katerem natančno ugotovijo predvsem:</w:t>
      </w:r>
    </w:p>
    <w:p w14:paraId="0042EAEA" w14:textId="77777777" w:rsidR="00E8452C" w:rsidRPr="0037635C" w:rsidRDefault="00E8452C" w:rsidP="00E8452C">
      <w:pPr>
        <w:numPr>
          <w:ilvl w:val="12"/>
          <w:numId w:val="0"/>
        </w:numPr>
        <w:spacing w:line="240" w:lineRule="auto"/>
        <w:rPr>
          <w:rFonts w:eastAsia="Calibri" w:cs="Times New Roman"/>
        </w:rPr>
      </w:pPr>
    </w:p>
    <w:p w14:paraId="223AC6EF" w14:textId="2B6A7F58" w:rsidR="00E8452C" w:rsidRPr="0037635C" w:rsidRDefault="00E8452C" w:rsidP="00245B2F">
      <w:pPr>
        <w:numPr>
          <w:ilvl w:val="0"/>
          <w:numId w:val="18"/>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ali </w:t>
      </w:r>
      <w:r w:rsidR="00DC7FB5">
        <w:rPr>
          <w:rFonts w:eastAsia="Calibri" w:cs="Times New Roman"/>
        </w:rPr>
        <w:t>tehnološka oprema</w:t>
      </w:r>
      <w:r w:rsidRPr="0037635C">
        <w:rPr>
          <w:rFonts w:eastAsia="Calibri" w:cs="Times New Roman"/>
        </w:rPr>
        <w:t xml:space="preserve"> ustreza določilom </w:t>
      </w:r>
      <w:r w:rsidR="00DC7FB5">
        <w:rPr>
          <w:rFonts w:eastAsia="Calibri" w:cs="Times New Roman"/>
        </w:rPr>
        <w:t xml:space="preserve">iz projektne naloge, </w:t>
      </w:r>
      <w:r w:rsidRPr="0037635C">
        <w:rPr>
          <w:rFonts w:eastAsia="Calibri" w:cs="Times New Roman"/>
        </w:rPr>
        <w:t xml:space="preserve">razpisne dokumentacije, </w:t>
      </w:r>
      <w:r w:rsidR="00DC7FB5">
        <w:rPr>
          <w:rFonts w:eastAsia="Calibri" w:cs="Times New Roman"/>
        </w:rPr>
        <w:t xml:space="preserve">te </w:t>
      </w:r>
      <w:r w:rsidRPr="0037635C">
        <w:rPr>
          <w:rFonts w:eastAsia="Calibri" w:cs="Times New Roman"/>
        </w:rPr>
        <w:t>pogodbe</w:t>
      </w:r>
      <w:r w:rsidR="00DC7FB5">
        <w:rPr>
          <w:rFonts w:eastAsia="Calibri" w:cs="Times New Roman"/>
        </w:rPr>
        <w:t xml:space="preserve"> in je skladna z vsemi veljavnimi</w:t>
      </w:r>
      <w:r w:rsidRPr="0037635C">
        <w:rPr>
          <w:rFonts w:eastAsia="Calibri" w:cs="Times New Roman"/>
        </w:rPr>
        <w:t xml:space="preserve"> predpis</w:t>
      </w:r>
      <w:r w:rsidR="00DC7FB5">
        <w:rPr>
          <w:rFonts w:eastAsia="Calibri" w:cs="Times New Roman"/>
        </w:rPr>
        <w:t>i</w:t>
      </w:r>
      <w:r w:rsidRPr="0037635C">
        <w:rPr>
          <w:rFonts w:eastAsia="Calibri" w:cs="Times New Roman"/>
        </w:rPr>
        <w:t xml:space="preserve"> in pravil</w:t>
      </w:r>
      <w:r w:rsidR="00DC7FB5">
        <w:rPr>
          <w:rFonts w:eastAsia="Calibri" w:cs="Times New Roman"/>
        </w:rPr>
        <w:t>i</w:t>
      </w:r>
      <w:r w:rsidRPr="0037635C">
        <w:rPr>
          <w:rFonts w:eastAsia="Calibri" w:cs="Times New Roman"/>
        </w:rPr>
        <w:t xml:space="preserve"> stroke;</w:t>
      </w:r>
    </w:p>
    <w:p w14:paraId="43EE93F2" w14:textId="1D86A29F" w:rsidR="00E8452C" w:rsidRPr="0037635C" w:rsidRDefault="00E8452C" w:rsidP="00245B2F">
      <w:pPr>
        <w:numPr>
          <w:ilvl w:val="0"/>
          <w:numId w:val="19"/>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datum dobave</w:t>
      </w:r>
      <w:r w:rsidR="00DC7FB5">
        <w:rPr>
          <w:rFonts w:eastAsia="Calibri" w:cs="Times New Roman"/>
        </w:rPr>
        <w:t xml:space="preserve"> in namestitve</w:t>
      </w:r>
      <w:r>
        <w:rPr>
          <w:rFonts w:eastAsia="Calibri" w:cs="Times New Roman"/>
        </w:rPr>
        <w:t xml:space="preserve">; </w:t>
      </w:r>
    </w:p>
    <w:p w14:paraId="32AE79F7" w14:textId="07519140" w:rsidR="00E8452C" w:rsidRPr="0037635C" w:rsidRDefault="00E8452C" w:rsidP="00245B2F">
      <w:pPr>
        <w:numPr>
          <w:ilvl w:val="0"/>
          <w:numId w:val="28"/>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kakovost </w:t>
      </w:r>
      <w:r w:rsidR="00DC7FB5">
        <w:rPr>
          <w:rFonts w:eastAsia="Calibri" w:cs="Times New Roman"/>
        </w:rPr>
        <w:t>tehnološke opreme</w:t>
      </w:r>
      <w:r w:rsidRPr="0037635C">
        <w:rPr>
          <w:rFonts w:eastAsia="Calibri" w:cs="Times New Roman"/>
        </w:rPr>
        <w:t xml:space="preserve"> in morebitne pripombe naročnika v zvezi s kakovostjo dobavljenega;</w:t>
      </w:r>
    </w:p>
    <w:p w14:paraId="6A89C468" w14:textId="77777777" w:rsidR="00E8452C" w:rsidRPr="0037635C" w:rsidRDefault="00E8452C" w:rsidP="00245B2F">
      <w:pPr>
        <w:numPr>
          <w:ilvl w:val="0"/>
          <w:numId w:val="20"/>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morebitna odprta, med predstavniki pogodbenih strank sporna vprašanja tehnične narave; </w:t>
      </w:r>
    </w:p>
    <w:p w14:paraId="4240B527" w14:textId="6D162884" w:rsidR="00E8452C" w:rsidRPr="0037635C" w:rsidRDefault="00E8452C" w:rsidP="00245B2F">
      <w:pPr>
        <w:numPr>
          <w:ilvl w:val="0"/>
          <w:numId w:val="20"/>
        </w:numPr>
        <w:overflowPunct w:val="0"/>
        <w:autoSpaceDE w:val="0"/>
        <w:autoSpaceDN w:val="0"/>
        <w:adjustRightInd w:val="0"/>
        <w:spacing w:line="240" w:lineRule="auto"/>
        <w:textAlignment w:val="baseline"/>
        <w:rPr>
          <w:rFonts w:eastAsia="Calibri" w:cs="Times New Roman"/>
        </w:rPr>
      </w:pPr>
      <w:r w:rsidRPr="0037635C">
        <w:rPr>
          <w:rFonts w:eastAsia="Calibri" w:cs="Times New Roman"/>
        </w:rPr>
        <w:t xml:space="preserve">ugotovitve </w:t>
      </w:r>
      <w:r w:rsidR="00B155EF">
        <w:rPr>
          <w:rFonts w:eastAsia="Calibri" w:cs="Times New Roman"/>
        </w:rPr>
        <w:t>v zvezi s</w:t>
      </w:r>
      <w:r w:rsidRPr="0037635C">
        <w:rPr>
          <w:rFonts w:eastAsia="Calibri" w:cs="Times New Roman"/>
        </w:rPr>
        <w:t xml:space="preserve"> sprejemom </w:t>
      </w:r>
      <w:r w:rsidR="00B155EF">
        <w:rPr>
          <w:rFonts w:eastAsia="Calibri" w:cs="Times New Roman"/>
        </w:rPr>
        <w:t>zahtevane tehnične dokumentacije iz 7. člena te Pogodbe.</w:t>
      </w:r>
    </w:p>
    <w:p w14:paraId="47727E2C" w14:textId="77777777" w:rsidR="00E8452C" w:rsidRPr="0037635C" w:rsidRDefault="00E8452C" w:rsidP="00E8452C">
      <w:pPr>
        <w:spacing w:line="240" w:lineRule="auto"/>
        <w:rPr>
          <w:rFonts w:eastAsia="Times New Roman" w:cs="Times New Roman"/>
        </w:rPr>
      </w:pPr>
    </w:p>
    <w:p w14:paraId="0E5F3222" w14:textId="4202310B" w:rsidR="00E8452C" w:rsidRPr="0037635C" w:rsidRDefault="00DC7FB5" w:rsidP="00E8452C">
      <w:pPr>
        <w:spacing w:line="240" w:lineRule="auto"/>
        <w:rPr>
          <w:rFonts w:eastAsia="Times New Roman" w:cs="Times New Roman"/>
        </w:rPr>
      </w:pPr>
      <w:r>
        <w:rPr>
          <w:rFonts w:eastAsia="Times New Roman" w:cs="Times New Roman"/>
        </w:rPr>
        <w:t>Tehnološka oprema</w:t>
      </w:r>
      <w:r w:rsidR="00B3525E">
        <w:rPr>
          <w:rFonts w:eastAsia="Times New Roman" w:cs="Times New Roman"/>
        </w:rPr>
        <w:t xml:space="preserve">, za </w:t>
      </w:r>
      <w:r w:rsidR="00E8452C" w:rsidRPr="0037635C">
        <w:rPr>
          <w:rFonts w:eastAsia="Times New Roman" w:cs="Times New Roman"/>
        </w:rPr>
        <w:t>kater</w:t>
      </w:r>
      <w:r>
        <w:rPr>
          <w:rFonts w:eastAsia="Times New Roman" w:cs="Times New Roman"/>
        </w:rPr>
        <w:t>o</w:t>
      </w:r>
      <w:r w:rsidR="00E8452C" w:rsidRPr="0037635C">
        <w:rPr>
          <w:rFonts w:eastAsia="Times New Roman" w:cs="Times New Roman"/>
        </w:rPr>
        <w:t xml:space="preserve"> se bo ugotovilo, da kakorkoli odstopa od navedb v razpisni ali ponudbeni dokumentaciji, ali ni sklad</w:t>
      </w:r>
      <w:r w:rsidR="00B155EF">
        <w:rPr>
          <w:rFonts w:eastAsia="Times New Roman" w:cs="Times New Roman"/>
        </w:rPr>
        <w:t>na</w:t>
      </w:r>
      <w:r w:rsidR="00E8452C" w:rsidRPr="0037635C">
        <w:rPr>
          <w:rFonts w:eastAsia="Times New Roman" w:cs="Times New Roman"/>
        </w:rPr>
        <w:t xml:space="preserve"> z določili te pogodbe in s specifikacijami, bo </w:t>
      </w:r>
      <w:r w:rsidR="00E8452C">
        <w:rPr>
          <w:rFonts w:eastAsia="Times New Roman" w:cs="Times New Roman"/>
        </w:rPr>
        <w:t xml:space="preserve">zavrnjena. </w:t>
      </w:r>
    </w:p>
    <w:p w14:paraId="7512F526" w14:textId="77777777" w:rsidR="00E8452C" w:rsidRPr="0037635C" w:rsidRDefault="00E8452C" w:rsidP="00E8452C">
      <w:pPr>
        <w:spacing w:line="240" w:lineRule="auto"/>
        <w:rPr>
          <w:rFonts w:eastAsia="Times New Roman" w:cs="Times New Roman"/>
        </w:rPr>
      </w:pPr>
    </w:p>
    <w:p w14:paraId="15EBB7FA" w14:textId="3442379A" w:rsidR="006D7857" w:rsidRDefault="00E8452C" w:rsidP="006D7857">
      <w:pPr>
        <w:spacing w:line="240" w:lineRule="auto"/>
        <w:rPr>
          <w:rFonts w:eastAsia="Times New Roman" w:cs="Times New Roman"/>
        </w:rPr>
      </w:pPr>
      <w:r w:rsidRPr="0037635C">
        <w:rPr>
          <w:rFonts w:eastAsia="Calibri" w:cs="Times New Roman"/>
          <w:b/>
        </w:rPr>
        <w:t xml:space="preserve">VII. PODIZVAJALCI </w:t>
      </w:r>
    </w:p>
    <w:p w14:paraId="6DE75B62" w14:textId="2B127F65" w:rsidR="00E8452C" w:rsidRPr="006D7857" w:rsidRDefault="006D7857" w:rsidP="006D7857">
      <w:pPr>
        <w:spacing w:line="240" w:lineRule="auto"/>
        <w:jc w:val="center"/>
        <w:rPr>
          <w:rFonts w:eastAsia="Times New Roman" w:cs="Times New Roman"/>
        </w:rPr>
      </w:pPr>
      <w:r>
        <w:rPr>
          <w:rFonts w:eastAsia="Times New Roman" w:cs="Times New Roman"/>
        </w:rPr>
        <w:t xml:space="preserve">10. </w:t>
      </w:r>
      <w:r w:rsidR="00E8452C" w:rsidRPr="0037635C">
        <w:rPr>
          <w:rFonts w:eastAsiaTheme="minorEastAsia" w:cs="Arial"/>
          <w:lang w:eastAsia="sl-SI" w:bidi="he-IL"/>
        </w:rPr>
        <w:t>člen</w:t>
      </w:r>
    </w:p>
    <w:p w14:paraId="5FA9B6DC" w14:textId="77777777" w:rsidR="00E8452C" w:rsidRPr="0037635C" w:rsidRDefault="00E8452C" w:rsidP="00E8452C">
      <w:pPr>
        <w:spacing w:line="240" w:lineRule="auto"/>
        <w:rPr>
          <w:lang w:bidi="he-IL"/>
        </w:rPr>
      </w:pPr>
    </w:p>
    <w:p w14:paraId="4E061A05" w14:textId="3E9530E2" w:rsidR="00E8452C" w:rsidRPr="00AD3F15" w:rsidRDefault="00E8452C" w:rsidP="00AD3F15">
      <w:pPr>
        <w:spacing w:line="240" w:lineRule="auto"/>
        <w:rPr>
          <w:rFonts w:cs="Arial"/>
          <w:lang w:bidi="he-IL"/>
        </w:rPr>
      </w:pPr>
      <w:r w:rsidRPr="0037635C">
        <w:rPr>
          <w:rFonts w:cs="Arial"/>
          <w:lang w:bidi="he-IL"/>
        </w:rPr>
        <w:t>Dobavitelj sme predmet javnega naročila izvesti sam ali s podizvajalci.</w:t>
      </w:r>
      <w:r w:rsidRPr="0037635C">
        <w:rPr>
          <w:rFonts w:eastAsiaTheme="minorEastAsia" w:cs="Arial"/>
          <w:lang w:eastAsia="sl-SI" w:bidi="he-IL"/>
        </w:rPr>
        <w:t xml:space="preserve"> Odstop del podizvajalcu ne vpliva na pravna razmerja med naročnikom in dobaviteljem in njune medsebojne pravice in obveznosti po tej pogodbi.</w:t>
      </w:r>
    </w:p>
    <w:p w14:paraId="25E4B0D9" w14:textId="77777777" w:rsidR="00B3525E" w:rsidRPr="0037635C" w:rsidRDefault="00B3525E" w:rsidP="00E8452C">
      <w:pPr>
        <w:widowControl w:val="0"/>
        <w:autoSpaceDE w:val="0"/>
        <w:autoSpaceDN w:val="0"/>
        <w:adjustRightInd w:val="0"/>
        <w:spacing w:line="240" w:lineRule="auto"/>
        <w:ind w:right="19"/>
        <w:rPr>
          <w:rFonts w:eastAsiaTheme="minorEastAsia" w:cs="Arial"/>
          <w:lang w:eastAsia="sl-SI" w:bidi="he-IL"/>
        </w:rPr>
      </w:pPr>
    </w:p>
    <w:p w14:paraId="1FF0E4E0" w14:textId="540E0C52" w:rsidR="00E8452C" w:rsidRPr="0037635C" w:rsidRDefault="00E8452C" w:rsidP="00E8452C">
      <w:pPr>
        <w:widowControl w:val="0"/>
        <w:autoSpaceDE w:val="0"/>
        <w:autoSpaceDN w:val="0"/>
        <w:adjustRightInd w:val="0"/>
        <w:spacing w:line="240" w:lineRule="auto"/>
        <w:ind w:left="4488"/>
        <w:rPr>
          <w:rFonts w:eastAsiaTheme="minorEastAsia" w:cs="Arial"/>
          <w:lang w:eastAsia="sl-SI" w:bidi="he-IL"/>
        </w:rPr>
      </w:pPr>
      <w:r w:rsidRPr="0037635C">
        <w:rPr>
          <w:rFonts w:eastAsiaTheme="minorEastAsia" w:cs="Arial"/>
          <w:lang w:eastAsia="sl-SI" w:bidi="he-IL"/>
        </w:rPr>
        <w:t>1</w:t>
      </w:r>
      <w:r w:rsidR="006D7857">
        <w:rPr>
          <w:rFonts w:eastAsiaTheme="minorEastAsia" w:cs="Arial"/>
          <w:lang w:eastAsia="sl-SI" w:bidi="he-IL"/>
        </w:rPr>
        <w:t>1</w:t>
      </w:r>
      <w:r w:rsidRPr="0037635C">
        <w:rPr>
          <w:rFonts w:eastAsiaTheme="minorEastAsia" w:cs="Arial"/>
          <w:lang w:eastAsia="sl-SI" w:bidi="he-IL"/>
        </w:rPr>
        <w:t xml:space="preserve">. a člen </w:t>
      </w:r>
    </w:p>
    <w:p w14:paraId="778926C9" w14:textId="712B6A38" w:rsidR="00E8452C" w:rsidRPr="008C613F" w:rsidRDefault="00E8452C" w:rsidP="00E8452C">
      <w:pPr>
        <w:widowControl w:val="0"/>
        <w:autoSpaceDE w:val="0"/>
        <w:autoSpaceDN w:val="0"/>
        <w:adjustRightInd w:val="0"/>
        <w:spacing w:line="240" w:lineRule="auto"/>
        <w:ind w:left="705"/>
        <w:jc w:val="center"/>
        <w:rPr>
          <w:rFonts w:eastAsiaTheme="minorEastAsia" w:cs="Arial"/>
          <w:i/>
          <w:sz w:val="20"/>
          <w:szCs w:val="20"/>
          <w:lang w:eastAsia="sl-SI" w:bidi="he-IL"/>
        </w:rPr>
      </w:pPr>
      <w:r w:rsidRPr="008C613F">
        <w:rPr>
          <w:rFonts w:eastAsiaTheme="minorEastAsia" w:cs="Arial"/>
          <w:i/>
          <w:sz w:val="20"/>
          <w:szCs w:val="20"/>
          <w:lang w:eastAsia="sl-SI" w:bidi="he-IL"/>
        </w:rPr>
        <w:t xml:space="preserve">(Ta določba za podizvajalce bo vključena v pogodbo samo, če dobavitelj za izvedbo predmeta javnega naročila ne bo imel podizvajalce) </w:t>
      </w:r>
    </w:p>
    <w:p w14:paraId="2996E25A" w14:textId="77777777" w:rsidR="008C613F" w:rsidRPr="0037635C" w:rsidRDefault="008C613F" w:rsidP="00E8452C">
      <w:pPr>
        <w:widowControl w:val="0"/>
        <w:autoSpaceDE w:val="0"/>
        <w:autoSpaceDN w:val="0"/>
        <w:adjustRightInd w:val="0"/>
        <w:spacing w:line="240" w:lineRule="auto"/>
        <w:ind w:left="705"/>
        <w:jc w:val="center"/>
        <w:rPr>
          <w:rFonts w:eastAsiaTheme="minorEastAsia" w:cs="Arial"/>
          <w:i/>
          <w:lang w:eastAsia="sl-SI" w:bidi="he-IL"/>
        </w:rPr>
      </w:pPr>
    </w:p>
    <w:p w14:paraId="53A0F1B3"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 xml:space="preserve">Izvajalec izjavlja, da dela, ki so predmet te pogodbe ne bo izvajal s podizvajalci, pri čemer se zaveda, da bo naročnik v primeru predložitve neresničnih izjave ali dokazil podal Državni revizijski komisiji predlog za uvedbo postopka o prekršku iz 2. točke prvega odstavka 112. člena ZJN-3. </w:t>
      </w:r>
    </w:p>
    <w:p w14:paraId="60654D92" w14:textId="77777777" w:rsidR="00E8452C" w:rsidRPr="0037635C" w:rsidRDefault="00E8452C" w:rsidP="00E8452C">
      <w:pPr>
        <w:widowControl w:val="0"/>
        <w:autoSpaceDE w:val="0"/>
        <w:autoSpaceDN w:val="0"/>
        <w:adjustRightInd w:val="0"/>
        <w:spacing w:line="240" w:lineRule="auto"/>
        <w:ind w:left="28" w:right="19"/>
        <w:rPr>
          <w:rFonts w:eastAsiaTheme="minorEastAsia" w:cs="Arial"/>
          <w:lang w:eastAsia="sl-SI" w:bidi="he-IL"/>
        </w:rPr>
      </w:pPr>
    </w:p>
    <w:p w14:paraId="600FC0D9" w14:textId="77777777" w:rsidR="00EE0AF5" w:rsidRDefault="00E8452C" w:rsidP="00E8452C">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Glavni izvajalec mora med izvajanjem javnega naročanja naročnika obvestiti o morebitnih spremembah v zvezi z izvajanjem pogodbenih del s podizvajalci in poslati informacije o podizvajalcih, ki jih namerava naknadno vključiti v izvajanje predmetnega javnega naročila, in sicer najkasneje v petih</w:t>
      </w:r>
    </w:p>
    <w:p w14:paraId="46741887" w14:textId="77777777" w:rsidR="00AD3F15" w:rsidRDefault="00E8452C" w:rsidP="00AD3F15">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 xml:space="preserve">(5) delovnih dneh po spremembi. </w:t>
      </w:r>
    </w:p>
    <w:p w14:paraId="5746A0BA" w14:textId="77777777" w:rsidR="009C326D" w:rsidRDefault="009C326D" w:rsidP="00AD3F15">
      <w:pPr>
        <w:widowControl w:val="0"/>
        <w:autoSpaceDE w:val="0"/>
        <w:autoSpaceDN w:val="0"/>
        <w:adjustRightInd w:val="0"/>
        <w:spacing w:line="240" w:lineRule="auto"/>
        <w:ind w:left="28" w:right="19"/>
        <w:rPr>
          <w:rFonts w:eastAsiaTheme="minorEastAsia" w:cs="Arial"/>
          <w:lang w:eastAsia="sl-SI" w:bidi="he-IL"/>
        </w:rPr>
      </w:pPr>
    </w:p>
    <w:p w14:paraId="0EA6A62F" w14:textId="77777777" w:rsidR="009C326D" w:rsidRDefault="009C326D" w:rsidP="00AD3F15">
      <w:pPr>
        <w:widowControl w:val="0"/>
        <w:autoSpaceDE w:val="0"/>
        <w:autoSpaceDN w:val="0"/>
        <w:adjustRightInd w:val="0"/>
        <w:spacing w:line="240" w:lineRule="auto"/>
        <w:ind w:left="28" w:right="19"/>
        <w:rPr>
          <w:rFonts w:eastAsiaTheme="minorEastAsia" w:cs="Arial"/>
          <w:lang w:eastAsia="sl-SI" w:bidi="he-IL"/>
        </w:rPr>
      </w:pPr>
    </w:p>
    <w:p w14:paraId="4ABD3243" w14:textId="4B90D776" w:rsidR="00E8452C" w:rsidRPr="0037635C" w:rsidRDefault="00E8452C" w:rsidP="00AD3F15">
      <w:pPr>
        <w:widowControl w:val="0"/>
        <w:autoSpaceDE w:val="0"/>
        <w:autoSpaceDN w:val="0"/>
        <w:adjustRightInd w:val="0"/>
        <w:spacing w:line="240" w:lineRule="auto"/>
        <w:ind w:left="28" w:right="19"/>
        <w:rPr>
          <w:rFonts w:eastAsiaTheme="minorEastAsia" w:cs="Arial"/>
          <w:lang w:eastAsia="sl-SI" w:bidi="he-IL"/>
        </w:rPr>
      </w:pPr>
      <w:r w:rsidRPr="0037635C">
        <w:rPr>
          <w:rFonts w:eastAsiaTheme="minorEastAsia" w:cs="Arial"/>
          <w:lang w:eastAsia="sl-SI" w:bidi="he-IL"/>
        </w:rPr>
        <w:t>V primeru vključitve podizvajalcev mora glavni izvajalec skupaj z obvestilom o spremembi posredovati naslednje podatke in dokumente:</w:t>
      </w:r>
    </w:p>
    <w:p w14:paraId="573E20FC" w14:textId="77777777" w:rsidR="00E8452C" w:rsidRPr="0037635C" w:rsidRDefault="00E8452C" w:rsidP="00245B2F">
      <w:pPr>
        <w:numPr>
          <w:ilvl w:val="0"/>
          <w:numId w:val="30"/>
        </w:numPr>
        <w:spacing w:line="240" w:lineRule="auto"/>
        <w:contextualSpacing/>
      </w:pPr>
      <w:r w:rsidRPr="0037635C">
        <w:t>kontaktne podatke in zakonite zastopnike predlaganih podizvajalcev,</w:t>
      </w:r>
    </w:p>
    <w:p w14:paraId="05844BED" w14:textId="77777777" w:rsidR="00E8452C" w:rsidRPr="0037635C" w:rsidRDefault="00E8452C" w:rsidP="00245B2F">
      <w:pPr>
        <w:numPr>
          <w:ilvl w:val="0"/>
          <w:numId w:val="30"/>
        </w:numPr>
        <w:spacing w:line="240" w:lineRule="auto"/>
        <w:contextualSpacing/>
      </w:pPr>
      <w:r w:rsidRPr="0037635C">
        <w:lastRenderedPageBreak/>
        <w:t>priložiti izjave podizvajalcev, s katerimi se ugotavljajo pogoji sposobnosti za sodelovanje podizvajalcev v postopku javnega naročanja,</w:t>
      </w:r>
    </w:p>
    <w:p w14:paraId="3F61778C" w14:textId="77777777" w:rsidR="00E8452C" w:rsidRPr="0037635C" w:rsidRDefault="00E8452C" w:rsidP="00245B2F">
      <w:pPr>
        <w:numPr>
          <w:ilvl w:val="0"/>
          <w:numId w:val="30"/>
        </w:numPr>
        <w:spacing w:line="240" w:lineRule="auto"/>
        <w:contextualSpacing/>
      </w:pPr>
      <w:r w:rsidRPr="0037635C">
        <w:t>priložiti zahtevo podizvajalca/ev za neposredno plačilo, če podizvajalec/i to zahteva/jo.</w:t>
      </w:r>
    </w:p>
    <w:p w14:paraId="19341565" w14:textId="77777777" w:rsidR="00E8452C" w:rsidRPr="0037635C" w:rsidRDefault="00E8452C" w:rsidP="00E8452C">
      <w:pPr>
        <w:spacing w:line="240" w:lineRule="auto"/>
        <w:rPr>
          <w:rFonts w:cs="Arial"/>
        </w:rPr>
      </w:pPr>
    </w:p>
    <w:p w14:paraId="7E258DDE" w14:textId="030DF620" w:rsidR="00E8452C" w:rsidRPr="0037635C" w:rsidRDefault="00E8452C" w:rsidP="00E8452C">
      <w:pPr>
        <w:spacing w:line="240" w:lineRule="auto"/>
        <w:jc w:val="center"/>
        <w:rPr>
          <w:rFonts w:cs="Arial"/>
        </w:rPr>
      </w:pPr>
      <w:r w:rsidRPr="0037635C">
        <w:rPr>
          <w:rFonts w:cs="Arial"/>
        </w:rPr>
        <w:t>1</w:t>
      </w:r>
      <w:r w:rsidR="006D7857">
        <w:rPr>
          <w:rFonts w:cs="Arial"/>
        </w:rPr>
        <w:t>1</w:t>
      </w:r>
      <w:r w:rsidRPr="0037635C">
        <w:rPr>
          <w:rFonts w:cs="Arial"/>
        </w:rPr>
        <w:t>. b člen</w:t>
      </w:r>
    </w:p>
    <w:p w14:paraId="01C0771C" w14:textId="77777777" w:rsidR="00E8452C" w:rsidRPr="008C613F" w:rsidRDefault="00E8452C" w:rsidP="00E8452C">
      <w:pPr>
        <w:spacing w:line="240" w:lineRule="auto"/>
        <w:jc w:val="center"/>
        <w:rPr>
          <w:rFonts w:cs="Arial"/>
          <w:i/>
          <w:sz w:val="20"/>
          <w:szCs w:val="20"/>
        </w:rPr>
      </w:pPr>
      <w:r w:rsidRPr="008C613F">
        <w:rPr>
          <w:rFonts w:cs="Arial"/>
          <w:i/>
          <w:sz w:val="20"/>
          <w:szCs w:val="20"/>
        </w:rPr>
        <w:t>(Ta določba za podizvajalce bo vključena v pogodbo samo, če bo dobavitelj za izvedbo predmeta javnega naročila imel podizvajalce)</w:t>
      </w:r>
    </w:p>
    <w:p w14:paraId="4FA63195" w14:textId="77777777" w:rsidR="00E8452C" w:rsidRPr="0037635C" w:rsidRDefault="00E8452C" w:rsidP="00E8452C">
      <w:pPr>
        <w:spacing w:line="240" w:lineRule="auto"/>
        <w:rPr>
          <w:rFonts w:cs="Arial"/>
        </w:rPr>
      </w:pPr>
    </w:p>
    <w:p w14:paraId="35C8F4C1" w14:textId="77777777" w:rsidR="00E8452C" w:rsidRPr="0037635C" w:rsidRDefault="00E8452C" w:rsidP="00E8452C">
      <w:pPr>
        <w:spacing w:line="240" w:lineRule="auto"/>
        <w:rPr>
          <w:rFonts w:cs="Arial"/>
        </w:rPr>
      </w:pPr>
      <w:r w:rsidRPr="0037635C">
        <w:rPr>
          <w:rFonts w:cs="Arial"/>
        </w:rPr>
        <w:t>Dobavitelj bo dela po tej pogodbi opravljal s podizvajalci:</w:t>
      </w:r>
    </w:p>
    <w:tbl>
      <w:tblPr>
        <w:tblStyle w:val="Tabelamrea21"/>
        <w:tblW w:w="8987" w:type="dxa"/>
        <w:jc w:val="center"/>
        <w:tblLook w:val="04A0" w:firstRow="1" w:lastRow="0" w:firstColumn="1" w:lastColumn="0" w:noHBand="0" w:noVBand="1"/>
      </w:tblPr>
      <w:tblGrid>
        <w:gridCol w:w="1980"/>
        <w:gridCol w:w="2126"/>
        <w:gridCol w:w="2126"/>
        <w:gridCol w:w="2755"/>
      </w:tblGrid>
      <w:tr w:rsidR="00E8452C" w:rsidRPr="0037635C" w14:paraId="269DF13A" w14:textId="77777777" w:rsidTr="00E8452C">
        <w:trPr>
          <w:trHeight w:val="1642"/>
          <w:jc w:val="center"/>
        </w:trPr>
        <w:tc>
          <w:tcPr>
            <w:tcW w:w="1980" w:type="dxa"/>
          </w:tcPr>
          <w:p w14:paraId="79624F80" w14:textId="77777777" w:rsidR="00E8452C" w:rsidRPr="0037635C" w:rsidRDefault="00E8452C" w:rsidP="00E8452C">
            <w:pPr>
              <w:rPr>
                <w:rFonts w:cs="Arial"/>
              </w:rPr>
            </w:pPr>
          </w:p>
          <w:p w14:paraId="4B90D4F7" w14:textId="77777777" w:rsidR="00E8452C" w:rsidRPr="0037635C" w:rsidRDefault="00E8452C" w:rsidP="00E8452C">
            <w:pPr>
              <w:rPr>
                <w:rFonts w:cs="Arial"/>
                <w:b/>
              </w:rPr>
            </w:pPr>
          </w:p>
          <w:p w14:paraId="0E46DE20" w14:textId="77777777" w:rsidR="00E8452C" w:rsidRPr="0037635C" w:rsidRDefault="00E8452C" w:rsidP="00E8452C">
            <w:pPr>
              <w:jc w:val="center"/>
              <w:rPr>
                <w:rFonts w:cs="Arial"/>
                <w:b/>
              </w:rPr>
            </w:pPr>
            <w:r w:rsidRPr="0037635C">
              <w:rPr>
                <w:rFonts w:cs="Arial"/>
                <w:b/>
              </w:rPr>
              <w:t>Firma in sedež</w:t>
            </w:r>
          </w:p>
          <w:p w14:paraId="4FC435A9" w14:textId="77777777" w:rsidR="00E8452C" w:rsidRPr="0037635C" w:rsidRDefault="00E8452C" w:rsidP="00E8452C">
            <w:pPr>
              <w:jc w:val="center"/>
              <w:rPr>
                <w:rFonts w:cs="Arial"/>
              </w:rPr>
            </w:pPr>
            <w:r w:rsidRPr="0037635C">
              <w:rPr>
                <w:rFonts w:cs="Arial"/>
                <w:b/>
              </w:rPr>
              <w:t>podizvajalca</w:t>
            </w:r>
          </w:p>
        </w:tc>
        <w:tc>
          <w:tcPr>
            <w:tcW w:w="2126" w:type="dxa"/>
          </w:tcPr>
          <w:p w14:paraId="354B6B8A" w14:textId="77777777" w:rsidR="00E8452C" w:rsidRPr="0037635C" w:rsidRDefault="00E8452C" w:rsidP="00E8452C">
            <w:pPr>
              <w:rPr>
                <w:rFonts w:cs="Arial"/>
              </w:rPr>
            </w:pPr>
          </w:p>
          <w:p w14:paraId="29694A20" w14:textId="77777777" w:rsidR="00E8452C" w:rsidRPr="0037635C" w:rsidRDefault="00E8452C" w:rsidP="00E8452C">
            <w:pPr>
              <w:jc w:val="center"/>
              <w:rPr>
                <w:rFonts w:cs="Arial"/>
                <w:b/>
              </w:rPr>
            </w:pPr>
            <w:r w:rsidRPr="0037635C">
              <w:rPr>
                <w:rFonts w:cs="Arial"/>
                <w:b/>
              </w:rPr>
              <w:t>Davčna (ID za DDV),</w:t>
            </w:r>
          </w:p>
          <w:p w14:paraId="474D81EB" w14:textId="77777777" w:rsidR="00E8452C" w:rsidRPr="0037635C" w:rsidRDefault="00E8452C" w:rsidP="00E8452C">
            <w:pPr>
              <w:jc w:val="center"/>
              <w:rPr>
                <w:rFonts w:cs="Arial"/>
                <w:b/>
              </w:rPr>
            </w:pPr>
            <w:r w:rsidRPr="0037635C">
              <w:rPr>
                <w:rFonts w:cs="Arial"/>
                <w:b/>
              </w:rPr>
              <w:t>matična</w:t>
            </w:r>
          </w:p>
          <w:p w14:paraId="037DFB7A" w14:textId="77777777" w:rsidR="00E8452C" w:rsidRPr="0037635C" w:rsidRDefault="00E8452C" w:rsidP="00E8452C">
            <w:pPr>
              <w:jc w:val="center"/>
              <w:rPr>
                <w:rFonts w:cs="Arial"/>
                <w:b/>
              </w:rPr>
            </w:pPr>
            <w:r w:rsidRPr="0037635C">
              <w:rPr>
                <w:rFonts w:cs="Arial"/>
                <w:b/>
              </w:rPr>
              <w:t xml:space="preserve">številka, transakcijski račun </w:t>
            </w:r>
          </w:p>
        </w:tc>
        <w:tc>
          <w:tcPr>
            <w:tcW w:w="2126" w:type="dxa"/>
          </w:tcPr>
          <w:p w14:paraId="13252867" w14:textId="77777777" w:rsidR="00E8452C" w:rsidRPr="0037635C" w:rsidRDefault="00E8452C" w:rsidP="00E8452C">
            <w:pPr>
              <w:jc w:val="center"/>
              <w:rPr>
                <w:rFonts w:cs="Arial"/>
                <w:b/>
              </w:rPr>
            </w:pPr>
            <w:r w:rsidRPr="0037635C">
              <w:rPr>
                <w:rFonts w:cs="Arial"/>
                <w:b/>
              </w:rPr>
              <w:t>Vrednost del in delež</w:t>
            </w:r>
          </w:p>
          <w:p w14:paraId="138BA9EC" w14:textId="77777777" w:rsidR="00E8452C" w:rsidRPr="0037635C" w:rsidRDefault="00E8452C" w:rsidP="00E8452C">
            <w:pPr>
              <w:jc w:val="center"/>
              <w:rPr>
                <w:rFonts w:cs="Arial"/>
                <w:b/>
              </w:rPr>
            </w:pPr>
            <w:r w:rsidRPr="0037635C">
              <w:rPr>
                <w:rFonts w:cs="Arial"/>
                <w:b/>
              </w:rPr>
              <w:t>podizvajalca</w:t>
            </w:r>
          </w:p>
          <w:p w14:paraId="7002868B" w14:textId="77777777" w:rsidR="00E8452C" w:rsidRPr="0037635C" w:rsidRDefault="00E8452C" w:rsidP="00E8452C">
            <w:pPr>
              <w:jc w:val="center"/>
              <w:rPr>
                <w:rFonts w:cs="Arial"/>
              </w:rPr>
            </w:pPr>
            <w:r w:rsidRPr="0037635C">
              <w:rPr>
                <w:rFonts w:cs="Arial"/>
                <w:b/>
              </w:rPr>
              <w:t>(v % od celotnega naročila)</w:t>
            </w:r>
          </w:p>
        </w:tc>
        <w:tc>
          <w:tcPr>
            <w:tcW w:w="2755" w:type="dxa"/>
          </w:tcPr>
          <w:p w14:paraId="2BF06B19" w14:textId="77777777" w:rsidR="00E8452C" w:rsidRPr="0037635C" w:rsidRDefault="00E8452C" w:rsidP="00E8452C">
            <w:pPr>
              <w:rPr>
                <w:rFonts w:cs="Arial"/>
              </w:rPr>
            </w:pPr>
          </w:p>
          <w:p w14:paraId="41496770" w14:textId="77777777" w:rsidR="00E8452C" w:rsidRPr="0037635C" w:rsidRDefault="00E8452C" w:rsidP="00E8452C">
            <w:pPr>
              <w:rPr>
                <w:rFonts w:cs="Arial"/>
              </w:rPr>
            </w:pPr>
          </w:p>
          <w:p w14:paraId="381206DC" w14:textId="77777777" w:rsidR="00E8452C" w:rsidRPr="0037635C" w:rsidRDefault="00E8452C" w:rsidP="00E8452C">
            <w:pPr>
              <w:jc w:val="center"/>
              <w:rPr>
                <w:rFonts w:cs="Arial"/>
                <w:b/>
              </w:rPr>
            </w:pPr>
            <w:r w:rsidRPr="0037635C">
              <w:rPr>
                <w:rFonts w:cs="Arial"/>
                <w:b/>
              </w:rPr>
              <w:t>Opis del, ki jih bo izvedel podizvajalec/kraj in čas izvedbe</w:t>
            </w:r>
          </w:p>
        </w:tc>
      </w:tr>
      <w:tr w:rsidR="00E8452C" w:rsidRPr="0037635C" w14:paraId="21803CC2" w14:textId="77777777" w:rsidTr="00E8452C">
        <w:trPr>
          <w:trHeight w:val="378"/>
          <w:jc w:val="center"/>
        </w:trPr>
        <w:tc>
          <w:tcPr>
            <w:tcW w:w="1980" w:type="dxa"/>
          </w:tcPr>
          <w:p w14:paraId="143C069B" w14:textId="77777777" w:rsidR="00E8452C" w:rsidRPr="0037635C" w:rsidRDefault="00E8452C" w:rsidP="00E8452C">
            <w:pPr>
              <w:rPr>
                <w:rFonts w:cs="Arial"/>
              </w:rPr>
            </w:pPr>
          </w:p>
        </w:tc>
        <w:tc>
          <w:tcPr>
            <w:tcW w:w="2126" w:type="dxa"/>
          </w:tcPr>
          <w:p w14:paraId="5DD61530" w14:textId="77777777" w:rsidR="00E8452C" w:rsidRPr="0037635C" w:rsidRDefault="00E8452C" w:rsidP="00E8452C">
            <w:pPr>
              <w:rPr>
                <w:rFonts w:cs="Arial"/>
              </w:rPr>
            </w:pPr>
          </w:p>
        </w:tc>
        <w:tc>
          <w:tcPr>
            <w:tcW w:w="2126" w:type="dxa"/>
          </w:tcPr>
          <w:p w14:paraId="78F7CB12" w14:textId="77777777" w:rsidR="00E8452C" w:rsidRPr="0037635C" w:rsidRDefault="00E8452C" w:rsidP="00E8452C">
            <w:pPr>
              <w:rPr>
                <w:rFonts w:cs="Arial"/>
              </w:rPr>
            </w:pPr>
          </w:p>
        </w:tc>
        <w:tc>
          <w:tcPr>
            <w:tcW w:w="2755" w:type="dxa"/>
          </w:tcPr>
          <w:p w14:paraId="55365C50" w14:textId="77777777" w:rsidR="00E8452C" w:rsidRPr="0037635C" w:rsidRDefault="00E8452C" w:rsidP="00E8452C">
            <w:pPr>
              <w:rPr>
                <w:rFonts w:cs="Arial"/>
              </w:rPr>
            </w:pPr>
          </w:p>
        </w:tc>
      </w:tr>
    </w:tbl>
    <w:p w14:paraId="4FA7B432" w14:textId="77777777" w:rsidR="00E8452C" w:rsidRPr="0037635C" w:rsidRDefault="00E8452C" w:rsidP="00E8452C">
      <w:pPr>
        <w:spacing w:line="240" w:lineRule="auto"/>
        <w:rPr>
          <w:rFonts w:cs="Arial"/>
        </w:rPr>
      </w:pPr>
    </w:p>
    <w:p w14:paraId="6FB8B435" w14:textId="77777777" w:rsidR="00E8452C" w:rsidRPr="0037635C" w:rsidRDefault="00E8452C" w:rsidP="00E8452C">
      <w:pPr>
        <w:spacing w:line="240" w:lineRule="auto"/>
        <w:rPr>
          <w:rFonts w:cs="Arial"/>
        </w:rPr>
      </w:pPr>
      <w:r w:rsidRPr="0037635C">
        <w:rPr>
          <w:rFonts w:cs="Arial"/>
        </w:rPr>
        <w:t>V kolikor podizvajalec v skladu in na način, določen v drugem in tretjem odstavku 94. člena ZJN-3, zahteva neposredno plačilo, se šteje, da je neposredno plačilo podizvajalcu obvezno in obveznost zavezuje naročnika in glavnega izvajalca.</w:t>
      </w:r>
    </w:p>
    <w:p w14:paraId="1BE6517D" w14:textId="77777777" w:rsidR="00E8452C" w:rsidRPr="0037635C" w:rsidRDefault="00E8452C" w:rsidP="00E8452C">
      <w:pPr>
        <w:spacing w:line="240" w:lineRule="auto"/>
        <w:rPr>
          <w:rFonts w:cs="Arial"/>
        </w:rPr>
      </w:pPr>
    </w:p>
    <w:p w14:paraId="6DD0E22D" w14:textId="77777777" w:rsidR="00E8452C" w:rsidRPr="0037635C" w:rsidRDefault="00E8452C" w:rsidP="00E8452C">
      <w:pPr>
        <w:spacing w:line="240" w:lineRule="auto"/>
        <w:rPr>
          <w:rFonts w:cs="Arial"/>
        </w:rPr>
      </w:pPr>
      <w:r w:rsidRPr="0037635C">
        <w:rPr>
          <w:rFonts w:cs="Arial"/>
        </w:rPr>
        <w:t>V kolikor podizvajalec v skladu in na način, določen v drugem in tretjem odstavku 94. člena ZJN-3 zahteva neposredno plačilo, se šteje, da mora:</w:t>
      </w:r>
    </w:p>
    <w:p w14:paraId="0181DA47" w14:textId="77777777" w:rsidR="00E8452C" w:rsidRPr="0037635C" w:rsidRDefault="00E8452C" w:rsidP="00245B2F">
      <w:pPr>
        <w:numPr>
          <w:ilvl w:val="0"/>
          <w:numId w:val="14"/>
        </w:numPr>
        <w:spacing w:line="240" w:lineRule="auto"/>
        <w:contextualSpacing/>
        <w:rPr>
          <w:rFonts w:cs="Arial"/>
        </w:rPr>
      </w:pPr>
      <w:r w:rsidRPr="0037635C">
        <w:rPr>
          <w:rFonts w:cs="Arial"/>
        </w:rPr>
        <w:t>glavni izvajalec v pogodbi pooblastiti naročnika, da na podlagi potrjenih računov oz. situacij s strani glavnega izvajalca neposredno plačuje podizvajalcu,</w:t>
      </w:r>
    </w:p>
    <w:p w14:paraId="6D9F8811" w14:textId="77777777" w:rsidR="00E8452C" w:rsidRPr="0037635C" w:rsidRDefault="00E8452C" w:rsidP="00245B2F">
      <w:pPr>
        <w:numPr>
          <w:ilvl w:val="0"/>
          <w:numId w:val="14"/>
        </w:numPr>
        <w:spacing w:line="240" w:lineRule="auto"/>
        <w:contextualSpacing/>
        <w:rPr>
          <w:rFonts w:cs="Arial"/>
        </w:rPr>
      </w:pPr>
      <w:r w:rsidRPr="0037635C">
        <w:rPr>
          <w:rFonts w:cs="Arial"/>
        </w:rPr>
        <w:t>podizvajalec predložiti soglasje, na podlagi katerega naročnik namesto ponudnika poravna podizvajalčevo terjatev do ponudnika,</w:t>
      </w:r>
    </w:p>
    <w:p w14:paraId="1C33EFD0" w14:textId="77777777" w:rsidR="00E8452C" w:rsidRPr="0037635C" w:rsidRDefault="00E8452C" w:rsidP="00245B2F">
      <w:pPr>
        <w:numPr>
          <w:ilvl w:val="0"/>
          <w:numId w:val="14"/>
        </w:numPr>
        <w:spacing w:line="240" w:lineRule="auto"/>
        <w:contextualSpacing/>
        <w:rPr>
          <w:rFonts w:cs="Arial"/>
        </w:rPr>
      </w:pPr>
      <w:r w:rsidRPr="0037635C">
        <w:rPr>
          <w:rFonts w:cs="Arial"/>
        </w:rPr>
        <w:t xml:space="preserve">glavni izvajalec svojemu računu ali situaciji priloži račun ali situacijo podizvajalca, ki ga je predhodno potrdil. </w:t>
      </w:r>
    </w:p>
    <w:p w14:paraId="0F83B257" w14:textId="77777777" w:rsidR="00E8452C" w:rsidRPr="0037635C" w:rsidRDefault="00E8452C" w:rsidP="00E8452C">
      <w:pPr>
        <w:spacing w:line="240" w:lineRule="auto"/>
        <w:rPr>
          <w:rFonts w:cs="Arial"/>
        </w:rPr>
      </w:pPr>
    </w:p>
    <w:p w14:paraId="4A5D7AC9" w14:textId="77777777" w:rsidR="00E8452C" w:rsidRPr="0037635C" w:rsidRDefault="00E8452C" w:rsidP="00E8452C">
      <w:pPr>
        <w:spacing w:line="240" w:lineRule="auto"/>
        <w:rPr>
          <w:rFonts w:cs="Arial"/>
        </w:rPr>
      </w:pPr>
      <w:r w:rsidRPr="0037635C">
        <w:rPr>
          <w:rFonts w:cs="Arial"/>
        </w:rPr>
        <w:t xml:space="preserve">Zgolj ob izpolnitvi vseh pogojev iz prehodnega odstavka, je naročnik obvezan izvršiti neposredno plačilo podizvajalcu. </w:t>
      </w:r>
    </w:p>
    <w:p w14:paraId="7F3C6049" w14:textId="77777777" w:rsidR="00E8452C" w:rsidRPr="0037635C" w:rsidRDefault="00E8452C" w:rsidP="00E8452C">
      <w:pPr>
        <w:spacing w:line="240" w:lineRule="auto"/>
        <w:rPr>
          <w:rFonts w:cs="Arial"/>
        </w:rPr>
      </w:pPr>
    </w:p>
    <w:p w14:paraId="4A46C69B" w14:textId="77777777" w:rsidR="00E8452C" w:rsidRPr="0037635C" w:rsidRDefault="00E8452C" w:rsidP="00E8452C">
      <w:pPr>
        <w:widowControl w:val="0"/>
        <w:autoSpaceDE w:val="0"/>
        <w:autoSpaceDN w:val="0"/>
        <w:adjustRightInd w:val="0"/>
        <w:spacing w:line="240" w:lineRule="auto"/>
        <w:rPr>
          <w:rFonts w:eastAsiaTheme="minorEastAsia" w:cs="Arial"/>
          <w:i/>
          <w:lang w:eastAsia="sl-SI" w:bidi="he-IL"/>
        </w:rPr>
      </w:pPr>
      <w:r w:rsidRPr="0037635C">
        <w:rPr>
          <w:rFonts w:eastAsiaTheme="minorEastAsia" w:cs="Arial"/>
          <w:lang w:eastAsia="sl-SI"/>
        </w:rPr>
        <w:t xml:space="preserve">Plačila podizvajalcem se izvedejo v rokih in na enak način, kot to velja za plačila izvajalcu ter skladno z določili </w:t>
      </w:r>
      <w:r w:rsidRPr="0037635C">
        <w:rPr>
          <w:rFonts w:eastAsiaTheme="minorEastAsia" w:cs="Arial"/>
          <w:i/>
          <w:lang w:eastAsia="sl-SI"/>
        </w:rPr>
        <w:t>Uredbe o neposrednih plačilih podizvajalcu pri nastopanju ponudnika s podizvajalcem pri javnem naročanju (Uradni list RS, št. 19/2010).</w:t>
      </w:r>
      <w:r w:rsidRPr="0037635C">
        <w:rPr>
          <w:rFonts w:eastAsiaTheme="minorEastAsia" w:cs="Arial"/>
          <w:i/>
          <w:lang w:eastAsia="sl-SI" w:bidi="he-IL"/>
        </w:rPr>
        <w:t xml:space="preserve"> </w:t>
      </w:r>
    </w:p>
    <w:p w14:paraId="183E0C57"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1F6C2BE4" w14:textId="2F617C32" w:rsidR="00E8452C" w:rsidRPr="0037635C" w:rsidRDefault="00E8452C" w:rsidP="00E8452C">
      <w:pPr>
        <w:widowControl w:val="0"/>
        <w:autoSpaceDE w:val="0"/>
        <w:autoSpaceDN w:val="0"/>
        <w:adjustRightInd w:val="0"/>
        <w:spacing w:line="240" w:lineRule="auto"/>
        <w:ind w:left="48"/>
        <w:rPr>
          <w:rFonts w:eastAsiaTheme="minorEastAsia" w:cs="Arial"/>
          <w:lang w:eastAsia="sl-SI" w:bidi="he-IL"/>
        </w:rPr>
      </w:pPr>
      <w:r w:rsidRPr="0037635C">
        <w:rPr>
          <w:rFonts w:eastAsiaTheme="minorEastAsia" w:cs="Arial"/>
          <w:lang w:eastAsia="sl-SI" w:bidi="he-IL"/>
        </w:rPr>
        <w:t>Če neposrednega plačila podizvajalec ni zahteval, bo naročnik od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EED91EC" w14:textId="57662E1B" w:rsidR="00E8452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 xml:space="preserve">Izvajalec mora imeti ob sklenitvi te pogodbe na dan začetka izvajanja te pogodbe in v času njenega izvajanja, sklenjene pogodbe s podizvajalci. </w:t>
      </w:r>
    </w:p>
    <w:p w14:paraId="0603AEFC" w14:textId="565C9F9C" w:rsidR="00EE0AF5" w:rsidRDefault="00EE0AF5" w:rsidP="00E8452C">
      <w:pPr>
        <w:widowControl w:val="0"/>
        <w:autoSpaceDE w:val="0"/>
        <w:autoSpaceDN w:val="0"/>
        <w:adjustRightInd w:val="0"/>
        <w:spacing w:line="240" w:lineRule="auto"/>
        <w:rPr>
          <w:rFonts w:eastAsiaTheme="minorEastAsia" w:cs="Arial"/>
          <w:lang w:eastAsia="sl-SI" w:bidi="he-IL"/>
        </w:rPr>
      </w:pPr>
    </w:p>
    <w:p w14:paraId="4B03C3E8"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 xml:space="preserve">Ob morebitni zamenjavi podizvajalcev oziroma vključitvi novih podizvajalcev mora glavni izvajalec o tem pisno obvestiti naročnika v petih (5) dneh po spremembi in mu predložiti: </w:t>
      </w:r>
    </w:p>
    <w:p w14:paraId="6A7F6575" w14:textId="77777777" w:rsidR="00E8452C" w:rsidRPr="0037635C" w:rsidRDefault="00E8452C" w:rsidP="00245B2F">
      <w:pPr>
        <w:numPr>
          <w:ilvl w:val="0"/>
          <w:numId w:val="15"/>
        </w:numPr>
        <w:spacing w:line="240" w:lineRule="auto"/>
      </w:pPr>
      <w:r w:rsidRPr="0037635C">
        <w:t>kontaktne podatke in zakonite zastopnike predlaganih podizvajalcev,</w:t>
      </w:r>
    </w:p>
    <w:p w14:paraId="346432F7" w14:textId="77777777" w:rsidR="00E8452C" w:rsidRPr="0037635C" w:rsidRDefault="00E8452C" w:rsidP="00245B2F">
      <w:pPr>
        <w:numPr>
          <w:ilvl w:val="0"/>
          <w:numId w:val="15"/>
        </w:numPr>
        <w:spacing w:line="240" w:lineRule="auto"/>
      </w:pPr>
      <w:r w:rsidRPr="0037635C">
        <w:t>priložiti izjave oziroma izpolnjene ESPD obrazce podizvajalcev, s katerimi se ugotavljajo pogoji sposobnosti za sodelovanje podizvajalcev v postopku javnega naročanja,</w:t>
      </w:r>
    </w:p>
    <w:p w14:paraId="0303F212" w14:textId="77777777" w:rsidR="00E8452C" w:rsidRPr="0037635C" w:rsidRDefault="00E8452C" w:rsidP="00245B2F">
      <w:pPr>
        <w:numPr>
          <w:ilvl w:val="0"/>
          <w:numId w:val="15"/>
        </w:numPr>
        <w:spacing w:line="240" w:lineRule="auto"/>
      </w:pPr>
      <w:r w:rsidRPr="0037635C">
        <w:t>priložiti zahtevo podizvajalca/ev za neposredno plačilo, če podizvajalec/i to zahteva/jo.</w:t>
      </w:r>
    </w:p>
    <w:p w14:paraId="7F0FFE9E" w14:textId="77777777" w:rsidR="0062444D" w:rsidRDefault="0062444D" w:rsidP="00E8452C">
      <w:pPr>
        <w:widowControl w:val="0"/>
        <w:autoSpaceDE w:val="0"/>
        <w:autoSpaceDN w:val="0"/>
        <w:adjustRightInd w:val="0"/>
        <w:spacing w:line="240" w:lineRule="auto"/>
      </w:pPr>
    </w:p>
    <w:p w14:paraId="0C9291E4" w14:textId="12952743"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lastRenderedPageBreak/>
        <w:t xml:space="preserve">Naročnik mora zavrniti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6DF39E42"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360B404A"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68AE2987"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7C7C074A"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Izvajalec v celoti odgovarja naročniku za izvedbo vseh del, ki so predmet te pogodbe.</w:t>
      </w:r>
    </w:p>
    <w:p w14:paraId="3D30ADA0"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0F81A3D3"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r w:rsidRPr="0037635C">
        <w:rPr>
          <w:rFonts w:eastAsiaTheme="minorEastAsia" w:cs="Arial"/>
          <w:lang w:eastAsia="sl-SI" w:bidi="he-IL"/>
        </w:rPr>
        <w:t>Če naročnik ugotovi, da dela izvaja podizvajalec, ki ni naveden v ponudbi oziroma ni dogovorjen s to, pogodbo oziroma izvajalec ni zamenjal podizvajalca na način določen v tej pogodbi, ima pravico odpovedati to pogodbo. Naročnik si pridržuje pravico, da lahko na kraju kjer se izvajajo dela, kadarkoli preveri delavce kateregakoli od podizvajalcev. Vsi delavci so naročniku dolžni dati verodostojne podatke.</w:t>
      </w:r>
    </w:p>
    <w:p w14:paraId="7B76A12D" w14:textId="77777777" w:rsidR="00E8452C" w:rsidRPr="0037635C" w:rsidRDefault="00E8452C" w:rsidP="00E8452C">
      <w:pPr>
        <w:widowControl w:val="0"/>
        <w:autoSpaceDE w:val="0"/>
        <w:autoSpaceDN w:val="0"/>
        <w:adjustRightInd w:val="0"/>
        <w:spacing w:line="240" w:lineRule="auto"/>
        <w:rPr>
          <w:rFonts w:eastAsiaTheme="minorEastAsia" w:cs="Arial"/>
          <w:lang w:eastAsia="sl-SI" w:bidi="he-IL"/>
        </w:rPr>
      </w:pPr>
    </w:p>
    <w:p w14:paraId="11123F26" w14:textId="77777777" w:rsidR="00E8452C" w:rsidRPr="0037635C" w:rsidRDefault="00E8452C" w:rsidP="00E8452C">
      <w:pPr>
        <w:widowControl w:val="0"/>
        <w:autoSpaceDE w:val="0"/>
        <w:autoSpaceDN w:val="0"/>
        <w:adjustRightInd w:val="0"/>
        <w:spacing w:line="240" w:lineRule="auto"/>
        <w:ind w:left="48"/>
        <w:rPr>
          <w:rFonts w:eastAsiaTheme="minorEastAsia" w:cs="Arial"/>
          <w:lang w:eastAsia="sl-SI" w:bidi="he-IL"/>
        </w:rPr>
      </w:pPr>
      <w:r w:rsidRPr="0037635C">
        <w:rPr>
          <w:rFonts w:eastAsiaTheme="minorEastAsia" w:cs="Arial"/>
          <w:lang w:eastAsia="sl-SI" w:bidi="he-IL"/>
        </w:rPr>
        <w:t xml:space="preserve">Za dela svojih podizvajalcev izvajalec odgovarja, kot da bi jih opravil sam. </w:t>
      </w:r>
    </w:p>
    <w:p w14:paraId="040D5BC4" w14:textId="77777777" w:rsidR="00E8452C" w:rsidRPr="0037635C" w:rsidRDefault="00E8452C" w:rsidP="00E8452C">
      <w:pPr>
        <w:spacing w:line="240" w:lineRule="auto"/>
        <w:jc w:val="left"/>
        <w:rPr>
          <w:rFonts w:eastAsia="Calibri" w:cs="Times New Roman"/>
          <w:b/>
        </w:rPr>
      </w:pPr>
    </w:p>
    <w:p w14:paraId="0F862235" w14:textId="3701C3D9" w:rsidR="00E8452C" w:rsidRPr="0037635C" w:rsidRDefault="00B155EF" w:rsidP="00E8452C">
      <w:pPr>
        <w:spacing w:line="240" w:lineRule="auto"/>
        <w:jc w:val="left"/>
        <w:rPr>
          <w:rFonts w:eastAsia="Calibri" w:cs="Times New Roman"/>
          <w:b/>
        </w:rPr>
      </w:pPr>
      <w:r>
        <w:rPr>
          <w:rFonts w:eastAsia="Calibri" w:cs="Times New Roman"/>
          <w:b/>
        </w:rPr>
        <w:t>VIII</w:t>
      </w:r>
      <w:r w:rsidR="00E8452C" w:rsidRPr="0037635C">
        <w:rPr>
          <w:rFonts w:eastAsia="Calibri" w:cs="Times New Roman"/>
          <w:b/>
        </w:rPr>
        <w:t xml:space="preserve">. FINANČNA ZAVAROVANJA </w:t>
      </w:r>
    </w:p>
    <w:p w14:paraId="27DB00FB" w14:textId="490AB269" w:rsidR="00E8452C" w:rsidRPr="0037635C" w:rsidRDefault="00E8452C" w:rsidP="00E8452C">
      <w:pPr>
        <w:spacing w:line="240" w:lineRule="auto"/>
        <w:jc w:val="center"/>
        <w:rPr>
          <w:rFonts w:eastAsia="Calibri" w:cs="Times New Roman"/>
        </w:rPr>
      </w:pPr>
      <w:r w:rsidRPr="0037635C">
        <w:rPr>
          <w:rFonts w:eastAsia="Calibri" w:cs="Times New Roman"/>
        </w:rPr>
        <w:t>1</w:t>
      </w:r>
      <w:r w:rsidR="006D7857">
        <w:rPr>
          <w:rFonts w:eastAsia="Calibri" w:cs="Times New Roman"/>
        </w:rPr>
        <w:t>2</w:t>
      </w:r>
      <w:r w:rsidRPr="0037635C">
        <w:rPr>
          <w:rFonts w:eastAsia="Calibri" w:cs="Times New Roman"/>
        </w:rPr>
        <w:t>. člen</w:t>
      </w:r>
    </w:p>
    <w:p w14:paraId="17C159BA" w14:textId="77777777" w:rsidR="00E8452C" w:rsidRPr="0037635C" w:rsidRDefault="00E8452C" w:rsidP="00E8452C">
      <w:pPr>
        <w:spacing w:line="240" w:lineRule="auto"/>
        <w:rPr>
          <w:rFonts w:eastAsia="Times New Roman" w:cs="Times New Roman"/>
        </w:rPr>
      </w:pPr>
    </w:p>
    <w:p w14:paraId="4F88B356" w14:textId="4F1E20DE" w:rsidR="00E8452C" w:rsidRPr="006B71CF" w:rsidRDefault="00E8452C" w:rsidP="00E8452C">
      <w:pPr>
        <w:spacing w:line="240" w:lineRule="auto"/>
        <w:rPr>
          <w:rFonts w:eastAsia="Times New Roman" w:cs="Times New Roman"/>
          <w:bCs/>
          <w:lang w:val="en-GB"/>
        </w:rPr>
      </w:pPr>
      <w:r w:rsidRPr="0037635C">
        <w:rPr>
          <w:rFonts w:eastAsia="Times New Roman" w:cs="Times New Roman"/>
        </w:rPr>
        <w:t xml:space="preserve">Dobavitelj mora v roku petnajst (15) dni od podpisa pogodbe naročniku dostaviti </w:t>
      </w:r>
      <w:r w:rsidR="00B3525E">
        <w:rPr>
          <w:rFonts w:eastAsia="Times New Roman" w:cs="Times New Roman"/>
        </w:rPr>
        <w:t>finančno zavarovanje</w:t>
      </w:r>
      <w:r w:rsidRPr="0037635C">
        <w:rPr>
          <w:rFonts w:eastAsia="Times New Roman" w:cs="Times New Roman"/>
        </w:rPr>
        <w:t xml:space="preserve"> za dobro izvedbo pogodbenih obveznosti v višini 10 % </w:t>
      </w:r>
      <w:r>
        <w:rPr>
          <w:rFonts w:eastAsia="Times New Roman" w:cs="Times New Roman"/>
        </w:rPr>
        <w:t xml:space="preserve"> </w:t>
      </w:r>
      <w:r w:rsidRPr="0037635C">
        <w:rPr>
          <w:rFonts w:eastAsia="Times New Roman" w:cs="Times New Roman"/>
        </w:rPr>
        <w:t xml:space="preserve">skupne pogodbene vrednosti </w:t>
      </w:r>
      <w:r>
        <w:rPr>
          <w:rFonts w:eastAsia="Times New Roman" w:cs="Times New Roman"/>
        </w:rPr>
        <w:t>točke A.</w:t>
      </w:r>
      <w:r w:rsidR="006D7857">
        <w:rPr>
          <w:rFonts w:eastAsia="Times New Roman" w:cs="Times New Roman"/>
        </w:rPr>
        <w:t xml:space="preserve"> z DDV</w:t>
      </w:r>
      <w:r w:rsidRPr="0037635C">
        <w:rPr>
          <w:rFonts w:eastAsia="Times New Roman" w:cs="Times New Roman"/>
        </w:rPr>
        <w:t xml:space="preserve">, in sicer v enem (1) izvodu, ki mora veljati še trideset (30) dni po roku določenem za </w:t>
      </w:r>
      <w:r w:rsidR="00B3525E">
        <w:rPr>
          <w:rFonts w:eastAsia="Times New Roman" w:cs="Times New Roman"/>
        </w:rPr>
        <w:t>dobavo</w:t>
      </w:r>
      <w:r w:rsidR="006D7857">
        <w:rPr>
          <w:rFonts w:eastAsia="Times New Roman" w:cs="Times New Roman"/>
        </w:rPr>
        <w:t xml:space="preserve">, postavitev in zagon tehnološke opreme. </w:t>
      </w:r>
      <w:r w:rsidR="00B3525E">
        <w:rPr>
          <w:rFonts w:eastAsia="Times New Roman" w:cs="Times New Roman"/>
        </w:rPr>
        <w:t xml:space="preserve"> </w:t>
      </w:r>
    </w:p>
    <w:p w14:paraId="4A54BF96" w14:textId="40AA8AE6" w:rsidR="00E8452C" w:rsidRPr="0037635C" w:rsidRDefault="00E8452C" w:rsidP="00E8452C">
      <w:pPr>
        <w:spacing w:line="240" w:lineRule="auto"/>
        <w:jc w:val="center"/>
        <w:rPr>
          <w:rFonts w:eastAsia="Times New Roman" w:cs="Times New Roman"/>
        </w:rPr>
      </w:pPr>
      <w:r w:rsidRPr="0037635C">
        <w:rPr>
          <w:rFonts w:eastAsia="Times New Roman" w:cs="Times New Roman"/>
        </w:rPr>
        <w:t>1</w:t>
      </w:r>
      <w:r w:rsidR="006D7857">
        <w:rPr>
          <w:rFonts w:eastAsia="Times New Roman" w:cs="Times New Roman"/>
        </w:rPr>
        <w:t>3</w:t>
      </w:r>
      <w:r w:rsidRPr="0037635C">
        <w:rPr>
          <w:rFonts w:eastAsia="Times New Roman" w:cs="Times New Roman"/>
        </w:rPr>
        <w:t>. člen</w:t>
      </w:r>
    </w:p>
    <w:p w14:paraId="3046B310" w14:textId="77777777" w:rsidR="00E8452C" w:rsidRPr="0037635C" w:rsidRDefault="00E8452C" w:rsidP="00E8452C">
      <w:pPr>
        <w:spacing w:line="240" w:lineRule="auto"/>
        <w:ind w:left="4896"/>
        <w:contextualSpacing/>
        <w:rPr>
          <w:rFonts w:eastAsia="Times New Roman" w:cs="Times New Roman"/>
        </w:rPr>
      </w:pPr>
    </w:p>
    <w:p w14:paraId="235030ED" w14:textId="00C7F8B5" w:rsidR="00E8452C" w:rsidRPr="0037635C" w:rsidRDefault="00E8452C" w:rsidP="00E8452C">
      <w:pPr>
        <w:spacing w:line="240" w:lineRule="auto"/>
        <w:rPr>
          <w:rFonts w:eastAsia="Times New Roman" w:cs="Times New Roman"/>
        </w:rPr>
      </w:pPr>
      <w:r w:rsidRPr="0037635C">
        <w:rPr>
          <w:rFonts w:eastAsia="Times New Roman" w:cs="Times New Roman"/>
        </w:rPr>
        <w:t xml:space="preserve">Dobavitelj mora najkasneje v roku deset (10) dni po primopredaji in pred potekom veljavnosti </w:t>
      </w:r>
      <w:r w:rsidR="00B3525E">
        <w:rPr>
          <w:rFonts w:eastAsia="Times New Roman" w:cs="Times New Roman"/>
        </w:rPr>
        <w:t xml:space="preserve">finančnega zavarovanja </w:t>
      </w:r>
      <w:r w:rsidRPr="0037635C">
        <w:rPr>
          <w:rFonts w:eastAsia="Times New Roman" w:cs="Times New Roman"/>
        </w:rPr>
        <w:t xml:space="preserve">za dobro izvedbo pogodbenih obveznosti naročniku izročiti </w:t>
      </w:r>
      <w:r w:rsidR="00B3525E">
        <w:rPr>
          <w:rFonts w:eastAsia="Times New Roman" w:cs="Times New Roman"/>
        </w:rPr>
        <w:t>finančno zavarovanje</w:t>
      </w:r>
      <w:r w:rsidRPr="0037635C">
        <w:rPr>
          <w:rFonts w:eastAsia="Times New Roman" w:cs="Times New Roman"/>
        </w:rPr>
        <w:t xml:space="preserve"> za odpravo pomanjkljivosti in napak v garancijskem roku v višini 5 % od pogodbene </w:t>
      </w:r>
      <w:r w:rsidR="00B3525E">
        <w:rPr>
          <w:rFonts w:eastAsia="Times New Roman" w:cs="Times New Roman"/>
        </w:rPr>
        <w:t>vrednosti točke</w:t>
      </w:r>
      <w:r w:rsidRPr="0037635C">
        <w:rPr>
          <w:rFonts w:eastAsia="Times New Roman" w:cs="Times New Roman"/>
        </w:rPr>
        <w:t xml:space="preserve"> A.</w:t>
      </w:r>
      <w:r w:rsidR="006D7857">
        <w:rPr>
          <w:rFonts w:eastAsia="Times New Roman" w:cs="Times New Roman"/>
        </w:rPr>
        <w:t xml:space="preserve"> z DDV</w:t>
      </w:r>
      <w:r w:rsidRPr="0037635C">
        <w:rPr>
          <w:rFonts w:eastAsia="Times New Roman" w:cs="Times New Roman"/>
        </w:rPr>
        <w:t xml:space="preserve">, in sicer z veljavnostjo __________ let (garancijska doba) in še 30 dni po preteku garancijskega roka. </w:t>
      </w:r>
      <w:r w:rsidR="00B3525E">
        <w:rPr>
          <w:rFonts w:eastAsia="Times New Roman" w:cs="Times New Roman"/>
        </w:rPr>
        <w:t>Finančno zavarovanje</w:t>
      </w:r>
      <w:r w:rsidRPr="0037635C">
        <w:rPr>
          <w:rFonts w:eastAsia="Times New Roman" w:cs="Times New Roman"/>
        </w:rPr>
        <w:t xml:space="preserve"> za odpravo pomanjkljivosti in napak v garancijskem roku bo naročnik unovčil, če dobavitelj ne bo izvrševal garancijskih obveznosti v rokih in na način, kot je opredeljeno v tej pogodbi in ponudbi dobavitelja.</w:t>
      </w:r>
    </w:p>
    <w:p w14:paraId="5671ABD8" w14:textId="77777777" w:rsidR="00E8452C" w:rsidRPr="0037635C" w:rsidRDefault="00E8452C" w:rsidP="00E8452C">
      <w:pPr>
        <w:spacing w:line="240" w:lineRule="auto"/>
        <w:rPr>
          <w:rFonts w:eastAsia="Times New Roman" w:cs="Times New Roman"/>
        </w:rPr>
      </w:pPr>
    </w:p>
    <w:p w14:paraId="61DA5CB3" w14:textId="77777777" w:rsidR="00E8452C" w:rsidRPr="0037635C" w:rsidRDefault="00E8452C" w:rsidP="00E8452C">
      <w:pPr>
        <w:spacing w:line="240" w:lineRule="auto"/>
        <w:rPr>
          <w:rFonts w:cs="Arial"/>
          <w:lang w:bidi="he-IL"/>
        </w:rPr>
      </w:pPr>
      <w:r w:rsidRPr="0037635C">
        <w:rPr>
          <w:rFonts w:cs="Arial"/>
          <w:lang w:bidi="he-IL"/>
        </w:rPr>
        <w:t>Garancija služi naročniku kot jamstvo za vestno izpolnjevanje izvajalčevih obveznosti do naročnika v času garancijskega roka. Če se garancijski rok podaljša, se mora hkrati za enak čas podaljšati tudi rok trajanja garancije.</w:t>
      </w:r>
    </w:p>
    <w:p w14:paraId="11233A10" w14:textId="77777777" w:rsidR="00E8452C" w:rsidRPr="0037635C" w:rsidRDefault="00E8452C" w:rsidP="00E8452C">
      <w:pPr>
        <w:spacing w:line="240" w:lineRule="auto"/>
        <w:rPr>
          <w:rFonts w:cs="Arial"/>
          <w:lang w:bidi="he-IL"/>
        </w:rPr>
      </w:pPr>
    </w:p>
    <w:p w14:paraId="4F9F4CE9" w14:textId="75187E73" w:rsidR="00AD3F15" w:rsidRDefault="00E8452C" w:rsidP="006D7857">
      <w:pPr>
        <w:widowControl w:val="0"/>
        <w:autoSpaceDE w:val="0"/>
        <w:autoSpaceDN w:val="0"/>
        <w:adjustRightInd w:val="0"/>
        <w:spacing w:line="240" w:lineRule="auto"/>
        <w:ind w:left="52" w:right="14"/>
        <w:rPr>
          <w:rFonts w:eastAsiaTheme="minorEastAsia" w:cs="Arial"/>
          <w:lang w:eastAsia="sl-SI" w:bidi="he-IL"/>
        </w:rPr>
      </w:pPr>
      <w:r w:rsidRPr="0037635C">
        <w:rPr>
          <w:rFonts w:eastAsiaTheme="minorEastAsia" w:cs="Arial"/>
          <w:lang w:eastAsia="sl-SI" w:bidi="he-IL"/>
        </w:rPr>
        <w:t xml:space="preserve">Šteje se, da dokončen prevzem opravljenih del s strani naročnika ni opravljen, če izvajalec ne izroči naročniku </w:t>
      </w:r>
      <w:r w:rsidR="00B3525E">
        <w:rPr>
          <w:rFonts w:eastAsiaTheme="minorEastAsia" w:cs="Arial"/>
          <w:lang w:eastAsia="sl-SI" w:bidi="he-IL"/>
        </w:rPr>
        <w:t>finančnega zavarovanja</w:t>
      </w:r>
      <w:r w:rsidRPr="0037635C">
        <w:rPr>
          <w:rFonts w:eastAsiaTheme="minorEastAsia" w:cs="Arial"/>
          <w:lang w:eastAsia="sl-SI" w:bidi="he-IL"/>
        </w:rPr>
        <w:t xml:space="preserve"> za odpravo pomanjkljivosti in napak v garancijskem roku. Če izvajalec v roku ne izroči </w:t>
      </w:r>
      <w:r w:rsidR="00B3525E">
        <w:rPr>
          <w:rFonts w:eastAsiaTheme="minorEastAsia" w:cs="Arial"/>
          <w:lang w:eastAsia="sl-SI" w:bidi="he-IL"/>
        </w:rPr>
        <w:t>finančnega zavarovanja</w:t>
      </w:r>
      <w:r w:rsidRPr="0037635C">
        <w:rPr>
          <w:rFonts w:eastAsiaTheme="minorEastAsia" w:cs="Arial"/>
          <w:lang w:eastAsia="sl-SI" w:bidi="he-IL"/>
        </w:rPr>
        <w:t xml:space="preserve">, lahko naročnik zadrži izplačilo dolgovanega zneska za opravljena dela, v višini manjkajoče garancije. </w:t>
      </w:r>
    </w:p>
    <w:p w14:paraId="72300BA0" w14:textId="2A420429" w:rsidR="00CB1070" w:rsidRDefault="00CB1070" w:rsidP="00E8452C">
      <w:pPr>
        <w:spacing w:line="240" w:lineRule="auto"/>
        <w:rPr>
          <w:rFonts w:eastAsiaTheme="minorEastAsia" w:cs="Arial"/>
          <w:lang w:eastAsia="sl-SI" w:bidi="he-IL"/>
        </w:rPr>
      </w:pPr>
    </w:p>
    <w:p w14:paraId="41A65D61" w14:textId="77777777" w:rsidR="009C326D" w:rsidRDefault="009C326D" w:rsidP="00E8452C">
      <w:pPr>
        <w:spacing w:line="240" w:lineRule="auto"/>
        <w:rPr>
          <w:rFonts w:eastAsiaTheme="minorEastAsia" w:cs="Arial"/>
          <w:lang w:eastAsia="sl-SI" w:bidi="he-IL"/>
        </w:rPr>
      </w:pPr>
    </w:p>
    <w:p w14:paraId="08A937DA" w14:textId="761DD98E" w:rsidR="00E8452C" w:rsidRPr="0037635C" w:rsidRDefault="00B155EF" w:rsidP="00E8452C">
      <w:pPr>
        <w:spacing w:line="240" w:lineRule="auto"/>
        <w:rPr>
          <w:rFonts w:eastAsia="Calibri" w:cs="Times New Roman"/>
          <w:b/>
        </w:rPr>
      </w:pPr>
      <w:r>
        <w:rPr>
          <w:rFonts w:eastAsia="Calibri" w:cs="Times New Roman"/>
          <w:b/>
        </w:rPr>
        <w:lastRenderedPageBreak/>
        <w:t>I</w:t>
      </w:r>
      <w:r w:rsidR="00E8452C" w:rsidRPr="0037635C">
        <w:rPr>
          <w:rFonts w:eastAsia="Calibri" w:cs="Times New Roman"/>
          <w:b/>
        </w:rPr>
        <w:t xml:space="preserve">X. POGODBENA KAZEN </w:t>
      </w:r>
    </w:p>
    <w:p w14:paraId="5ED062A9" w14:textId="0545039A" w:rsidR="00E8452C" w:rsidRPr="0037635C" w:rsidRDefault="00E8452C" w:rsidP="00E8452C">
      <w:pPr>
        <w:spacing w:line="240" w:lineRule="auto"/>
        <w:jc w:val="center"/>
        <w:rPr>
          <w:rFonts w:eastAsia="Calibri" w:cs="Times New Roman"/>
        </w:rPr>
      </w:pPr>
      <w:r w:rsidRPr="0037635C">
        <w:rPr>
          <w:rFonts w:eastAsia="Calibri" w:cs="Times New Roman"/>
        </w:rPr>
        <w:t>1</w:t>
      </w:r>
      <w:r w:rsidR="006D7857">
        <w:rPr>
          <w:rFonts w:eastAsia="Calibri" w:cs="Times New Roman"/>
        </w:rPr>
        <w:t>4</w:t>
      </w:r>
      <w:r w:rsidRPr="0037635C">
        <w:rPr>
          <w:rFonts w:eastAsia="Calibri" w:cs="Times New Roman"/>
        </w:rPr>
        <w:t>. člen</w:t>
      </w:r>
    </w:p>
    <w:p w14:paraId="3A46D505" w14:textId="77777777" w:rsidR="00EE730F" w:rsidRDefault="00EE730F" w:rsidP="00E8452C">
      <w:pPr>
        <w:overflowPunct w:val="0"/>
        <w:autoSpaceDE w:val="0"/>
        <w:autoSpaceDN w:val="0"/>
        <w:adjustRightInd w:val="0"/>
        <w:spacing w:line="240" w:lineRule="auto"/>
        <w:textAlignment w:val="baseline"/>
        <w:rPr>
          <w:rFonts w:eastAsia="Times New Roman" w:cs="Times New Roman"/>
          <w:lang w:eastAsia="sl-SI"/>
        </w:rPr>
      </w:pPr>
    </w:p>
    <w:p w14:paraId="0DF493CE" w14:textId="7BE556FA"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eastAsia="sl-SI"/>
        </w:rPr>
      </w:pPr>
      <w:r w:rsidRPr="0037635C">
        <w:rPr>
          <w:rFonts w:eastAsia="Times New Roman" w:cs="Times New Roman"/>
          <w:lang w:eastAsia="sl-SI"/>
        </w:rPr>
        <w:t>V primeru, da dobavitelj zamudi z izpolnitvijo pogodbenih obveznosti pod točko A. Dobava</w:t>
      </w:r>
      <w:r w:rsidR="006D7857">
        <w:rPr>
          <w:rFonts w:eastAsia="Times New Roman" w:cs="Times New Roman"/>
          <w:lang w:eastAsia="sl-SI"/>
        </w:rPr>
        <w:t>, postavitev in zagon balirne stiskalnice</w:t>
      </w:r>
      <w:r w:rsidRPr="0037635C">
        <w:rPr>
          <w:rFonts w:eastAsia="Times New Roman" w:cs="Times New Roman"/>
          <w:lang w:eastAsia="sl-SI"/>
        </w:rPr>
        <w:t xml:space="preserve"> po lastni krivdi, plača naročniku za vsak dan zamude pogodbeno kazen v višini </w:t>
      </w:r>
      <w:r w:rsidR="00B155EF">
        <w:rPr>
          <w:rFonts w:eastAsia="Times New Roman" w:cs="Times New Roman"/>
          <w:lang w:eastAsia="sl-SI"/>
        </w:rPr>
        <w:t>0,</w:t>
      </w:r>
      <w:r w:rsidR="00CB1070">
        <w:rPr>
          <w:rFonts w:eastAsia="Times New Roman" w:cs="Times New Roman"/>
          <w:lang w:eastAsia="sl-SI"/>
        </w:rPr>
        <w:t>2</w:t>
      </w:r>
      <w:r w:rsidRPr="0037635C">
        <w:rPr>
          <w:rFonts w:eastAsia="Times New Roman" w:cs="Times New Roman"/>
          <w:lang w:eastAsia="sl-SI"/>
        </w:rPr>
        <w:t xml:space="preserve"> ‰ od pogodbene vrednosti </w:t>
      </w:r>
      <w:r w:rsidR="006D7857">
        <w:rPr>
          <w:rFonts w:eastAsia="Times New Roman" w:cs="Times New Roman"/>
          <w:lang w:eastAsia="sl-SI"/>
        </w:rPr>
        <w:t>točke</w:t>
      </w:r>
      <w:r w:rsidRPr="0037635C">
        <w:rPr>
          <w:rFonts w:eastAsia="Times New Roman" w:cs="Times New Roman"/>
          <w:lang w:eastAsia="sl-SI"/>
        </w:rPr>
        <w:t xml:space="preserve"> A</w:t>
      </w:r>
      <w:r w:rsidR="00B155EF">
        <w:rPr>
          <w:rFonts w:eastAsia="Times New Roman" w:cs="Times New Roman"/>
          <w:lang w:eastAsia="sl-SI"/>
        </w:rPr>
        <w:t xml:space="preserve"> </w:t>
      </w:r>
      <w:r w:rsidR="009C326D">
        <w:rPr>
          <w:rFonts w:eastAsia="Times New Roman" w:cs="Times New Roman"/>
          <w:lang w:eastAsia="sl-SI"/>
        </w:rPr>
        <w:t xml:space="preserve">brez DDV </w:t>
      </w:r>
      <w:r w:rsidR="00B155EF">
        <w:rPr>
          <w:rFonts w:eastAsia="Times New Roman" w:cs="Times New Roman"/>
          <w:lang w:eastAsia="sl-SI"/>
        </w:rPr>
        <w:t xml:space="preserve">in ne več kot 10 %. </w:t>
      </w:r>
    </w:p>
    <w:p w14:paraId="04AD82A9" w14:textId="77777777" w:rsidR="00E8452C" w:rsidRPr="0037635C" w:rsidRDefault="00E8452C" w:rsidP="00E8452C">
      <w:pPr>
        <w:spacing w:line="240" w:lineRule="auto"/>
        <w:rPr>
          <w:rFonts w:cs="Times New Roman"/>
          <w:bCs/>
        </w:rPr>
      </w:pPr>
    </w:p>
    <w:p w14:paraId="0F7A443F" w14:textId="77777777" w:rsidR="00E8452C" w:rsidRDefault="00E8452C" w:rsidP="00E8452C">
      <w:pPr>
        <w:spacing w:line="240" w:lineRule="auto"/>
        <w:rPr>
          <w:rFonts w:cs="Times New Roman"/>
          <w:bCs/>
        </w:rPr>
      </w:pPr>
      <w:r w:rsidRPr="0037635C">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6098D6DD" w14:textId="77777777" w:rsidR="00E8452C" w:rsidRPr="0037635C" w:rsidRDefault="00E8452C" w:rsidP="00E8452C">
      <w:pPr>
        <w:spacing w:line="240" w:lineRule="auto"/>
        <w:rPr>
          <w:rFonts w:cs="Times New Roman"/>
          <w:bCs/>
        </w:rPr>
      </w:pPr>
    </w:p>
    <w:p w14:paraId="6277BC0B" w14:textId="2DC71D80" w:rsidR="00E8452C" w:rsidRPr="0037635C" w:rsidRDefault="00E8452C" w:rsidP="00E8452C">
      <w:pPr>
        <w:spacing w:line="240" w:lineRule="auto"/>
        <w:rPr>
          <w:rFonts w:eastAsia="Calibri" w:cs="Times New Roman"/>
          <w:b/>
        </w:rPr>
      </w:pPr>
      <w:r w:rsidRPr="0037635C">
        <w:rPr>
          <w:rFonts w:eastAsia="Calibri" w:cs="Times New Roman"/>
          <w:b/>
        </w:rPr>
        <w:t>X. KLAVZULE</w:t>
      </w:r>
    </w:p>
    <w:p w14:paraId="2675D115" w14:textId="77777777" w:rsidR="00E8452C" w:rsidRPr="0037635C" w:rsidRDefault="00E8452C" w:rsidP="00E8452C">
      <w:pPr>
        <w:spacing w:line="240" w:lineRule="auto"/>
        <w:rPr>
          <w:rFonts w:eastAsia="Calibri" w:cs="Times New Roman"/>
          <w:b/>
        </w:rPr>
      </w:pPr>
    </w:p>
    <w:p w14:paraId="10E2D95D" w14:textId="77777777" w:rsidR="00E8452C" w:rsidRPr="0037635C" w:rsidRDefault="00E8452C" w:rsidP="00E8452C">
      <w:pPr>
        <w:spacing w:line="240" w:lineRule="auto"/>
        <w:rPr>
          <w:rFonts w:eastAsia="Calibri" w:cs="Times New Roman"/>
          <w:b/>
          <w:i/>
        </w:rPr>
      </w:pPr>
      <w:r w:rsidRPr="0037635C">
        <w:rPr>
          <w:rFonts w:eastAsia="Calibri" w:cs="Times New Roman"/>
          <w:b/>
          <w:i/>
        </w:rPr>
        <w:t xml:space="preserve">Protikorupcijska klavzula </w:t>
      </w:r>
    </w:p>
    <w:p w14:paraId="69B98A3E" w14:textId="175AC5F2" w:rsidR="00E8452C" w:rsidRPr="0037635C" w:rsidRDefault="00E8452C" w:rsidP="00E8452C">
      <w:pPr>
        <w:spacing w:line="240" w:lineRule="auto"/>
        <w:jc w:val="center"/>
        <w:rPr>
          <w:rFonts w:eastAsia="Calibri" w:cs="Times New Roman"/>
          <w:b/>
        </w:rPr>
      </w:pPr>
      <w:r w:rsidRPr="0037635C">
        <w:rPr>
          <w:rFonts w:eastAsia="Calibri" w:cs="Times New Roman"/>
        </w:rPr>
        <w:t>1</w:t>
      </w:r>
      <w:r w:rsidR="006D7857">
        <w:rPr>
          <w:rFonts w:eastAsia="Calibri" w:cs="Times New Roman"/>
        </w:rPr>
        <w:t>5</w:t>
      </w:r>
      <w:r w:rsidRPr="0037635C">
        <w:rPr>
          <w:rFonts w:eastAsia="Calibri" w:cs="Times New Roman"/>
        </w:rPr>
        <w:t>.</w:t>
      </w:r>
      <w:r w:rsidRPr="0037635C">
        <w:rPr>
          <w:rFonts w:eastAsia="Calibri" w:cs="Times New Roman"/>
          <w:b/>
        </w:rPr>
        <w:t xml:space="preserve"> </w:t>
      </w:r>
      <w:r w:rsidRPr="0037635C">
        <w:rPr>
          <w:rFonts w:eastAsia="Calibri" w:cs="Times New Roman"/>
        </w:rPr>
        <w:t>člen</w:t>
      </w:r>
    </w:p>
    <w:p w14:paraId="0DF954FA" w14:textId="77777777" w:rsidR="00E8452C" w:rsidRPr="0037635C" w:rsidRDefault="00E8452C" w:rsidP="00E8452C">
      <w:pPr>
        <w:spacing w:line="240" w:lineRule="auto"/>
        <w:rPr>
          <w:rFonts w:eastAsia="Calibri" w:cs="Times New Roman"/>
          <w:b/>
        </w:rPr>
      </w:pPr>
    </w:p>
    <w:p w14:paraId="313DB63D" w14:textId="77777777" w:rsidR="00E8452C" w:rsidRPr="0037635C" w:rsidRDefault="00E8452C" w:rsidP="00E8452C">
      <w:pPr>
        <w:spacing w:line="240" w:lineRule="auto"/>
        <w:rPr>
          <w:rFonts w:eastAsia="Calibri" w:cs="Times New Roman"/>
        </w:rPr>
      </w:pPr>
      <w:r w:rsidRPr="0037635C">
        <w:rPr>
          <w:rFonts w:eastAsia="Calibri" w:cs="Times New Roman"/>
        </w:rPr>
        <w:t>Pogodba, pri kateri kdo v imenu ali na račun druge pogodbene stranke, predstavniku ali posredniku organa ali organizacije iz javnega sektorja obljubi, ponudi ali da kakšno nedovoljeno korist za:</w:t>
      </w:r>
    </w:p>
    <w:p w14:paraId="27851D93" w14:textId="77777777" w:rsidR="00E8452C" w:rsidRPr="0037635C" w:rsidRDefault="00E8452C" w:rsidP="00245B2F">
      <w:pPr>
        <w:numPr>
          <w:ilvl w:val="0"/>
          <w:numId w:val="17"/>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pridobitev posla ali</w:t>
      </w:r>
    </w:p>
    <w:p w14:paraId="38CC5AF5" w14:textId="77777777" w:rsidR="00E8452C" w:rsidRPr="0037635C" w:rsidRDefault="00E8452C" w:rsidP="00245B2F">
      <w:pPr>
        <w:numPr>
          <w:ilvl w:val="0"/>
          <w:numId w:val="17"/>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sklenitev posla pod ugodnejšimi pogoji ali</w:t>
      </w:r>
    </w:p>
    <w:p w14:paraId="12CA3895" w14:textId="77777777" w:rsidR="00E8452C" w:rsidRPr="0037635C" w:rsidRDefault="00E8452C" w:rsidP="00245B2F">
      <w:pPr>
        <w:numPr>
          <w:ilvl w:val="0"/>
          <w:numId w:val="17"/>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opustitev dolžnega nadzora nad izvajanjem pogodbenih obveznosti ali</w:t>
      </w:r>
    </w:p>
    <w:p w14:paraId="72E95BDB" w14:textId="77777777" w:rsidR="00E8452C" w:rsidRPr="0037635C" w:rsidRDefault="00E8452C" w:rsidP="00245B2F">
      <w:pPr>
        <w:numPr>
          <w:ilvl w:val="0"/>
          <w:numId w:val="17"/>
        </w:numPr>
        <w:tabs>
          <w:tab w:val="num" w:pos="426"/>
        </w:tabs>
        <w:overflowPunct w:val="0"/>
        <w:autoSpaceDE w:val="0"/>
        <w:autoSpaceDN w:val="0"/>
        <w:adjustRightInd w:val="0"/>
        <w:spacing w:line="240" w:lineRule="auto"/>
        <w:ind w:left="426" w:hanging="426"/>
        <w:jc w:val="left"/>
        <w:textAlignment w:val="baseline"/>
        <w:rPr>
          <w:rFonts w:eastAsia="Calibri" w:cs="Times New Roman"/>
        </w:rPr>
      </w:pPr>
      <w:r w:rsidRPr="0037635C">
        <w:rPr>
          <w:rFonts w:eastAsia="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D75D571" w14:textId="77777777" w:rsidR="00E8452C" w:rsidRPr="0037635C" w:rsidRDefault="00E8452C" w:rsidP="00E8452C">
      <w:pPr>
        <w:spacing w:line="240" w:lineRule="auto"/>
        <w:rPr>
          <w:rFonts w:eastAsia="Calibri" w:cs="Times New Roman"/>
        </w:rPr>
      </w:pPr>
      <w:r w:rsidRPr="0037635C">
        <w:rPr>
          <w:rFonts w:eastAsia="Calibri" w:cs="Times New Roman"/>
        </w:rPr>
        <w:t>je nična.</w:t>
      </w:r>
    </w:p>
    <w:p w14:paraId="2C8A5E0B" w14:textId="77777777" w:rsidR="00E8452C" w:rsidRPr="0037635C" w:rsidRDefault="00E8452C" w:rsidP="00E8452C">
      <w:pPr>
        <w:keepNext/>
        <w:autoSpaceDE w:val="0"/>
        <w:autoSpaceDN w:val="0"/>
        <w:spacing w:line="240" w:lineRule="auto"/>
        <w:rPr>
          <w:rFonts w:eastAsia="Calibri" w:cs="Times New Roman"/>
        </w:rPr>
      </w:pPr>
      <w:r w:rsidRPr="0037635C">
        <w:rPr>
          <w:rFonts w:eastAsia="Calibri" w:cs="Times New Roman"/>
        </w:rPr>
        <w:t>Pogodba je nična, če je sklenjena s subjektom, v katerem je naročnikov funkcionar ali njegov družinski član:</w:t>
      </w:r>
    </w:p>
    <w:p w14:paraId="53468790" w14:textId="77777777" w:rsidR="00E8452C" w:rsidRPr="0037635C" w:rsidRDefault="00E8452C" w:rsidP="00245B2F">
      <w:pPr>
        <w:numPr>
          <w:ilvl w:val="0"/>
          <w:numId w:val="16"/>
        </w:numPr>
        <w:overflowPunct w:val="0"/>
        <w:autoSpaceDE w:val="0"/>
        <w:autoSpaceDN w:val="0"/>
        <w:adjustRightInd w:val="0"/>
        <w:spacing w:line="240" w:lineRule="auto"/>
        <w:jc w:val="left"/>
        <w:textAlignment w:val="baseline"/>
        <w:rPr>
          <w:rFonts w:eastAsia="Calibri" w:cs="Times New Roman"/>
        </w:rPr>
      </w:pPr>
      <w:r w:rsidRPr="0037635C">
        <w:rPr>
          <w:rFonts w:eastAsia="Calibri" w:cs="Times New Roman"/>
        </w:rPr>
        <w:t>udeležen kot poslovodja, član poslovodstva ali zakoniti zastopnik,</w:t>
      </w:r>
    </w:p>
    <w:p w14:paraId="53CB88A9" w14:textId="77777777" w:rsidR="00E8452C" w:rsidRPr="0037635C" w:rsidRDefault="00E8452C" w:rsidP="00245B2F">
      <w:pPr>
        <w:numPr>
          <w:ilvl w:val="0"/>
          <w:numId w:val="16"/>
        </w:numPr>
        <w:overflowPunct w:val="0"/>
        <w:autoSpaceDE w:val="0"/>
        <w:autoSpaceDN w:val="0"/>
        <w:adjustRightInd w:val="0"/>
        <w:spacing w:line="240" w:lineRule="auto"/>
        <w:jc w:val="left"/>
        <w:textAlignment w:val="baseline"/>
        <w:rPr>
          <w:rFonts w:eastAsia="Calibri" w:cs="Times New Roman"/>
        </w:rPr>
      </w:pPr>
      <w:r w:rsidRPr="0037635C">
        <w:rPr>
          <w:rFonts w:eastAsia="Calibri" w:cs="Times New Roman"/>
        </w:rPr>
        <w:t>neposredno ali preko drugih pravnih oseb v več kot 5 % deležu udeležen pri ustanoviteljskih pravicah, upravljanju ali kapitalu.</w:t>
      </w:r>
    </w:p>
    <w:p w14:paraId="4246A412" w14:textId="760BC7D5" w:rsidR="00E8452C" w:rsidRDefault="00E8452C" w:rsidP="00E8452C">
      <w:pPr>
        <w:spacing w:line="240" w:lineRule="auto"/>
        <w:rPr>
          <w:rFonts w:eastAsia="Calibri" w:cs="Times New Roman"/>
          <w:b/>
        </w:rPr>
      </w:pPr>
    </w:p>
    <w:p w14:paraId="60CBC34F" w14:textId="5654EFD6" w:rsidR="00EE0AF5" w:rsidRPr="006D7857" w:rsidRDefault="006D7857" w:rsidP="006D7857">
      <w:pPr>
        <w:spacing w:line="240" w:lineRule="auto"/>
        <w:jc w:val="center"/>
        <w:rPr>
          <w:rFonts w:eastAsia="Calibri" w:cs="Times New Roman"/>
          <w:bCs/>
        </w:rPr>
      </w:pPr>
      <w:r w:rsidRPr="006D7857">
        <w:rPr>
          <w:rFonts w:eastAsia="Calibri" w:cs="Times New Roman"/>
          <w:bCs/>
        </w:rPr>
        <w:t>16. člen</w:t>
      </w:r>
    </w:p>
    <w:p w14:paraId="2B1116DD" w14:textId="26CEBAE8" w:rsidR="00E8452C" w:rsidRDefault="00E8452C" w:rsidP="00E8452C">
      <w:pPr>
        <w:spacing w:line="240" w:lineRule="auto"/>
        <w:rPr>
          <w:rFonts w:eastAsia="Calibri" w:cs="Times New Roman"/>
          <w:b/>
        </w:rPr>
      </w:pPr>
      <w:r w:rsidRPr="006B00BF">
        <w:rPr>
          <w:rFonts w:eastAsia="Calibri" w:cs="Times New Roman"/>
          <w:b/>
        </w:rPr>
        <w:t>Razvezni pogoj</w:t>
      </w:r>
    </w:p>
    <w:p w14:paraId="49A6EB56" w14:textId="77777777" w:rsidR="00E8452C" w:rsidRDefault="00E8452C" w:rsidP="00E8452C">
      <w:pPr>
        <w:spacing w:line="240" w:lineRule="auto"/>
        <w:rPr>
          <w:rFonts w:eastAsia="Calibri" w:cs="Times New Roman"/>
          <w:b/>
        </w:rPr>
      </w:pPr>
    </w:p>
    <w:p w14:paraId="239F0DEC" w14:textId="77777777" w:rsidR="00E8452C" w:rsidRPr="007829B4" w:rsidRDefault="00E8452C" w:rsidP="00E8452C">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27E5DBBF" w14:textId="77777777" w:rsidR="00E8452C" w:rsidRPr="007829B4" w:rsidRDefault="00E8452C" w:rsidP="00245B2F">
      <w:pPr>
        <w:widowControl w:val="0"/>
        <w:numPr>
          <w:ilvl w:val="0"/>
          <w:numId w:val="31"/>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okoljske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382BED07" w14:textId="7EDA7347" w:rsidR="00E8452C" w:rsidRDefault="00E8452C" w:rsidP="00245B2F">
      <w:pPr>
        <w:widowControl w:val="0"/>
        <w:numPr>
          <w:ilvl w:val="0"/>
          <w:numId w:val="31"/>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w:t>
      </w:r>
      <w:r w:rsidR="009C326D">
        <w:rPr>
          <w:iCs/>
        </w:rPr>
        <w:t>pogodbe</w:t>
      </w:r>
      <w:r w:rsidRPr="007829B4">
        <w:rPr>
          <w:iCs/>
        </w:rPr>
        <w:t xml:space="preserve">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1D85550B" w14:textId="77777777" w:rsidR="009C326D" w:rsidRPr="007829B4" w:rsidRDefault="009C326D" w:rsidP="009C326D">
      <w:pPr>
        <w:widowControl w:val="0"/>
        <w:autoSpaceDE w:val="0"/>
        <w:autoSpaceDN w:val="0"/>
        <w:adjustRightInd w:val="0"/>
        <w:spacing w:line="240" w:lineRule="auto"/>
        <w:ind w:left="720"/>
        <w:rPr>
          <w:iCs/>
        </w:rPr>
      </w:pPr>
    </w:p>
    <w:p w14:paraId="0830F9B1" w14:textId="77777777" w:rsidR="00E8452C" w:rsidRPr="007829B4" w:rsidRDefault="00E8452C" w:rsidP="00E8452C">
      <w:pPr>
        <w:widowControl w:val="0"/>
        <w:autoSpaceDE w:val="0"/>
        <w:autoSpaceDN w:val="0"/>
        <w:adjustRightInd w:val="0"/>
        <w:spacing w:line="240" w:lineRule="auto"/>
        <w:rPr>
          <w:iCs/>
        </w:rPr>
      </w:pPr>
      <w:r w:rsidRPr="007829B4">
        <w:rPr>
          <w:iCs/>
        </w:rPr>
        <w:t xml:space="preserve">V primeru izpolnitve okoliščine in pogojev iz prejšnjega odstavka se šteje, da je pogodba razvezna  z dnem sklenitve nove pogodbe o izvedbi javnega naročila za predmetno naročilo. O datumu sklenitve </w:t>
      </w:r>
      <w:r w:rsidRPr="007829B4">
        <w:rPr>
          <w:iCs/>
        </w:rPr>
        <w:lastRenderedPageBreak/>
        <w:t>nove pogodbe bo naročnik obvestil dobavitelja.</w:t>
      </w:r>
    </w:p>
    <w:p w14:paraId="59E7AE1A" w14:textId="77777777" w:rsidR="00E8452C" w:rsidRPr="007829B4" w:rsidRDefault="00E8452C" w:rsidP="00E8452C">
      <w:pPr>
        <w:widowControl w:val="0"/>
        <w:autoSpaceDE w:val="0"/>
        <w:autoSpaceDN w:val="0"/>
        <w:adjustRightInd w:val="0"/>
        <w:spacing w:line="240" w:lineRule="auto"/>
        <w:rPr>
          <w:iCs/>
        </w:rPr>
      </w:pPr>
    </w:p>
    <w:p w14:paraId="280EFB21" w14:textId="77777777" w:rsidR="00E8452C" w:rsidRDefault="00E8452C" w:rsidP="00E8452C">
      <w:pPr>
        <w:spacing w:line="240" w:lineRule="auto"/>
        <w:rPr>
          <w:rFonts w:eastAsia="Calibri" w:cs="Times New Roman"/>
          <w:b/>
        </w:rPr>
      </w:pPr>
      <w:r w:rsidRPr="007829B4">
        <w:rPr>
          <w:iCs/>
        </w:rPr>
        <w:t>Če naročnik v roku trideset (30) dni od seznanitve s kršitvijo ne začne novega postopka javnega naročila, se šteje, da je pogodba razvezana trideseti dan od seznanitve s kršitvijo.</w:t>
      </w:r>
    </w:p>
    <w:p w14:paraId="61C4F91A" w14:textId="77777777" w:rsidR="00E8452C" w:rsidRPr="0037635C" w:rsidRDefault="00E8452C" w:rsidP="00E8452C">
      <w:pPr>
        <w:spacing w:line="240" w:lineRule="auto"/>
        <w:rPr>
          <w:rFonts w:eastAsia="Calibri" w:cs="Times New Roman"/>
          <w:b/>
        </w:rPr>
      </w:pPr>
    </w:p>
    <w:p w14:paraId="5C954BA9" w14:textId="46EB9EFB" w:rsidR="00E8452C" w:rsidRPr="0037635C" w:rsidRDefault="00E8452C" w:rsidP="00E8452C">
      <w:pPr>
        <w:spacing w:line="240" w:lineRule="auto"/>
        <w:rPr>
          <w:rFonts w:eastAsia="Calibri" w:cs="Times New Roman"/>
          <w:b/>
        </w:rPr>
      </w:pPr>
      <w:r w:rsidRPr="0037635C">
        <w:rPr>
          <w:rFonts w:eastAsia="Calibri" w:cs="Times New Roman"/>
          <w:b/>
        </w:rPr>
        <w:t xml:space="preserve">XI. ODSTOP OD POGODBE </w:t>
      </w:r>
    </w:p>
    <w:p w14:paraId="66847DD7" w14:textId="68F9719D" w:rsidR="00E8452C" w:rsidRPr="0037635C" w:rsidRDefault="006D7857" w:rsidP="00E8452C">
      <w:pPr>
        <w:spacing w:line="240" w:lineRule="auto"/>
        <w:jc w:val="center"/>
        <w:rPr>
          <w:rFonts w:eastAsia="Calibri" w:cs="Times New Roman"/>
        </w:rPr>
      </w:pPr>
      <w:r>
        <w:rPr>
          <w:rFonts w:eastAsia="Calibri" w:cs="Times New Roman"/>
        </w:rPr>
        <w:t>17</w:t>
      </w:r>
      <w:r w:rsidR="00E8452C" w:rsidRPr="0037635C">
        <w:rPr>
          <w:rFonts w:eastAsia="Calibri" w:cs="Times New Roman"/>
        </w:rPr>
        <w:t>. člen</w:t>
      </w:r>
    </w:p>
    <w:p w14:paraId="03DC8D15" w14:textId="77777777" w:rsidR="00E8452C" w:rsidRPr="0037635C" w:rsidRDefault="00E8452C" w:rsidP="00E8452C">
      <w:pPr>
        <w:spacing w:line="240" w:lineRule="auto"/>
        <w:rPr>
          <w:rFonts w:eastAsia="Calibri" w:cs="Times New Roman"/>
          <w:b/>
        </w:rPr>
      </w:pPr>
    </w:p>
    <w:p w14:paraId="3F1D084A" w14:textId="77777777" w:rsidR="00E8452C" w:rsidRPr="0037635C" w:rsidRDefault="00E8452C" w:rsidP="00E8452C">
      <w:pPr>
        <w:autoSpaceDE w:val="0"/>
        <w:autoSpaceDN w:val="0"/>
        <w:adjustRightInd w:val="0"/>
        <w:spacing w:line="240" w:lineRule="auto"/>
        <w:rPr>
          <w:rFonts w:cs="ArialMT"/>
        </w:rPr>
      </w:pPr>
      <w:r w:rsidRPr="0037635C">
        <w:rPr>
          <w:rFonts w:cs="ArialMT"/>
        </w:rPr>
        <w:t>Naročnik ima pravico od pogodbe odstopiti in zahtevati povrnitev morebitno nastale škode, če dobavitelj:</w:t>
      </w:r>
    </w:p>
    <w:p w14:paraId="57D3D86C" w14:textId="4E9686D9" w:rsidR="00E8452C" w:rsidRPr="0037635C" w:rsidRDefault="00E8452C" w:rsidP="00E8452C">
      <w:pPr>
        <w:autoSpaceDE w:val="0"/>
        <w:autoSpaceDN w:val="0"/>
        <w:adjustRightInd w:val="0"/>
        <w:spacing w:line="240" w:lineRule="auto"/>
        <w:rPr>
          <w:rFonts w:cs="ArialMT"/>
        </w:rPr>
      </w:pPr>
      <w:r w:rsidRPr="0037635C">
        <w:rPr>
          <w:rFonts w:cs="ArialMT"/>
        </w:rPr>
        <w:t xml:space="preserve">- zamudi z </w:t>
      </w:r>
      <w:r w:rsidR="006D7857">
        <w:rPr>
          <w:rFonts w:cs="ArialMT"/>
        </w:rPr>
        <w:t>izvedbo pogodbenih obveznosti za</w:t>
      </w:r>
      <w:r w:rsidRPr="0037635C">
        <w:rPr>
          <w:rFonts w:cs="ArialMT"/>
        </w:rPr>
        <w:t xml:space="preserve"> več kot 30 dni,</w:t>
      </w:r>
    </w:p>
    <w:p w14:paraId="75228365" w14:textId="77777777" w:rsidR="00E8452C" w:rsidRPr="0037635C" w:rsidRDefault="00E8452C" w:rsidP="00E8452C">
      <w:pPr>
        <w:autoSpaceDE w:val="0"/>
        <w:autoSpaceDN w:val="0"/>
        <w:adjustRightInd w:val="0"/>
        <w:spacing w:line="240" w:lineRule="auto"/>
        <w:rPr>
          <w:rFonts w:cs="ArialMT"/>
        </w:rPr>
      </w:pPr>
      <w:r w:rsidRPr="0037635C">
        <w:rPr>
          <w:rFonts w:cs="ArialMT"/>
        </w:rPr>
        <w:t>- sklene pogodbo z novim podizvajalcem v nasprotju z določili te pogodbe,</w:t>
      </w:r>
    </w:p>
    <w:p w14:paraId="4817A391" w14:textId="77777777" w:rsidR="00E8452C" w:rsidRPr="0037635C" w:rsidRDefault="00E8452C" w:rsidP="00E8452C">
      <w:pPr>
        <w:autoSpaceDE w:val="0"/>
        <w:autoSpaceDN w:val="0"/>
        <w:adjustRightInd w:val="0"/>
        <w:spacing w:line="240" w:lineRule="auto"/>
        <w:rPr>
          <w:rFonts w:cs="ArialMT"/>
        </w:rPr>
      </w:pPr>
      <w:r w:rsidRPr="0037635C">
        <w:rPr>
          <w:rFonts w:cs="ArialMT"/>
        </w:rPr>
        <w:t>- ne izpolnjuje pogodbenih obveznosti na način, predviden v tej pogodbi.</w:t>
      </w:r>
    </w:p>
    <w:p w14:paraId="4DEABE7A" w14:textId="77777777" w:rsidR="00E8452C" w:rsidRPr="0037635C" w:rsidRDefault="00E8452C" w:rsidP="00E8452C">
      <w:pPr>
        <w:autoSpaceDE w:val="0"/>
        <w:autoSpaceDN w:val="0"/>
        <w:adjustRightInd w:val="0"/>
        <w:spacing w:line="240" w:lineRule="auto"/>
        <w:rPr>
          <w:rFonts w:cs="ArialMT"/>
        </w:rPr>
      </w:pPr>
    </w:p>
    <w:p w14:paraId="0F65D491" w14:textId="1D2199A9" w:rsidR="00E8452C" w:rsidRPr="00296E78" w:rsidRDefault="00E8452C" w:rsidP="00296E78">
      <w:pPr>
        <w:autoSpaceDE w:val="0"/>
        <w:autoSpaceDN w:val="0"/>
        <w:adjustRightInd w:val="0"/>
        <w:spacing w:line="240" w:lineRule="auto"/>
        <w:rPr>
          <w:rFonts w:cs="ArialMT"/>
        </w:rPr>
      </w:pPr>
      <w:r w:rsidRPr="0037635C">
        <w:rPr>
          <w:rFonts w:cs="ArialMT"/>
        </w:rPr>
        <w:t xml:space="preserve">V kolikor dobavitelj po sklenitvi pogodbe odstopi od pogodbe in tako ne izpolni pogodbenih obveznosti iz razlogov na njegovi strani, ima naročnik pravico unovčiti </w:t>
      </w:r>
      <w:r w:rsidR="006D7857">
        <w:rPr>
          <w:rFonts w:cs="ArialMT"/>
        </w:rPr>
        <w:t>finančno zavarovanje</w:t>
      </w:r>
      <w:r w:rsidRPr="0037635C">
        <w:rPr>
          <w:rFonts w:cs="ArialMT"/>
        </w:rPr>
        <w:t xml:space="preserve"> za dobro izvedbo pogodbenih obveznosti. </w:t>
      </w:r>
    </w:p>
    <w:p w14:paraId="50986D21" w14:textId="77777777" w:rsidR="00E8452C" w:rsidRPr="0037635C" w:rsidRDefault="00E8452C" w:rsidP="00E8452C">
      <w:pPr>
        <w:spacing w:line="240" w:lineRule="auto"/>
        <w:rPr>
          <w:rFonts w:eastAsia="Calibri" w:cs="Times New Roman"/>
          <w:b/>
        </w:rPr>
      </w:pPr>
    </w:p>
    <w:p w14:paraId="029F7C82" w14:textId="01278489" w:rsidR="00E8452C" w:rsidRPr="0037635C" w:rsidRDefault="00E8452C" w:rsidP="00E8452C">
      <w:pPr>
        <w:spacing w:line="240" w:lineRule="auto"/>
        <w:rPr>
          <w:rFonts w:eastAsia="Calibri" w:cs="Times New Roman"/>
          <w:b/>
        </w:rPr>
      </w:pPr>
      <w:r w:rsidRPr="0037635C">
        <w:rPr>
          <w:rFonts w:eastAsia="Calibri" w:cs="Times New Roman"/>
          <w:b/>
        </w:rPr>
        <w:t>XI</w:t>
      </w:r>
      <w:r w:rsidR="00B155EF">
        <w:rPr>
          <w:rFonts w:eastAsia="Calibri" w:cs="Times New Roman"/>
          <w:b/>
        </w:rPr>
        <w:t>I</w:t>
      </w:r>
      <w:r w:rsidRPr="0037635C">
        <w:rPr>
          <w:rFonts w:eastAsia="Calibri" w:cs="Times New Roman"/>
          <w:b/>
        </w:rPr>
        <w:t xml:space="preserve">. PREDSTAVNIKI POGODBENIH STRANK </w:t>
      </w:r>
    </w:p>
    <w:p w14:paraId="3B7841D2" w14:textId="432AE22F" w:rsidR="00E8452C" w:rsidRPr="0037635C" w:rsidRDefault="00E8452C" w:rsidP="00E8452C">
      <w:pPr>
        <w:spacing w:line="240" w:lineRule="auto"/>
        <w:jc w:val="center"/>
        <w:rPr>
          <w:rFonts w:eastAsia="Calibri" w:cs="Times New Roman"/>
        </w:rPr>
      </w:pPr>
      <w:r w:rsidRPr="0037635C">
        <w:rPr>
          <w:rFonts w:eastAsia="Calibri" w:cs="Times New Roman"/>
        </w:rPr>
        <w:t>1</w:t>
      </w:r>
      <w:r w:rsidR="006D7857">
        <w:rPr>
          <w:rFonts w:eastAsia="Calibri" w:cs="Times New Roman"/>
        </w:rPr>
        <w:t>8</w:t>
      </w:r>
      <w:r w:rsidRPr="0037635C">
        <w:rPr>
          <w:rFonts w:eastAsia="Calibri" w:cs="Times New Roman"/>
        </w:rPr>
        <w:t>. člen</w:t>
      </w:r>
    </w:p>
    <w:p w14:paraId="0F81F0C8" w14:textId="77777777" w:rsidR="00E8452C" w:rsidRPr="0037635C" w:rsidRDefault="00E8452C" w:rsidP="00E8452C">
      <w:pPr>
        <w:spacing w:line="240" w:lineRule="auto"/>
        <w:jc w:val="center"/>
        <w:rPr>
          <w:rFonts w:eastAsia="Calibri" w:cs="Times New Roman"/>
        </w:rPr>
      </w:pPr>
    </w:p>
    <w:p w14:paraId="06FEEAD2" w14:textId="77777777" w:rsidR="00E8452C" w:rsidRPr="0037635C" w:rsidRDefault="00E8452C" w:rsidP="00E8452C">
      <w:pPr>
        <w:spacing w:line="240" w:lineRule="auto"/>
        <w:rPr>
          <w:rFonts w:eastAsia="Calibri" w:cs="Times New Roman"/>
        </w:rPr>
      </w:pPr>
      <w:r w:rsidRPr="0037635C">
        <w:rPr>
          <w:rFonts w:eastAsia="Calibri" w:cs="Times New Roman"/>
        </w:rPr>
        <w:t xml:space="preserve">Skrbnik pogodbe s strani </w:t>
      </w:r>
      <w:r>
        <w:rPr>
          <w:rFonts w:eastAsia="Calibri" w:cs="Times New Roman"/>
        </w:rPr>
        <w:t>naročnika</w:t>
      </w:r>
      <w:r w:rsidRPr="0037635C">
        <w:rPr>
          <w:rFonts w:eastAsia="Calibri" w:cs="Times New Roman"/>
        </w:rPr>
        <w:t xml:space="preserve"> je ____________________________.</w:t>
      </w:r>
    </w:p>
    <w:p w14:paraId="7C833CAC" w14:textId="77777777" w:rsidR="00E8452C" w:rsidRPr="0037635C" w:rsidRDefault="00E8452C" w:rsidP="00E8452C">
      <w:pPr>
        <w:spacing w:line="240" w:lineRule="auto"/>
        <w:rPr>
          <w:rFonts w:eastAsia="Calibri" w:cs="Times New Roman"/>
        </w:rPr>
      </w:pPr>
    </w:p>
    <w:p w14:paraId="51BB9023" w14:textId="77777777" w:rsidR="00E8452C" w:rsidRPr="0037635C" w:rsidRDefault="00E8452C" w:rsidP="00E8452C">
      <w:pPr>
        <w:spacing w:line="240" w:lineRule="auto"/>
        <w:rPr>
          <w:rFonts w:eastAsia="Calibri" w:cs="Times New Roman"/>
        </w:rPr>
      </w:pPr>
      <w:r w:rsidRPr="0037635C">
        <w:rPr>
          <w:rFonts w:eastAsia="Calibri" w:cs="Times New Roman"/>
        </w:rPr>
        <w:t>Za nadzor nad izvajanjem pogodbe s strani dobavitelja skrbi _______________________.</w:t>
      </w:r>
    </w:p>
    <w:p w14:paraId="156DBE7E" w14:textId="2D109E45" w:rsidR="0023650C" w:rsidRDefault="0023650C" w:rsidP="00E8452C">
      <w:pPr>
        <w:spacing w:line="240" w:lineRule="auto"/>
        <w:rPr>
          <w:rFonts w:eastAsia="Calibri" w:cs="Times New Roman"/>
          <w:b/>
        </w:rPr>
      </w:pPr>
    </w:p>
    <w:p w14:paraId="079D8586" w14:textId="68C1E3CF" w:rsidR="006D7857" w:rsidRDefault="00245B2F" w:rsidP="00E8452C">
      <w:pPr>
        <w:spacing w:line="240" w:lineRule="auto"/>
        <w:rPr>
          <w:rFonts w:eastAsia="Calibri" w:cs="Times New Roman"/>
          <w:bCs/>
        </w:rPr>
      </w:pPr>
      <w:r w:rsidRPr="00245B2F">
        <w:rPr>
          <w:rFonts w:eastAsia="Calibri" w:cs="Times New Roman"/>
          <w:bCs/>
        </w:rPr>
        <w:t>Spremembi predstavnika morata pogodbeni stranki pisno sporočiti druga drugi najkasneje pet (5) dni pred nastankom spremembe, razen v primeru višje sile.</w:t>
      </w:r>
    </w:p>
    <w:p w14:paraId="714D6060" w14:textId="77777777" w:rsidR="00245B2F" w:rsidRPr="0037635C" w:rsidRDefault="00245B2F" w:rsidP="00E8452C">
      <w:pPr>
        <w:spacing w:line="240" w:lineRule="auto"/>
        <w:rPr>
          <w:rFonts w:eastAsia="Calibri" w:cs="Times New Roman"/>
          <w:b/>
        </w:rPr>
      </w:pPr>
    </w:p>
    <w:p w14:paraId="1EA45C09" w14:textId="6B26045B" w:rsidR="00E8452C" w:rsidRPr="0037635C" w:rsidRDefault="00E8452C" w:rsidP="00E8452C">
      <w:pPr>
        <w:spacing w:line="240" w:lineRule="auto"/>
        <w:rPr>
          <w:rFonts w:eastAsia="Calibri" w:cs="Times New Roman"/>
          <w:b/>
        </w:rPr>
      </w:pPr>
      <w:r w:rsidRPr="0037635C">
        <w:rPr>
          <w:rFonts w:eastAsia="Calibri" w:cs="Times New Roman"/>
          <w:b/>
        </w:rPr>
        <w:t>X</w:t>
      </w:r>
      <w:r w:rsidR="00B155EF">
        <w:rPr>
          <w:rFonts w:eastAsia="Calibri" w:cs="Times New Roman"/>
          <w:b/>
        </w:rPr>
        <w:t>III</w:t>
      </w:r>
      <w:r w:rsidRPr="0037635C">
        <w:rPr>
          <w:rFonts w:eastAsia="Calibri" w:cs="Times New Roman"/>
          <w:b/>
        </w:rPr>
        <w:t>. KONČNE DOLOČBE</w:t>
      </w:r>
    </w:p>
    <w:p w14:paraId="226B960B" w14:textId="5193645F" w:rsidR="00E8452C" w:rsidRPr="0037635C" w:rsidRDefault="006D7857" w:rsidP="00E8452C">
      <w:pPr>
        <w:spacing w:line="240" w:lineRule="auto"/>
        <w:jc w:val="center"/>
        <w:rPr>
          <w:rFonts w:eastAsia="Calibri" w:cs="Times New Roman"/>
        </w:rPr>
      </w:pPr>
      <w:r>
        <w:rPr>
          <w:rFonts w:eastAsia="Calibri" w:cs="Times New Roman"/>
        </w:rPr>
        <w:t>19</w:t>
      </w:r>
      <w:r w:rsidR="00E8452C" w:rsidRPr="0037635C">
        <w:rPr>
          <w:rFonts w:eastAsia="Calibri" w:cs="Times New Roman"/>
        </w:rPr>
        <w:t>. člen</w:t>
      </w:r>
    </w:p>
    <w:p w14:paraId="1467F67F" w14:textId="77777777" w:rsidR="00E8452C" w:rsidRPr="0037635C" w:rsidRDefault="00E8452C" w:rsidP="00E8452C">
      <w:pPr>
        <w:spacing w:line="240" w:lineRule="auto"/>
        <w:rPr>
          <w:rFonts w:eastAsia="Calibri" w:cs="Times New Roman"/>
          <w:b/>
        </w:rPr>
      </w:pPr>
    </w:p>
    <w:p w14:paraId="73681916" w14:textId="77777777" w:rsidR="00E8452C" w:rsidRPr="0037635C" w:rsidRDefault="00E8452C" w:rsidP="00E8452C">
      <w:pPr>
        <w:spacing w:line="240" w:lineRule="auto"/>
        <w:rPr>
          <w:rFonts w:eastAsia="Calibri" w:cs="Times New Roman"/>
        </w:rPr>
      </w:pPr>
      <w:r w:rsidRPr="0037635C">
        <w:rPr>
          <w:rFonts w:eastAsia="Calibri" w:cs="Times New Roman"/>
        </w:rPr>
        <w:t>Pogodbeni stranki se obvezujeta, da bosta naredili vse kar je potrebno za izvršitev te pogodbe in da bosta ravnali kot dobra gospodarja.</w:t>
      </w:r>
    </w:p>
    <w:p w14:paraId="7B974E9C" w14:textId="77777777" w:rsidR="00E8452C" w:rsidRPr="0037635C" w:rsidRDefault="00E8452C" w:rsidP="00E8452C">
      <w:pPr>
        <w:spacing w:line="240" w:lineRule="auto"/>
        <w:rPr>
          <w:rFonts w:eastAsia="Calibri" w:cs="Times New Roman"/>
        </w:rPr>
      </w:pPr>
    </w:p>
    <w:p w14:paraId="4C8C1231" w14:textId="13D6635F" w:rsidR="00E8452C" w:rsidRDefault="00E8452C" w:rsidP="00E8452C">
      <w:pPr>
        <w:spacing w:line="240" w:lineRule="auto"/>
        <w:rPr>
          <w:rFonts w:eastAsia="Calibri" w:cs="Times New Roman"/>
        </w:rPr>
      </w:pPr>
      <w:r w:rsidRPr="0037635C">
        <w:rPr>
          <w:rFonts w:eastAsia="Calibri" w:cs="Times New Roman"/>
        </w:rPr>
        <w:t xml:space="preserve">Naročnik bo vse pripombe v zvezi z izvrševanjem te pogodbe sporočal dobavitelju v pisni obliki. </w:t>
      </w:r>
    </w:p>
    <w:p w14:paraId="1BB22A8F" w14:textId="77777777" w:rsidR="000400BA" w:rsidRPr="0037635C" w:rsidRDefault="000400BA" w:rsidP="00E8452C">
      <w:pPr>
        <w:spacing w:line="240" w:lineRule="auto"/>
        <w:rPr>
          <w:rFonts w:eastAsia="Calibri" w:cs="Times New Roman"/>
        </w:rPr>
      </w:pPr>
    </w:p>
    <w:p w14:paraId="34A2C921" w14:textId="2A50BA22" w:rsidR="00E8452C" w:rsidRPr="0037635C" w:rsidRDefault="00E8452C" w:rsidP="006D7857">
      <w:pPr>
        <w:spacing w:line="240" w:lineRule="auto"/>
        <w:jc w:val="center"/>
        <w:rPr>
          <w:rFonts w:eastAsia="Calibri" w:cs="Times New Roman"/>
        </w:rPr>
      </w:pPr>
      <w:r w:rsidRPr="0037635C">
        <w:rPr>
          <w:rFonts w:eastAsia="Calibri" w:cs="Times New Roman"/>
        </w:rPr>
        <w:t>2</w:t>
      </w:r>
      <w:r w:rsidR="006D7857">
        <w:rPr>
          <w:rFonts w:eastAsia="Calibri" w:cs="Times New Roman"/>
        </w:rPr>
        <w:t>0</w:t>
      </w:r>
      <w:r w:rsidRPr="0037635C">
        <w:rPr>
          <w:rFonts w:eastAsia="Calibri" w:cs="Times New Roman"/>
        </w:rPr>
        <w:t>. člen</w:t>
      </w:r>
    </w:p>
    <w:p w14:paraId="640ABCF8" w14:textId="77777777" w:rsidR="00E8452C" w:rsidRPr="0037635C" w:rsidRDefault="00E8452C" w:rsidP="00E8452C">
      <w:pPr>
        <w:spacing w:line="240" w:lineRule="auto"/>
        <w:rPr>
          <w:rFonts w:eastAsia="Calibri" w:cs="Times New Roman"/>
        </w:rPr>
      </w:pPr>
    </w:p>
    <w:p w14:paraId="0B0068F6" w14:textId="77777777" w:rsidR="00E8452C" w:rsidRPr="0037635C" w:rsidRDefault="00E8452C" w:rsidP="00E8452C">
      <w:pPr>
        <w:spacing w:line="240" w:lineRule="auto"/>
        <w:rPr>
          <w:rFonts w:eastAsia="Calibri" w:cs="Times New Roman"/>
        </w:rPr>
      </w:pPr>
      <w:r w:rsidRPr="0037635C">
        <w:rPr>
          <w:rFonts w:eastAsia="Calibri" w:cs="Times New Roman"/>
        </w:rPr>
        <w:t>Za vse primere, ki s to pogodbo niso natančno določeni, se uporabljajo določbe Obligacijskega zakonika.</w:t>
      </w:r>
    </w:p>
    <w:p w14:paraId="6833E403" w14:textId="77777777" w:rsidR="006D7857" w:rsidRDefault="006D7857" w:rsidP="00E8452C">
      <w:pPr>
        <w:spacing w:line="240" w:lineRule="auto"/>
        <w:rPr>
          <w:rFonts w:eastAsia="Calibri" w:cs="Times New Roman"/>
        </w:rPr>
      </w:pPr>
    </w:p>
    <w:p w14:paraId="29C76A4E" w14:textId="0906E2B5" w:rsidR="00E8452C" w:rsidRPr="0037635C" w:rsidRDefault="00E8452C" w:rsidP="00E8452C">
      <w:pPr>
        <w:spacing w:line="240" w:lineRule="auto"/>
        <w:rPr>
          <w:rFonts w:eastAsia="Calibri" w:cs="Times New Roman"/>
        </w:rPr>
      </w:pPr>
      <w:r w:rsidRPr="0037635C">
        <w:rPr>
          <w:rFonts w:eastAsia="Calibri" w:cs="Times New Roman"/>
        </w:rPr>
        <w:t>Morebitne spore iz te pogodbe bosta pogodbeni stranki skušali prvenstveno reševati sporazumno, v nasprotnem primeru je za spor pristojno stvarno pristojno sodišče v Celju.</w:t>
      </w:r>
    </w:p>
    <w:p w14:paraId="77755677" w14:textId="77777777" w:rsidR="006D7857" w:rsidRPr="0037635C" w:rsidRDefault="006D7857" w:rsidP="00E8452C">
      <w:pPr>
        <w:spacing w:line="240" w:lineRule="auto"/>
        <w:rPr>
          <w:rFonts w:eastAsia="Calibri" w:cs="Times New Roman"/>
        </w:rPr>
      </w:pPr>
    </w:p>
    <w:p w14:paraId="2F2F26FE" w14:textId="1BBED255" w:rsidR="00E8452C" w:rsidRPr="0037635C" w:rsidRDefault="00E8452C" w:rsidP="00E8452C">
      <w:pPr>
        <w:spacing w:line="240" w:lineRule="auto"/>
        <w:jc w:val="center"/>
        <w:rPr>
          <w:rFonts w:eastAsia="Calibri" w:cs="Times New Roman"/>
        </w:rPr>
      </w:pPr>
      <w:r w:rsidRPr="0037635C">
        <w:rPr>
          <w:rFonts w:eastAsia="Calibri" w:cs="Times New Roman"/>
        </w:rPr>
        <w:t>2</w:t>
      </w:r>
      <w:r w:rsidR="006D7857">
        <w:rPr>
          <w:rFonts w:eastAsia="Calibri" w:cs="Times New Roman"/>
        </w:rPr>
        <w:t>1</w:t>
      </w:r>
      <w:r w:rsidRPr="0037635C">
        <w:rPr>
          <w:rFonts w:eastAsia="Calibri" w:cs="Times New Roman"/>
        </w:rPr>
        <w:t>. člen</w:t>
      </w:r>
    </w:p>
    <w:p w14:paraId="3EF7B710" w14:textId="77777777" w:rsidR="00E8452C" w:rsidRPr="0037635C" w:rsidRDefault="00E8452C" w:rsidP="00E8452C">
      <w:pPr>
        <w:spacing w:line="240" w:lineRule="auto"/>
        <w:rPr>
          <w:rFonts w:eastAsia="Calibri" w:cs="Times New Roman"/>
        </w:rPr>
      </w:pPr>
    </w:p>
    <w:p w14:paraId="4036C405" w14:textId="77777777" w:rsidR="00E8452C" w:rsidRPr="0037635C" w:rsidRDefault="00E8452C" w:rsidP="00E8452C">
      <w:pPr>
        <w:spacing w:line="240" w:lineRule="auto"/>
        <w:rPr>
          <w:rFonts w:eastAsia="Calibri" w:cs="Times New Roman"/>
        </w:rPr>
      </w:pPr>
      <w:r w:rsidRPr="0037635C">
        <w:rPr>
          <w:rFonts w:eastAsia="Calibri" w:cs="Times New Roman"/>
        </w:rPr>
        <w:t xml:space="preserve">Vse spremembe in dopolnitve pogodbe morajo biti dogovorjene v pisni obliki. </w:t>
      </w:r>
    </w:p>
    <w:p w14:paraId="100ABA2D" w14:textId="77777777" w:rsidR="00E8452C" w:rsidRPr="0037635C" w:rsidRDefault="00E8452C" w:rsidP="00E8452C">
      <w:pPr>
        <w:spacing w:line="240" w:lineRule="auto"/>
        <w:rPr>
          <w:rFonts w:eastAsia="Calibri" w:cs="Times New Roman"/>
        </w:rPr>
      </w:pPr>
    </w:p>
    <w:p w14:paraId="06951955" w14:textId="1555DE62" w:rsidR="00E8452C" w:rsidRPr="0037635C" w:rsidRDefault="00E8452C" w:rsidP="00E8452C">
      <w:pPr>
        <w:spacing w:line="240" w:lineRule="auto"/>
        <w:jc w:val="center"/>
        <w:rPr>
          <w:rFonts w:eastAsia="Calibri" w:cs="Times New Roman"/>
        </w:rPr>
      </w:pPr>
      <w:r w:rsidRPr="0037635C">
        <w:rPr>
          <w:rFonts w:eastAsia="Calibri" w:cs="Times New Roman"/>
        </w:rPr>
        <w:t>2</w:t>
      </w:r>
      <w:r w:rsidR="006D7857">
        <w:rPr>
          <w:rFonts w:eastAsia="Calibri" w:cs="Times New Roman"/>
        </w:rPr>
        <w:t>2</w:t>
      </w:r>
      <w:r w:rsidRPr="0037635C">
        <w:rPr>
          <w:rFonts w:eastAsia="Calibri" w:cs="Times New Roman"/>
        </w:rPr>
        <w:t>. člen</w:t>
      </w:r>
    </w:p>
    <w:p w14:paraId="20F98236" w14:textId="77777777" w:rsidR="00E8452C" w:rsidRPr="0037635C" w:rsidRDefault="00E8452C" w:rsidP="00E8452C">
      <w:pPr>
        <w:spacing w:line="240" w:lineRule="auto"/>
        <w:rPr>
          <w:rFonts w:eastAsia="Calibri" w:cs="Times New Roman"/>
        </w:rPr>
      </w:pPr>
    </w:p>
    <w:p w14:paraId="1F8A10EB" w14:textId="1C435FDE" w:rsidR="00E8452C" w:rsidRPr="0037635C" w:rsidRDefault="00E8452C" w:rsidP="00E8452C">
      <w:pPr>
        <w:spacing w:line="240" w:lineRule="auto"/>
        <w:rPr>
          <w:rFonts w:eastAsia="Calibri" w:cs="Times New Roman"/>
        </w:rPr>
      </w:pPr>
      <w:r w:rsidRPr="0037635C">
        <w:rPr>
          <w:rFonts w:eastAsia="Calibri" w:cs="Times New Roman"/>
        </w:rPr>
        <w:t>Pogodba je sklenjena in pravno veljavna, ko jo podpišeta obe pogodbeni stranki in ko dobavitelj predloži naročniku bančno garancijo za dobro izvedbo pogodbenih obveznosti.</w:t>
      </w:r>
    </w:p>
    <w:p w14:paraId="0EB7C5DD" w14:textId="4EBDCDA5" w:rsidR="00E8452C" w:rsidRPr="0037635C" w:rsidRDefault="00E8452C" w:rsidP="00E8452C">
      <w:pPr>
        <w:spacing w:line="240" w:lineRule="auto"/>
        <w:jc w:val="center"/>
        <w:rPr>
          <w:rFonts w:eastAsia="Calibri" w:cs="Times New Roman"/>
        </w:rPr>
      </w:pPr>
      <w:r w:rsidRPr="0037635C">
        <w:rPr>
          <w:rFonts w:eastAsia="Calibri" w:cs="Times New Roman"/>
        </w:rPr>
        <w:t>2</w:t>
      </w:r>
      <w:r w:rsidR="006D7857">
        <w:rPr>
          <w:rFonts w:eastAsia="Calibri" w:cs="Times New Roman"/>
        </w:rPr>
        <w:t>3</w:t>
      </w:r>
      <w:r w:rsidRPr="0037635C">
        <w:rPr>
          <w:rFonts w:eastAsia="Calibri" w:cs="Times New Roman"/>
        </w:rPr>
        <w:t>. člen</w:t>
      </w:r>
    </w:p>
    <w:p w14:paraId="3B2E757E" w14:textId="77777777" w:rsidR="00E8452C" w:rsidRPr="0037635C" w:rsidRDefault="00E8452C" w:rsidP="00E8452C">
      <w:pPr>
        <w:spacing w:line="240" w:lineRule="auto"/>
        <w:rPr>
          <w:rFonts w:eastAsia="Calibri" w:cs="Times New Roman"/>
        </w:rPr>
      </w:pPr>
    </w:p>
    <w:p w14:paraId="005E442F" w14:textId="77777777" w:rsidR="00E8452C" w:rsidRPr="0037635C" w:rsidRDefault="00E8452C" w:rsidP="00E8452C">
      <w:pPr>
        <w:spacing w:line="240" w:lineRule="auto"/>
        <w:rPr>
          <w:rFonts w:eastAsia="Calibri" w:cs="Times New Roman"/>
        </w:rPr>
      </w:pPr>
      <w:r w:rsidRPr="0037635C">
        <w:rPr>
          <w:rFonts w:eastAsia="Calibri" w:cs="Times New Roman"/>
        </w:rPr>
        <w:t>Ta pogodba je sestavljena v štirih (4) enakovrednih izvirnikih, od katerih prejme vsaka od pogodbenih strank po dva (2) izvoda.</w:t>
      </w:r>
    </w:p>
    <w:p w14:paraId="3B6A77A5" w14:textId="77777777" w:rsidR="00E8452C" w:rsidRPr="0037635C" w:rsidRDefault="00E8452C" w:rsidP="00E8452C">
      <w:pPr>
        <w:overflowPunct w:val="0"/>
        <w:autoSpaceDE w:val="0"/>
        <w:autoSpaceDN w:val="0"/>
        <w:adjustRightInd w:val="0"/>
        <w:spacing w:line="240" w:lineRule="auto"/>
        <w:textAlignment w:val="baseline"/>
        <w:rPr>
          <w:rFonts w:eastAsia="Calibri" w:cs="Times New Roman"/>
        </w:rPr>
      </w:pPr>
    </w:p>
    <w:p w14:paraId="7E7CD419" w14:textId="77777777" w:rsidR="00E8452C" w:rsidRPr="0037635C" w:rsidRDefault="00E8452C" w:rsidP="00E8452C">
      <w:pPr>
        <w:overflowPunct w:val="0"/>
        <w:autoSpaceDE w:val="0"/>
        <w:autoSpaceDN w:val="0"/>
        <w:adjustRightInd w:val="0"/>
        <w:spacing w:line="240" w:lineRule="auto"/>
        <w:textAlignment w:val="baseline"/>
        <w:rPr>
          <w:rFonts w:eastAsia="Times New Roman" w:cs="Times New Roman"/>
          <w:lang w:val="en-US" w:eastAsia="sl-SI"/>
        </w:rPr>
      </w:pPr>
      <w:r w:rsidRPr="0037635C">
        <w:rPr>
          <w:rFonts w:eastAsia="Times New Roman" w:cs="Times New Roman"/>
          <w:lang w:eastAsia="sl-SI"/>
        </w:rPr>
        <w:t>Naročniki:</w:t>
      </w:r>
    </w:p>
    <w:p w14:paraId="1163D564" w14:textId="30BD5566"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MESTNA OBČINA CELJE</w:t>
      </w:r>
    </w:p>
    <w:p w14:paraId="3DFE0EC8"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DOBRNA</w:t>
      </w:r>
    </w:p>
    <w:p w14:paraId="5689E400"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ŠTORE</w:t>
      </w:r>
    </w:p>
    <w:p w14:paraId="02FCA992"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OBČINA VOJNIK</w:t>
      </w:r>
    </w:p>
    <w:p w14:paraId="32020A2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MESTNA OBČINA VELENJE</w:t>
      </w:r>
    </w:p>
    <w:p w14:paraId="134C31E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BISTRICA OB SOTLI</w:t>
      </w:r>
    </w:p>
    <w:p w14:paraId="6D23D43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BRASLOVČE</w:t>
      </w:r>
    </w:p>
    <w:p w14:paraId="1292407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DOBJE</w:t>
      </w:r>
    </w:p>
    <w:p w14:paraId="0FC0DFE4"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KOZJE</w:t>
      </w:r>
    </w:p>
    <w:p w14:paraId="7559F78E"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LAŠKO</w:t>
      </w:r>
    </w:p>
    <w:p w14:paraId="177AF89A"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MOZIRJE</w:t>
      </w:r>
    </w:p>
    <w:p w14:paraId="639FE2B7"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PODČETRTEK</w:t>
      </w:r>
    </w:p>
    <w:p w14:paraId="07C97E38"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POLZELA</w:t>
      </w:r>
    </w:p>
    <w:p w14:paraId="57FBE7D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PREBOLD</w:t>
      </w:r>
    </w:p>
    <w:p w14:paraId="75FAC1A1"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REČICA OB SAVINJI</w:t>
      </w:r>
    </w:p>
    <w:p w14:paraId="2FE32E1B"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ROGAŠKA SLATINA</w:t>
      </w:r>
    </w:p>
    <w:p w14:paraId="396C9BF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ROGATEC</w:t>
      </w:r>
    </w:p>
    <w:p w14:paraId="16A7807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ŠENTJUR</w:t>
      </w:r>
    </w:p>
    <w:p w14:paraId="32F7F7C6"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ŠMARJE PRI JELŠAH</w:t>
      </w:r>
    </w:p>
    <w:p w14:paraId="6DE936A7"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ŠMARTNO OB PAKI</w:t>
      </w:r>
    </w:p>
    <w:p w14:paraId="26E288B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ŠOŠTANJ</w:t>
      </w:r>
    </w:p>
    <w:p w14:paraId="5BA30162"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TABOR</w:t>
      </w:r>
    </w:p>
    <w:p w14:paraId="1778FBF3"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VRANSKO</w:t>
      </w:r>
    </w:p>
    <w:p w14:paraId="1766499C" w14:textId="77777777" w:rsidR="00E8452C" w:rsidRPr="0037635C" w:rsidRDefault="00E8452C" w:rsidP="00E8452C">
      <w:pPr>
        <w:spacing w:line="240" w:lineRule="auto"/>
        <w:rPr>
          <w:rFonts w:eastAsia="Times New Roman" w:cs="Times New Roman"/>
          <w:bCs/>
          <w:lang w:eastAsia="sl-SI"/>
        </w:rPr>
      </w:pPr>
      <w:r w:rsidRPr="0037635C">
        <w:rPr>
          <w:rFonts w:eastAsia="Times New Roman" w:cs="Times New Roman"/>
          <w:bCs/>
          <w:lang w:eastAsia="sl-SI"/>
        </w:rPr>
        <w:t>OBČINA ŽALEC</w:t>
      </w:r>
    </w:p>
    <w:p w14:paraId="4A229F37" w14:textId="77777777" w:rsidR="00E8452C" w:rsidRPr="0037635C" w:rsidRDefault="00E8452C" w:rsidP="00E8452C">
      <w:pPr>
        <w:spacing w:line="240" w:lineRule="auto"/>
        <w:jc w:val="left"/>
        <w:rPr>
          <w:rFonts w:eastAsia="Calibri" w:cs="Times New Roman"/>
        </w:rPr>
      </w:pPr>
      <w:r w:rsidRPr="0037635C">
        <w:rPr>
          <w:rFonts w:eastAsia="Calibri" w:cs="Times New Roman"/>
        </w:rPr>
        <w:t>ki jih po pooblastilu zastopa družba:</w:t>
      </w:r>
    </w:p>
    <w:p w14:paraId="74B50DAA" w14:textId="77777777" w:rsidR="00296E78" w:rsidRPr="0037635C" w:rsidRDefault="00296E78" w:rsidP="00E8452C">
      <w:pPr>
        <w:spacing w:line="240" w:lineRule="auto"/>
        <w:rPr>
          <w:rFonts w:eastAsia="Calibri" w:cs="Times New Roman"/>
        </w:rPr>
      </w:pPr>
    </w:p>
    <w:p w14:paraId="7BB15ADA" w14:textId="77777777" w:rsidR="00E8452C" w:rsidRPr="0037635C" w:rsidRDefault="00E8452C" w:rsidP="00E8452C">
      <w:pPr>
        <w:spacing w:line="240" w:lineRule="auto"/>
        <w:rPr>
          <w:rFonts w:eastAsia="Calibri" w:cs="Times New Roman"/>
        </w:rPr>
      </w:pPr>
      <w:r w:rsidRPr="0037635C">
        <w:rPr>
          <w:rFonts w:eastAsia="Calibri" w:cs="Times New Roman"/>
        </w:rPr>
        <w:t>SIMBIO d.o.o.</w:t>
      </w:r>
    </w:p>
    <w:p w14:paraId="5DF749C4" w14:textId="77777777" w:rsidR="00E8452C" w:rsidRPr="0037635C" w:rsidRDefault="00E8452C" w:rsidP="00E8452C">
      <w:pPr>
        <w:spacing w:line="240" w:lineRule="auto"/>
        <w:rPr>
          <w:rFonts w:eastAsia="Calibri" w:cs="Times New Roman"/>
        </w:rPr>
      </w:pPr>
      <w:r w:rsidRPr="0037635C">
        <w:rPr>
          <w:rFonts w:eastAsia="Calibri" w:cs="Times New Roman"/>
        </w:rPr>
        <w:t>mag. Marko Zidanšek, direktor</w:t>
      </w:r>
    </w:p>
    <w:p w14:paraId="72D5C5AF" w14:textId="77777777" w:rsidR="00E8452C" w:rsidRPr="0037635C" w:rsidRDefault="00E8452C" w:rsidP="00E8452C">
      <w:pPr>
        <w:spacing w:line="240" w:lineRule="auto"/>
        <w:rPr>
          <w:rFonts w:eastAsia="Calibri" w:cs="Times New Roman"/>
        </w:rPr>
      </w:pPr>
    </w:p>
    <w:p w14:paraId="0E0DB07B"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lang w:eastAsia="sl-SI"/>
        </w:rPr>
        <w:t>V _____________, dne _______________</w:t>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r w:rsidRPr="0037635C">
        <w:rPr>
          <w:rFonts w:eastAsia="Times New Roman" w:cs="Times New Roman"/>
          <w:lang w:eastAsia="sl-SI"/>
        </w:rPr>
        <w:tab/>
      </w:r>
    </w:p>
    <w:p w14:paraId="5340B251" w14:textId="5FC192F3" w:rsidR="00E8452C" w:rsidRDefault="00E8452C" w:rsidP="00E8452C">
      <w:pPr>
        <w:spacing w:line="240" w:lineRule="auto"/>
        <w:jc w:val="left"/>
        <w:rPr>
          <w:rFonts w:eastAsia="Times New Roman" w:cs="Times New Roman"/>
          <w:lang w:eastAsia="sl-SI"/>
        </w:rPr>
      </w:pPr>
    </w:p>
    <w:p w14:paraId="202F632C" w14:textId="54FC623B" w:rsidR="009C326D" w:rsidRDefault="009C326D" w:rsidP="00E8452C">
      <w:pPr>
        <w:spacing w:line="240" w:lineRule="auto"/>
        <w:jc w:val="left"/>
        <w:rPr>
          <w:rFonts w:eastAsia="Times New Roman" w:cs="Times New Roman"/>
          <w:lang w:eastAsia="sl-SI"/>
        </w:rPr>
      </w:pPr>
    </w:p>
    <w:p w14:paraId="715143B4" w14:textId="77777777" w:rsidR="009C326D" w:rsidRPr="0037635C" w:rsidRDefault="009C326D" w:rsidP="00E8452C">
      <w:pPr>
        <w:spacing w:line="240" w:lineRule="auto"/>
        <w:jc w:val="left"/>
        <w:rPr>
          <w:rFonts w:eastAsia="Times New Roman" w:cs="Times New Roman"/>
          <w:lang w:eastAsia="sl-SI"/>
        </w:rPr>
      </w:pPr>
    </w:p>
    <w:p w14:paraId="7405A1A4" w14:textId="77777777" w:rsidR="00E8452C" w:rsidRPr="0037635C" w:rsidRDefault="00E8452C" w:rsidP="00E8452C">
      <w:pPr>
        <w:spacing w:line="240" w:lineRule="auto"/>
        <w:jc w:val="left"/>
        <w:rPr>
          <w:rFonts w:eastAsia="Times New Roman" w:cs="Times New Roman"/>
          <w:lang w:eastAsia="sl-SI"/>
        </w:rPr>
      </w:pPr>
      <w:r w:rsidRPr="0037635C">
        <w:rPr>
          <w:rFonts w:eastAsia="Times New Roman" w:cs="Times New Roman"/>
          <w:lang w:eastAsia="sl-SI"/>
        </w:rPr>
        <w:t>Dobavitelj:</w:t>
      </w:r>
    </w:p>
    <w:p w14:paraId="6BDD0F8A" w14:textId="77777777" w:rsidR="00E8452C" w:rsidRPr="0037635C" w:rsidRDefault="00E8452C" w:rsidP="00E8452C">
      <w:pPr>
        <w:spacing w:line="240" w:lineRule="auto"/>
        <w:rPr>
          <w:rFonts w:eastAsia="Times New Roman" w:cs="Times New Roman"/>
          <w:lang w:eastAsia="sl-SI"/>
        </w:rPr>
      </w:pPr>
      <w:r w:rsidRPr="0037635C">
        <w:rPr>
          <w:rFonts w:eastAsia="Times New Roman" w:cs="Times New Roman"/>
          <w:bCs/>
          <w:lang w:eastAsia="sl-SI"/>
        </w:rPr>
        <w:t>__________________________</w:t>
      </w:r>
      <w:r w:rsidRPr="0037635C">
        <w:rPr>
          <w:rFonts w:eastAsia="Times New Roman" w:cs="Times New Roman"/>
          <w:lang w:eastAsia="sl-SI"/>
        </w:rPr>
        <w:t xml:space="preserve"> , direktor                              </w:t>
      </w:r>
    </w:p>
    <w:p w14:paraId="5B646639" w14:textId="383B00D2" w:rsidR="00EE0AF5" w:rsidRDefault="00E8452C" w:rsidP="00E8452C">
      <w:pPr>
        <w:spacing w:line="240" w:lineRule="auto"/>
        <w:jc w:val="left"/>
        <w:rPr>
          <w:rFonts w:eastAsia="Times New Roman" w:cs="Times New Roman"/>
          <w:lang w:eastAsia="sl-SI"/>
        </w:rPr>
      </w:pPr>
      <w:r w:rsidRPr="0037635C">
        <w:rPr>
          <w:rFonts w:eastAsia="Times New Roman" w:cs="Times New Roman"/>
          <w:lang w:eastAsia="sl-SI"/>
        </w:rPr>
        <w:t xml:space="preserve">V _____________, dne _______________    </w:t>
      </w:r>
    </w:p>
    <w:p w14:paraId="4A9B5054" w14:textId="436590C4" w:rsidR="00CB1070" w:rsidRDefault="00CB1070" w:rsidP="00E8452C">
      <w:pPr>
        <w:spacing w:line="240" w:lineRule="auto"/>
        <w:jc w:val="left"/>
        <w:rPr>
          <w:rFonts w:eastAsia="Times New Roman" w:cs="Times New Roman"/>
          <w:lang w:eastAsia="sl-SI"/>
        </w:rPr>
      </w:pPr>
    </w:p>
    <w:p w14:paraId="2A6F7869" w14:textId="116B1962" w:rsidR="00CB1070" w:rsidRDefault="00CB1070" w:rsidP="00E8452C">
      <w:pPr>
        <w:spacing w:line="240" w:lineRule="auto"/>
        <w:jc w:val="left"/>
        <w:rPr>
          <w:rFonts w:eastAsia="Times New Roman" w:cs="Times New Roman"/>
          <w:lang w:eastAsia="sl-SI"/>
        </w:rPr>
      </w:pPr>
    </w:p>
    <w:p w14:paraId="54B971C8" w14:textId="694EF3CC" w:rsidR="00CB1070" w:rsidRDefault="00CB1070" w:rsidP="00E8452C">
      <w:pPr>
        <w:spacing w:line="240" w:lineRule="auto"/>
        <w:jc w:val="left"/>
        <w:rPr>
          <w:rFonts w:eastAsia="Times New Roman" w:cs="Times New Roman"/>
          <w:lang w:eastAsia="sl-SI"/>
        </w:rPr>
      </w:pPr>
    </w:p>
    <w:p w14:paraId="14EBD9C4" w14:textId="370DE2F6" w:rsidR="00CB1070" w:rsidRDefault="00CB1070" w:rsidP="00E8452C">
      <w:pPr>
        <w:spacing w:line="240" w:lineRule="auto"/>
        <w:jc w:val="left"/>
        <w:rPr>
          <w:rFonts w:eastAsia="Times New Roman" w:cs="Times New Roman"/>
          <w:lang w:eastAsia="sl-SI"/>
        </w:rPr>
      </w:pPr>
    </w:p>
    <w:p w14:paraId="2AC8B808" w14:textId="7148DB60" w:rsidR="00CB1070" w:rsidRDefault="00CB1070" w:rsidP="00E8452C">
      <w:pPr>
        <w:spacing w:line="240" w:lineRule="auto"/>
        <w:jc w:val="left"/>
        <w:rPr>
          <w:rFonts w:eastAsia="Times New Roman" w:cs="Times New Roman"/>
          <w:lang w:eastAsia="sl-SI"/>
        </w:rPr>
      </w:pPr>
    </w:p>
    <w:p w14:paraId="1314F53A" w14:textId="26107595" w:rsidR="00CB1070" w:rsidRDefault="00CB1070" w:rsidP="00E8452C">
      <w:pPr>
        <w:spacing w:line="240" w:lineRule="auto"/>
        <w:jc w:val="left"/>
        <w:rPr>
          <w:rFonts w:eastAsia="Times New Roman" w:cs="Times New Roman"/>
          <w:lang w:eastAsia="sl-SI"/>
        </w:rPr>
      </w:pPr>
    </w:p>
    <w:p w14:paraId="607BA1DB" w14:textId="01FD2867" w:rsidR="00CB1070" w:rsidRDefault="00CB1070" w:rsidP="00E8452C">
      <w:pPr>
        <w:spacing w:line="240" w:lineRule="auto"/>
        <w:jc w:val="left"/>
        <w:rPr>
          <w:rFonts w:eastAsia="Times New Roman" w:cs="Times New Roman"/>
          <w:lang w:eastAsia="sl-SI"/>
        </w:rPr>
      </w:pPr>
    </w:p>
    <w:p w14:paraId="6803A2B9" w14:textId="6E8692F6" w:rsidR="00CB1070" w:rsidRDefault="00CB1070" w:rsidP="00E8452C">
      <w:pPr>
        <w:spacing w:line="240" w:lineRule="auto"/>
        <w:jc w:val="left"/>
        <w:rPr>
          <w:rFonts w:eastAsia="Times New Roman" w:cs="Times New Roman"/>
          <w:lang w:eastAsia="sl-SI"/>
        </w:rPr>
      </w:pPr>
    </w:p>
    <w:p w14:paraId="3BC0CC99" w14:textId="6E75CC57" w:rsidR="00CB1070" w:rsidRDefault="00CB1070" w:rsidP="00E8452C">
      <w:pPr>
        <w:spacing w:line="240" w:lineRule="auto"/>
        <w:jc w:val="left"/>
        <w:rPr>
          <w:rFonts w:eastAsia="Times New Roman" w:cs="Times New Roman"/>
          <w:lang w:eastAsia="sl-SI"/>
        </w:rPr>
      </w:pPr>
    </w:p>
    <w:p w14:paraId="382D1FBD" w14:textId="77777777" w:rsidR="00CB1070" w:rsidRDefault="00CB1070" w:rsidP="00E8452C">
      <w:pPr>
        <w:spacing w:line="240" w:lineRule="auto"/>
        <w:jc w:val="left"/>
        <w:rPr>
          <w:rFonts w:eastAsia="Times New Roman" w:cs="Times New Roman"/>
          <w:lang w:eastAsia="sl-SI"/>
        </w:rPr>
      </w:pPr>
    </w:p>
    <w:tbl>
      <w:tblPr>
        <w:tblStyle w:val="Tabelamrea"/>
        <w:tblW w:w="0" w:type="auto"/>
        <w:jc w:val="right"/>
        <w:tblLook w:val="04A0" w:firstRow="1" w:lastRow="0" w:firstColumn="1" w:lastColumn="0" w:noHBand="0" w:noVBand="1"/>
      </w:tblPr>
      <w:tblGrid>
        <w:gridCol w:w="1018"/>
      </w:tblGrid>
      <w:tr w:rsidR="00296E78" w:rsidRPr="00725C13" w14:paraId="75BCE3B1" w14:textId="77777777" w:rsidTr="00110721">
        <w:trPr>
          <w:jc w:val="right"/>
        </w:trPr>
        <w:tc>
          <w:tcPr>
            <w:tcW w:w="1018" w:type="dxa"/>
          </w:tcPr>
          <w:p w14:paraId="5170F6E7" w14:textId="44C83804" w:rsidR="00296E78" w:rsidRPr="00AC5274" w:rsidRDefault="00296E78" w:rsidP="00F02C26">
            <w:pPr>
              <w:spacing w:after="120"/>
              <w:rPr>
                <w:b/>
                <w:snapToGrid w:val="0"/>
              </w:rPr>
            </w:pPr>
            <w:r w:rsidRPr="00AC5274">
              <w:rPr>
                <w:b/>
                <w:snapToGrid w:val="0"/>
              </w:rPr>
              <w:lastRenderedPageBreak/>
              <w:t>OBR-8.1</w:t>
            </w:r>
          </w:p>
        </w:tc>
      </w:tr>
    </w:tbl>
    <w:p w14:paraId="37409EB3" w14:textId="77777777" w:rsidR="00296E78" w:rsidRDefault="00296E78" w:rsidP="00E8452C">
      <w:pPr>
        <w:spacing w:line="240" w:lineRule="auto"/>
        <w:jc w:val="left"/>
        <w:rPr>
          <w:rFonts w:eastAsia="Times New Roman" w:cs="Times New Roman"/>
          <w:lang w:eastAsia="sl-SI"/>
        </w:rPr>
      </w:pPr>
    </w:p>
    <w:p w14:paraId="0F95A10C" w14:textId="505535AD" w:rsidR="00296E78" w:rsidRPr="00110721" w:rsidRDefault="00296E78" w:rsidP="00296E78">
      <w:pPr>
        <w:spacing w:after="200"/>
        <w:jc w:val="center"/>
        <w:rPr>
          <w:rFonts w:eastAsia="Times New Roman" w:cs="Times New Roman"/>
          <w:sz w:val="24"/>
          <w:szCs w:val="24"/>
          <w:lang w:eastAsia="sl-SI"/>
        </w:rPr>
      </w:pPr>
      <w:r w:rsidRPr="00110721">
        <w:rPr>
          <w:rFonts w:eastAsia="Times New Roman" w:cs="Times New Roman"/>
          <w:b/>
          <w:sz w:val="24"/>
          <w:szCs w:val="24"/>
          <w:lang w:eastAsia="sl-SI"/>
        </w:rPr>
        <w:t xml:space="preserve">VZOREC POGODBE ZA SERVISIRANJE </w:t>
      </w:r>
      <w:r w:rsidRPr="00110721">
        <w:rPr>
          <w:rFonts w:eastAsia="Times New Roman" w:cs="Times New Roman"/>
          <w:b/>
          <w:caps/>
          <w:sz w:val="24"/>
          <w:szCs w:val="24"/>
        </w:rPr>
        <w:t>delovnega stroja</w:t>
      </w:r>
      <w:r w:rsidR="00EE0AF5" w:rsidRPr="00110721">
        <w:rPr>
          <w:rFonts w:eastAsia="Times New Roman" w:cs="Times New Roman"/>
          <w:b/>
          <w:caps/>
          <w:sz w:val="24"/>
          <w:szCs w:val="24"/>
        </w:rPr>
        <w:t xml:space="preserve"> – točka B. </w:t>
      </w:r>
    </w:p>
    <w:p w14:paraId="7A5015C8" w14:textId="2D7EDAB9" w:rsidR="00296E78" w:rsidRPr="0037635C" w:rsidRDefault="00296E78" w:rsidP="00296E78">
      <w:pPr>
        <w:spacing w:line="240" w:lineRule="auto"/>
        <w:rPr>
          <w:rFonts w:cs="Times New Roman"/>
        </w:rPr>
      </w:pPr>
      <w:r w:rsidRPr="0037635C">
        <w:rPr>
          <w:rFonts w:cs="Times New Roman"/>
        </w:rPr>
        <w:t>SIMBIO, družba za ravnanje z  odpadki d.</w:t>
      </w:r>
      <w:r w:rsidR="00E15CCE">
        <w:rPr>
          <w:rFonts w:cs="Times New Roman"/>
        </w:rPr>
        <w:t xml:space="preserve"> </w:t>
      </w:r>
      <w:r w:rsidRPr="0037635C">
        <w:rPr>
          <w:rFonts w:cs="Times New Roman"/>
        </w:rPr>
        <w:t>o.</w:t>
      </w:r>
      <w:r w:rsidR="00E15CCE">
        <w:rPr>
          <w:rFonts w:cs="Times New Roman"/>
        </w:rPr>
        <w:t xml:space="preserve"> </w:t>
      </w:r>
      <w:r w:rsidRPr="0037635C">
        <w:rPr>
          <w:rFonts w:cs="Times New Roman"/>
        </w:rPr>
        <w:t>o., Teharska cesta 49, 3000 Celje, ki ga zastopa direktor mag. Marko Zidanšek, ID za DDV:</w:t>
      </w:r>
    </w:p>
    <w:p w14:paraId="6D60A459" w14:textId="77777777" w:rsidR="00296E78" w:rsidRPr="0037635C" w:rsidRDefault="00296E78" w:rsidP="00296E78">
      <w:pPr>
        <w:spacing w:line="240" w:lineRule="auto"/>
        <w:rPr>
          <w:rFonts w:cs="Times New Roman"/>
        </w:rPr>
      </w:pPr>
      <w:r w:rsidRPr="0037635C">
        <w:rPr>
          <w:rFonts w:cs="Times New Roman"/>
        </w:rPr>
        <w:t>Transakcijski račun štev.:</w:t>
      </w:r>
    </w:p>
    <w:p w14:paraId="2F8DCC90" w14:textId="77777777" w:rsidR="00296E78" w:rsidRPr="0037635C" w:rsidRDefault="00296E78" w:rsidP="00296E78">
      <w:pPr>
        <w:spacing w:line="240" w:lineRule="auto"/>
        <w:rPr>
          <w:rFonts w:cs="Times New Roman"/>
        </w:rPr>
      </w:pPr>
      <w:r w:rsidRPr="0037635C">
        <w:rPr>
          <w:rFonts w:cs="Times New Roman"/>
        </w:rPr>
        <w:t>(v nadaljevanju besedila: naročnik)</w:t>
      </w:r>
    </w:p>
    <w:p w14:paraId="6DED8F3F" w14:textId="77777777" w:rsidR="00296E78" w:rsidRPr="0037635C" w:rsidRDefault="00296E78" w:rsidP="00296E78">
      <w:pPr>
        <w:spacing w:line="240" w:lineRule="auto"/>
        <w:rPr>
          <w:rFonts w:cs="Times New Roman"/>
        </w:rPr>
      </w:pPr>
    </w:p>
    <w:p w14:paraId="4D9D430C" w14:textId="77777777" w:rsidR="00296E78" w:rsidRPr="0037635C" w:rsidRDefault="00296E78" w:rsidP="00296E78">
      <w:pPr>
        <w:spacing w:line="240" w:lineRule="auto"/>
        <w:rPr>
          <w:rFonts w:cs="Times New Roman"/>
        </w:rPr>
      </w:pPr>
      <w:r w:rsidRPr="0037635C">
        <w:rPr>
          <w:rFonts w:cs="Times New Roman"/>
        </w:rPr>
        <w:t>in</w:t>
      </w:r>
    </w:p>
    <w:p w14:paraId="2521F136" w14:textId="77777777" w:rsidR="00296E78" w:rsidRPr="0037635C" w:rsidRDefault="00296E78" w:rsidP="00296E78">
      <w:pPr>
        <w:spacing w:line="240" w:lineRule="auto"/>
        <w:rPr>
          <w:rFonts w:cs="Times New Roman"/>
        </w:rPr>
      </w:pPr>
      <w:r w:rsidRPr="0037635C">
        <w:rPr>
          <w:rFonts w:cs="Times New Roman"/>
        </w:rPr>
        <w:t>________________,________________________, ki ga zastopa_____________________</w:t>
      </w:r>
    </w:p>
    <w:p w14:paraId="222F73E5" w14:textId="77777777" w:rsidR="00296E78" w:rsidRPr="0037635C" w:rsidRDefault="00296E78" w:rsidP="00296E78">
      <w:pPr>
        <w:spacing w:line="240" w:lineRule="auto"/>
        <w:rPr>
          <w:rFonts w:cs="Times New Roman"/>
        </w:rPr>
      </w:pPr>
      <w:r w:rsidRPr="0037635C">
        <w:rPr>
          <w:rFonts w:cs="Times New Roman"/>
        </w:rPr>
        <w:t>ID za DDV:_____________</w:t>
      </w:r>
    </w:p>
    <w:p w14:paraId="117DD26A" w14:textId="77777777" w:rsidR="00296E78" w:rsidRPr="0037635C" w:rsidRDefault="00296E78" w:rsidP="00296E78">
      <w:pPr>
        <w:spacing w:line="240" w:lineRule="auto"/>
        <w:rPr>
          <w:rFonts w:cs="Times New Roman"/>
        </w:rPr>
      </w:pPr>
      <w:r w:rsidRPr="0037635C">
        <w:rPr>
          <w:rFonts w:cs="Times New Roman"/>
        </w:rPr>
        <w:t>Transakcijski račun štev.:</w:t>
      </w:r>
    </w:p>
    <w:p w14:paraId="22FDE528" w14:textId="0F39FDE7" w:rsidR="00296E78" w:rsidRPr="0037635C" w:rsidRDefault="00296E78" w:rsidP="00296E78">
      <w:pPr>
        <w:spacing w:line="240" w:lineRule="auto"/>
        <w:rPr>
          <w:rFonts w:cs="Times New Roman"/>
        </w:rPr>
      </w:pPr>
      <w:r w:rsidRPr="0037635C">
        <w:rPr>
          <w:rFonts w:cs="Times New Roman"/>
        </w:rPr>
        <w:t xml:space="preserve">(v nadaljevanju besedila: </w:t>
      </w:r>
      <w:r w:rsidR="009C326D">
        <w:rPr>
          <w:rFonts w:cs="Times New Roman"/>
        </w:rPr>
        <w:t>izvajalec</w:t>
      </w:r>
      <w:r w:rsidRPr="0037635C">
        <w:rPr>
          <w:rFonts w:cs="Times New Roman"/>
        </w:rPr>
        <w:t>)</w:t>
      </w:r>
    </w:p>
    <w:p w14:paraId="014CEF4D" w14:textId="77777777" w:rsidR="00296E78" w:rsidRPr="0037635C" w:rsidRDefault="00296E78" w:rsidP="00296E78">
      <w:pPr>
        <w:spacing w:line="240" w:lineRule="auto"/>
        <w:rPr>
          <w:rFonts w:cs="Times New Roman"/>
        </w:rPr>
      </w:pPr>
    </w:p>
    <w:p w14:paraId="7F85002F" w14:textId="77777777" w:rsidR="00296E78" w:rsidRPr="0037635C" w:rsidRDefault="00296E78" w:rsidP="00296E78">
      <w:pPr>
        <w:spacing w:line="240" w:lineRule="auto"/>
        <w:rPr>
          <w:rFonts w:cs="Times New Roman"/>
        </w:rPr>
      </w:pPr>
      <w:r w:rsidRPr="0037635C">
        <w:rPr>
          <w:rFonts w:cs="Times New Roman"/>
        </w:rPr>
        <w:t xml:space="preserve">skleneta </w:t>
      </w:r>
    </w:p>
    <w:p w14:paraId="2C651984" w14:textId="77777777" w:rsidR="00296E78" w:rsidRPr="0037635C" w:rsidRDefault="00296E78" w:rsidP="00296E78">
      <w:pPr>
        <w:spacing w:line="240" w:lineRule="auto"/>
        <w:jc w:val="center"/>
        <w:rPr>
          <w:rFonts w:cs="Times New Roman"/>
          <w:b/>
        </w:rPr>
      </w:pPr>
      <w:r w:rsidRPr="0037635C">
        <w:rPr>
          <w:rFonts w:cs="Times New Roman"/>
          <w:b/>
        </w:rPr>
        <w:t>POGODBO</w:t>
      </w:r>
    </w:p>
    <w:p w14:paraId="3D90A782" w14:textId="158D2ABC" w:rsidR="00296E78" w:rsidRPr="0037635C" w:rsidRDefault="00296E78" w:rsidP="00296E78">
      <w:pPr>
        <w:spacing w:line="240" w:lineRule="auto"/>
        <w:jc w:val="center"/>
        <w:rPr>
          <w:rFonts w:cs="Times New Roman"/>
          <w:b/>
        </w:rPr>
      </w:pPr>
      <w:r w:rsidRPr="0037635C">
        <w:rPr>
          <w:rFonts w:cs="Times New Roman"/>
          <w:b/>
        </w:rPr>
        <w:t xml:space="preserve">ZA SERVISIRANJE </w:t>
      </w:r>
      <w:r>
        <w:rPr>
          <w:rFonts w:cs="Times New Roman"/>
          <w:b/>
        </w:rPr>
        <w:t>DELOVNEGA STROJA</w:t>
      </w:r>
      <w:r w:rsidRPr="0037635C">
        <w:rPr>
          <w:rFonts w:cs="Times New Roman"/>
          <w:b/>
        </w:rPr>
        <w:t xml:space="preserve"> </w:t>
      </w:r>
      <w:r>
        <w:rPr>
          <w:rFonts w:cs="Times New Roman"/>
          <w:b/>
        </w:rPr>
        <w:t>___________________________</w:t>
      </w:r>
    </w:p>
    <w:p w14:paraId="7176F5CC" w14:textId="77777777" w:rsidR="00296E78" w:rsidRPr="0037635C" w:rsidRDefault="00296E78" w:rsidP="00296E78">
      <w:pPr>
        <w:spacing w:line="240" w:lineRule="auto"/>
        <w:rPr>
          <w:b/>
          <w:bCs/>
        </w:rPr>
      </w:pPr>
    </w:p>
    <w:p w14:paraId="7BC08F90" w14:textId="77777777" w:rsidR="00296E78" w:rsidRPr="0037635C" w:rsidRDefault="00296E78" w:rsidP="00296E78">
      <w:pPr>
        <w:spacing w:line="240" w:lineRule="auto"/>
        <w:rPr>
          <w:b/>
          <w:bCs/>
        </w:rPr>
      </w:pPr>
      <w:r w:rsidRPr="0037635C">
        <w:rPr>
          <w:b/>
          <w:bCs/>
        </w:rPr>
        <w:t>PREDMET POGODBE</w:t>
      </w:r>
    </w:p>
    <w:p w14:paraId="25507C47" w14:textId="77777777" w:rsidR="00296E78" w:rsidRPr="0037635C" w:rsidRDefault="00296E78" w:rsidP="00245B2F">
      <w:pPr>
        <w:numPr>
          <w:ilvl w:val="1"/>
          <w:numId w:val="28"/>
        </w:numPr>
        <w:spacing w:line="240" w:lineRule="auto"/>
        <w:contextualSpacing/>
        <w:jc w:val="center"/>
        <w:rPr>
          <w:rFonts w:cs="Times New Roman"/>
        </w:rPr>
      </w:pPr>
      <w:r w:rsidRPr="0037635C">
        <w:rPr>
          <w:rFonts w:cs="Times New Roman"/>
        </w:rPr>
        <w:t>člen</w:t>
      </w:r>
    </w:p>
    <w:p w14:paraId="1BBC781A" w14:textId="3ECE4196" w:rsidR="00296E78" w:rsidRPr="0037635C" w:rsidRDefault="00296E78" w:rsidP="00296E78">
      <w:pPr>
        <w:spacing w:line="240" w:lineRule="auto"/>
        <w:rPr>
          <w:rFonts w:cs="Times New Roman"/>
        </w:rPr>
      </w:pPr>
      <w:r w:rsidRPr="0037635C">
        <w:rPr>
          <w:rFonts w:cs="Times New Roman"/>
        </w:rPr>
        <w:t>Predmet pogodbe je izvajanje rednih in izrednih servisnih posegov</w:t>
      </w:r>
      <w:r w:rsidR="006D7857">
        <w:rPr>
          <w:rFonts w:cs="Times New Roman"/>
        </w:rPr>
        <w:t xml:space="preserve"> tehnološke opreme</w:t>
      </w:r>
      <w:r w:rsidRPr="0037635C">
        <w:rPr>
          <w:rFonts w:cs="Times New Roman"/>
        </w:rPr>
        <w:t>, ki se nanaša na javno naročilo št.:_________</w:t>
      </w:r>
      <w:r w:rsidR="006D7857">
        <w:rPr>
          <w:rFonts w:cs="Times New Roman"/>
        </w:rPr>
        <w:t xml:space="preserve">, in sicer za </w:t>
      </w:r>
      <w:r w:rsidR="00AD3F15">
        <w:rPr>
          <w:rFonts w:cs="Times New Roman"/>
        </w:rPr>
        <w:t>4</w:t>
      </w:r>
      <w:r w:rsidRPr="0037635C">
        <w:rPr>
          <w:rFonts w:cs="Times New Roman"/>
        </w:rPr>
        <w:t>000 obratovalnih ur</w:t>
      </w:r>
      <w:r w:rsidR="00B155EF">
        <w:rPr>
          <w:rFonts w:cs="Times New Roman"/>
        </w:rPr>
        <w:t>.</w:t>
      </w:r>
      <w:r w:rsidR="006D7857">
        <w:rPr>
          <w:rFonts w:cs="Times New Roman"/>
        </w:rPr>
        <w:t xml:space="preserve"> </w:t>
      </w:r>
    </w:p>
    <w:p w14:paraId="28583BCA" w14:textId="77777777" w:rsidR="00296E78" w:rsidRPr="0037635C" w:rsidRDefault="00296E78" w:rsidP="00296E78">
      <w:pPr>
        <w:spacing w:line="240" w:lineRule="auto"/>
        <w:rPr>
          <w:rFonts w:cs="Times New Roman"/>
        </w:rPr>
      </w:pPr>
    </w:p>
    <w:p w14:paraId="5BFA6CA7" w14:textId="77777777" w:rsidR="00296E78" w:rsidRPr="0037635C" w:rsidRDefault="00296E78" w:rsidP="00296E78">
      <w:pPr>
        <w:spacing w:line="240" w:lineRule="auto"/>
        <w:rPr>
          <w:b/>
          <w:bCs/>
        </w:rPr>
      </w:pPr>
      <w:r w:rsidRPr="0037635C">
        <w:rPr>
          <w:b/>
          <w:bCs/>
        </w:rPr>
        <w:t>OBVEZNOSTI IN ODGOVORNOSTI POGODBENIH STRANK</w:t>
      </w:r>
    </w:p>
    <w:p w14:paraId="31272C51" w14:textId="77777777" w:rsidR="00296E78" w:rsidRPr="0037635C" w:rsidRDefault="00296E78" w:rsidP="00296E78">
      <w:pPr>
        <w:spacing w:line="240" w:lineRule="auto"/>
        <w:rPr>
          <w:b/>
          <w:bCs/>
        </w:rPr>
      </w:pPr>
    </w:p>
    <w:p w14:paraId="46DBFD9C" w14:textId="77777777" w:rsidR="00296E78" w:rsidRPr="0037635C" w:rsidRDefault="00296E78" w:rsidP="00296E78">
      <w:pPr>
        <w:spacing w:line="240" w:lineRule="auto"/>
        <w:rPr>
          <w:rFonts w:cs="Times New Roman"/>
          <w:bCs/>
          <w:u w:val="single"/>
        </w:rPr>
      </w:pPr>
      <w:r w:rsidRPr="0037635C">
        <w:rPr>
          <w:rFonts w:cs="Times New Roman"/>
          <w:bCs/>
          <w:u w:val="single"/>
        </w:rPr>
        <w:t>Obveznosti izvajalca so:</w:t>
      </w:r>
    </w:p>
    <w:p w14:paraId="009D2FE1" w14:textId="77777777" w:rsidR="00296E78" w:rsidRPr="0037635C" w:rsidRDefault="00296E78" w:rsidP="00245B2F">
      <w:pPr>
        <w:numPr>
          <w:ilvl w:val="1"/>
          <w:numId w:val="28"/>
        </w:numPr>
        <w:spacing w:line="240" w:lineRule="auto"/>
        <w:contextualSpacing/>
        <w:jc w:val="center"/>
        <w:rPr>
          <w:rFonts w:cs="Times New Roman"/>
        </w:rPr>
      </w:pPr>
      <w:r w:rsidRPr="0037635C">
        <w:rPr>
          <w:rFonts w:cs="Times New Roman"/>
        </w:rPr>
        <w:t>člen</w:t>
      </w:r>
    </w:p>
    <w:p w14:paraId="294274ED" w14:textId="77777777" w:rsidR="00296E78" w:rsidRPr="0037635C" w:rsidRDefault="00296E78" w:rsidP="00296E78">
      <w:pPr>
        <w:spacing w:line="240" w:lineRule="auto"/>
        <w:rPr>
          <w:rFonts w:cs="Times New Roman"/>
        </w:rPr>
      </w:pPr>
      <w:r w:rsidRPr="0037635C">
        <w:rPr>
          <w:rFonts w:cs="Times New Roman"/>
        </w:rPr>
        <w:t>Izvajalec se obvezuje:</w:t>
      </w:r>
    </w:p>
    <w:p w14:paraId="683EA8C0" w14:textId="251E559D" w:rsidR="00AC5274" w:rsidRDefault="00AC5274" w:rsidP="00245B2F">
      <w:pPr>
        <w:numPr>
          <w:ilvl w:val="0"/>
          <w:numId w:val="32"/>
        </w:numPr>
        <w:spacing w:line="240" w:lineRule="auto"/>
        <w:contextualSpacing/>
        <w:rPr>
          <w:rFonts w:cs="Times New Roman"/>
        </w:rPr>
      </w:pPr>
      <w:r>
        <w:rPr>
          <w:rFonts w:cs="Times New Roman"/>
        </w:rPr>
        <w:t>zagotavljati redne in izredne servisne storitve za predmetn</w:t>
      </w:r>
      <w:r w:rsidR="006D7857">
        <w:rPr>
          <w:rFonts w:cs="Times New Roman"/>
        </w:rPr>
        <w:t xml:space="preserve">o tehnološko opremo </w:t>
      </w:r>
      <w:r>
        <w:rPr>
          <w:rFonts w:cs="Times New Roman"/>
        </w:rPr>
        <w:t xml:space="preserve">v Republiki Sloveniji; </w:t>
      </w:r>
    </w:p>
    <w:p w14:paraId="758C65B0" w14:textId="6913CC60" w:rsidR="00296E78" w:rsidRPr="0037635C" w:rsidRDefault="00296E78" w:rsidP="00245B2F">
      <w:pPr>
        <w:numPr>
          <w:ilvl w:val="0"/>
          <w:numId w:val="32"/>
        </w:numPr>
        <w:spacing w:line="240" w:lineRule="auto"/>
        <w:contextualSpacing/>
        <w:rPr>
          <w:rFonts w:cs="Times New Roman"/>
        </w:rPr>
      </w:pPr>
      <w:r w:rsidRPr="0037635C">
        <w:rPr>
          <w:rFonts w:cs="Times New Roman"/>
        </w:rPr>
        <w:t xml:space="preserve">izvajati redne in izredne servisne posege na </w:t>
      </w:r>
      <w:r w:rsidR="00245B2F">
        <w:rPr>
          <w:rFonts w:cs="Times New Roman"/>
        </w:rPr>
        <w:t>tehnološki opremi</w:t>
      </w:r>
      <w:r w:rsidRPr="0037635C">
        <w:rPr>
          <w:rFonts w:cs="Times New Roman"/>
        </w:rPr>
        <w:t xml:space="preserve"> skladno z zahtevami proizvajalca navedenimi v navodilih;</w:t>
      </w:r>
    </w:p>
    <w:p w14:paraId="2626021E" w14:textId="3B897B81" w:rsidR="00296E78" w:rsidRPr="0037635C" w:rsidRDefault="00296E78" w:rsidP="00245B2F">
      <w:pPr>
        <w:numPr>
          <w:ilvl w:val="0"/>
          <w:numId w:val="32"/>
        </w:numPr>
        <w:spacing w:line="240" w:lineRule="auto"/>
        <w:contextualSpacing/>
        <w:rPr>
          <w:rFonts w:cs="Times New Roman"/>
        </w:rPr>
      </w:pPr>
      <w:r w:rsidRPr="0037635C">
        <w:rPr>
          <w:rFonts w:cs="Times New Roman"/>
        </w:rPr>
        <w:t xml:space="preserve">zagotavljati originalne nadomestne dele za dobo </w:t>
      </w:r>
      <w:r w:rsidR="00AD3F15">
        <w:rPr>
          <w:rFonts w:cs="Times New Roman"/>
        </w:rPr>
        <w:t>4</w:t>
      </w:r>
      <w:r w:rsidRPr="0037635C">
        <w:rPr>
          <w:rFonts w:cs="Times New Roman"/>
        </w:rPr>
        <w:t>000 obratovalnih ur;</w:t>
      </w:r>
    </w:p>
    <w:p w14:paraId="1B2C0DCB" w14:textId="77777777" w:rsidR="00296E78" w:rsidRPr="0037635C" w:rsidRDefault="00296E78" w:rsidP="00245B2F">
      <w:pPr>
        <w:numPr>
          <w:ilvl w:val="0"/>
          <w:numId w:val="32"/>
        </w:numPr>
        <w:spacing w:line="240" w:lineRule="auto"/>
        <w:contextualSpacing/>
        <w:rPr>
          <w:rFonts w:cs="Times New Roman"/>
        </w:rPr>
      </w:pPr>
      <w:r w:rsidRPr="0037635C">
        <w:rPr>
          <w:rFonts w:cs="Times New Roman"/>
        </w:rPr>
        <w:t>prevzeta dela izvršiti strokovno pravilno, vestno in kvalitetno;</w:t>
      </w:r>
    </w:p>
    <w:p w14:paraId="0419F6DF" w14:textId="77777777" w:rsidR="00296E78" w:rsidRPr="0037635C" w:rsidRDefault="00296E78" w:rsidP="00245B2F">
      <w:pPr>
        <w:numPr>
          <w:ilvl w:val="0"/>
          <w:numId w:val="32"/>
        </w:numPr>
        <w:spacing w:line="240" w:lineRule="auto"/>
        <w:contextualSpacing/>
        <w:rPr>
          <w:rFonts w:cs="Times New Roman"/>
        </w:rPr>
      </w:pPr>
      <w:r w:rsidRPr="0037635C">
        <w:rPr>
          <w:rFonts w:cs="Times New Roman"/>
        </w:rPr>
        <w:t>predstavniku naročnika omogočiti vpogled v izvajanje pogodbenih del in upoštevati njegova navodila;</w:t>
      </w:r>
    </w:p>
    <w:p w14:paraId="73207F7B" w14:textId="77777777" w:rsidR="00296E78" w:rsidRPr="0037635C" w:rsidRDefault="00296E78" w:rsidP="00245B2F">
      <w:pPr>
        <w:numPr>
          <w:ilvl w:val="0"/>
          <w:numId w:val="32"/>
        </w:numPr>
        <w:spacing w:line="240" w:lineRule="auto"/>
        <w:contextualSpacing/>
        <w:rPr>
          <w:rFonts w:cs="Times New Roman"/>
        </w:rPr>
      </w:pPr>
      <w:r w:rsidRPr="0037635C">
        <w:rPr>
          <w:rFonts w:cs="Times New Roman"/>
        </w:rPr>
        <w:t>za eventualne spremembe pri izvedbi del, ki jih predlaga in niso v skladu s prej ponujeno specifikacijo obsega del za posamezen servisni interval, pridobiti pisno potrditev naročnika;</w:t>
      </w:r>
    </w:p>
    <w:p w14:paraId="40C793E9" w14:textId="2AAF2234" w:rsidR="00296E78" w:rsidRPr="0037635C" w:rsidRDefault="00296E78" w:rsidP="00245B2F">
      <w:pPr>
        <w:numPr>
          <w:ilvl w:val="0"/>
          <w:numId w:val="32"/>
        </w:numPr>
        <w:spacing w:line="240" w:lineRule="auto"/>
        <w:contextualSpacing/>
        <w:rPr>
          <w:rFonts w:cs="Times New Roman"/>
        </w:rPr>
      </w:pPr>
      <w:r w:rsidRPr="0037635C">
        <w:rPr>
          <w:rFonts w:cs="Times New Roman"/>
        </w:rPr>
        <w:t>nuditi šest (6)</w:t>
      </w:r>
      <w:r>
        <w:rPr>
          <w:rFonts w:cs="Times New Roman"/>
        </w:rPr>
        <w:t xml:space="preserve"> </w:t>
      </w:r>
      <w:r w:rsidRPr="0037635C">
        <w:rPr>
          <w:rFonts w:cs="Times New Roman"/>
        </w:rPr>
        <w:t>mesečno garancijo za opravljeno delo in vgrajene nadomestne dele, ter morebitne ugotovljene pomanjkljivosti odpraviti na svoje stroške;</w:t>
      </w:r>
    </w:p>
    <w:p w14:paraId="43821FCB" w14:textId="77777777" w:rsidR="00296E78" w:rsidRPr="0037635C" w:rsidRDefault="00296E78" w:rsidP="00245B2F">
      <w:pPr>
        <w:numPr>
          <w:ilvl w:val="0"/>
          <w:numId w:val="32"/>
        </w:numPr>
        <w:spacing w:line="240" w:lineRule="auto"/>
        <w:contextualSpacing/>
        <w:rPr>
          <w:rFonts w:cs="Times New Roman"/>
        </w:rPr>
      </w:pPr>
      <w:r w:rsidRPr="0037635C">
        <w:rPr>
          <w:rFonts w:cs="Times New Roman"/>
        </w:rPr>
        <w:t>odzivni čas za izredno servisno storitev je 24 ur od pisnega obvestila naročnika o okvari;</w:t>
      </w:r>
    </w:p>
    <w:p w14:paraId="720A99E4" w14:textId="5B279704" w:rsidR="00296E78" w:rsidRPr="0037635C" w:rsidRDefault="00296E78" w:rsidP="00245B2F">
      <w:pPr>
        <w:numPr>
          <w:ilvl w:val="0"/>
          <w:numId w:val="32"/>
        </w:numPr>
        <w:spacing w:line="240" w:lineRule="auto"/>
        <w:contextualSpacing/>
        <w:rPr>
          <w:rFonts w:cs="Times New Roman"/>
        </w:rPr>
      </w:pPr>
      <w:r w:rsidRPr="0037635C">
        <w:rPr>
          <w:rFonts w:cs="Times New Roman"/>
        </w:rPr>
        <w:t>na lastne stroške poskrbeti za odvoz in reciklažo vsega odpadnega materiala in drugih vrst odpadkov, ki nastanejo pri servisnih posegih</w:t>
      </w:r>
      <w:r w:rsidR="00AC5274">
        <w:rPr>
          <w:rFonts w:cs="Times New Roman"/>
        </w:rPr>
        <w:t>.</w:t>
      </w:r>
    </w:p>
    <w:p w14:paraId="496F89CF" w14:textId="77777777" w:rsidR="00245B2F" w:rsidRPr="0037635C" w:rsidRDefault="00245B2F" w:rsidP="00245B2F">
      <w:pPr>
        <w:spacing w:line="240" w:lineRule="auto"/>
        <w:contextualSpacing/>
        <w:rPr>
          <w:rFonts w:cs="Times New Roman"/>
        </w:rPr>
      </w:pPr>
    </w:p>
    <w:p w14:paraId="7E641576" w14:textId="77777777" w:rsidR="00296E78" w:rsidRPr="0037635C" w:rsidRDefault="00296E78" w:rsidP="00296E78">
      <w:pPr>
        <w:spacing w:line="240" w:lineRule="auto"/>
        <w:rPr>
          <w:rFonts w:cs="Times New Roman"/>
          <w:u w:val="single"/>
        </w:rPr>
      </w:pPr>
      <w:r w:rsidRPr="0037635C">
        <w:rPr>
          <w:rFonts w:cs="Times New Roman"/>
          <w:u w:val="single"/>
        </w:rPr>
        <w:t>Obveznosti naročnika so:</w:t>
      </w:r>
    </w:p>
    <w:p w14:paraId="6098553D" w14:textId="77777777" w:rsidR="00296E78" w:rsidRPr="0037635C" w:rsidRDefault="00296E78" w:rsidP="00245B2F">
      <w:pPr>
        <w:numPr>
          <w:ilvl w:val="1"/>
          <w:numId w:val="28"/>
        </w:numPr>
        <w:spacing w:line="240" w:lineRule="auto"/>
        <w:contextualSpacing/>
        <w:jc w:val="center"/>
        <w:rPr>
          <w:rFonts w:cs="Times New Roman"/>
        </w:rPr>
      </w:pPr>
      <w:r w:rsidRPr="0037635C">
        <w:rPr>
          <w:rFonts w:cs="Times New Roman"/>
        </w:rPr>
        <w:t>člen</w:t>
      </w:r>
    </w:p>
    <w:p w14:paraId="4F0AEB49" w14:textId="77777777" w:rsidR="00296E78" w:rsidRPr="0037635C" w:rsidRDefault="00296E78" w:rsidP="00296E78">
      <w:pPr>
        <w:spacing w:line="240" w:lineRule="auto"/>
        <w:rPr>
          <w:rFonts w:cs="Times New Roman"/>
        </w:rPr>
      </w:pPr>
      <w:r w:rsidRPr="0037635C">
        <w:rPr>
          <w:rFonts w:cs="Times New Roman"/>
        </w:rPr>
        <w:t>Naročnik se obvezuje:</w:t>
      </w:r>
    </w:p>
    <w:p w14:paraId="70F13F76" w14:textId="77777777" w:rsidR="00296E78" w:rsidRPr="0037635C" w:rsidRDefault="00296E78" w:rsidP="00245B2F">
      <w:pPr>
        <w:numPr>
          <w:ilvl w:val="0"/>
          <w:numId w:val="32"/>
        </w:numPr>
        <w:spacing w:line="240" w:lineRule="auto"/>
        <w:contextualSpacing/>
        <w:rPr>
          <w:rFonts w:cs="Times New Roman"/>
          <w:u w:val="single"/>
        </w:rPr>
      </w:pPr>
      <w:r w:rsidRPr="0037635C">
        <w:rPr>
          <w:rFonts w:cs="Times New Roman"/>
        </w:rPr>
        <w:t>pravočasno obvestiti izvajalca o napaki;</w:t>
      </w:r>
    </w:p>
    <w:p w14:paraId="721C79F1" w14:textId="47157519" w:rsidR="00296E78" w:rsidRPr="0037635C" w:rsidRDefault="00296E78" w:rsidP="00245B2F">
      <w:pPr>
        <w:numPr>
          <w:ilvl w:val="0"/>
          <w:numId w:val="32"/>
        </w:numPr>
        <w:spacing w:line="240" w:lineRule="auto"/>
        <w:contextualSpacing/>
        <w:rPr>
          <w:rFonts w:cs="Times New Roman"/>
          <w:u w:val="single"/>
        </w:rPr>
      </w:pPr>
      <w:r w:rsidRPr="0037635C">
        <w:rPr>
          <w:rFonts w:cs="Times New Roman"/>
        </w:rPr>
        <w:t xml:space="preserve">izvajalca pravočasno pisno obvestiti o opravljenih obratovalnih urah </w:t>
      </w:r>
      <w:r w:rsidR="00245B2F">
        <w:rPr>
          <w:rFonts w:cs="Times New Roman"/>
        </w:rPr>
        <w:t>opreme</w:t>
      </w:r>
      <w:r w:rsidRPr="0037635C">
        <w:rPr>
          <w:rFonts w:cs="Times New Roman"/>
        </w:rPr>
        <w:t xml:space="preserve"> (30 obratovalnih ur pred servisnim intervalom);</w:t>
      </w:r>
    </w:p>
    <w:p w14:paraId="497EF7EE" w14:textId="14AC4171" w:rsidR="00296E78" w:rsidRPr="0037635C" w:rsidRDefault="00296E78" w:rsidP="00245B2F">
      <w:pPr>
        <w:numPr>
          <w:ilvl w:val="0"/>
          <w:numId w:val="32"/>
        </w:numPr>
        <w:spacing w:line="240" w:lineRule="auto"/>
        <w:contextualSpacing/>
        <w:rPr>
          <w:rFonts w:cs="Times New Roman"/>
          <w:u w:val="single"/>
        </w:rPr>
      </w:pPr>
      <w:r w:rsidRPr="0037635C">
        <w:rPr>
          <w:rFonts w:cs="Times New Roman"/>
        </w:rPr>
        <w:lastRenderedPageBreak/>
        <w:t xml:space="preserve">zagotoviti dostop do </w:t>
      </w:r>
      <w:r w:rsidR="00245B2F">
        <w:rPr>
          <w:rFonts w:cs="Times New Roman"/>
        </w:rPr>
        <w:t>tehnološke opreme</w:t>
      </w:r>
      <w:r w:rsidRPr="0037635C">
        <w:rPr>
          <w:rFonts w:cs="Times New Roman"/>
        </w:rPr>
        <w:t>;</w:t>
      </w:r>
    </w:p>
    <w:p w14:paraId="26FA3629" w14:textId="77777777" w:rsidR="00296E78" w:rsidRPr="0037635C" w:rsidRDefault="00296E78" w:rsidP="00245B2F">
      <w:pPr>
        <w:numPr>
          <w:ilvl w:val="0"/>
          <w:numId w:val="32"/>
        </w:numPr>
        <w:spacing w:line="240" w:lineRule="auto"/>
        <w:contextualSpacing/>
        <w:rPr>
          <w:rFonts w:cs="Times New Roman"/>
          <w:u w:val="single"/>
        </w:rPr>
      </w:pPr>
      <w:r w:rsidRPr="0037635C">
        <w:rPr>
          <w:rFonts w:cs="Times New Roman"/>
        </w:rPr>
        <w:t>sodelovati z izvajalcem z namenom, da bodo pogodbena dela opravljena strokovno in pravočasno;</w:t>
      </w:r>
    </w:p>
    <w:p w14:paraId="67FC8E6C" w14:textId="77777777" w:rsidR="00296E78" w:rsidRPr="0037635C" w:rsidRDefault="00296E78" w:rsidP="00245B2F">
      <w:pPr>
        <w:numPr>
          <w:ilvl w:val="0"/>
          <w:numId w:val="32"/>
        </w:numPr>
        <w:spacing w:line="240" w:lineRule="auto"/>
        <w:contextualSpacing/>
        <w:rPr>
          <w:rFonts w:cs="Times New Roman"/>
          <w:u w:val="single"/>
        </w:rPr>
      </w:pPr>
      <w:r w:rsidRPr="0037635C">
        <w:rPr>
          <w:rFonts w:cs="Times New Roman"/>
        </w:rPr>
        <w:t>v najkrajšem možnem času odločiti o vprašanjih in predlogih izvajalca, ki so odločilna za napredovanje del;</w:t>
      </w:r>
    </w:p>
    <w:p w14:paraId="5EF0A2AB" w14:textId="77777777" w:rsidR="00296E78" w:rsidRPr="0037635C" w:rsidRDefault="00296E78" w:rsidP="00245B2F">
      <w:pPr>
        <w:numPr>
          <w:ilvl w:val="0"/>
          <w:numId w:val="32"/>
        </w:numPr>
        <w:spacing w:line="240" w:lineRule="auto"/>
        <w:contextualSpacing/>
        <w:rPr>
          <w:rFonts w:cs="Times New Roman"/>
          <w:u w:val="single"/>
        </w:rPr>
      </w:pPr>
      <w:r w:rsidRPr="0037635C">
        <w:rPr>
          <w:rFonts w:cs="Times New Roman"/>
        </w:rPr>
        <w:t>nadzirati operativno izvedbo pogodbenih del ter sproti reševati operativno problematiko;</w:t>
      </w:r>
    </w:p>
    <w:p w14:paraId="509D675E" w14:textId="77777777" w:rsidR="00296E78" w:rsidRPr="0037635C" w:rsidRDefault="00296E78" w:rsidP="00245B2F">
      <w:pPr>
        <w:numPr>
          <w:ilvl w:val="0"/>
          <w:numId w:val="32"/>
        </w:numPr>
        <w:spacing w:line="240" w:lineRule="auto"/>
        <w:contextualSpacing/>
        <w:rPr>
          <w:rFonts w:cs="Times New Roman"/>
          <w:u w:val="single"/>
        </w:rPr>
      </w:pPr>
      <w:r w:rsidRPr="0037635C">
        <w:rPr>
          <w:rFonts w:cs="Times New Roman"/>
        </w:rPr>
        <w:t>izvajati redno dnevno vzdrževanje skladno z navodili za obratovanje in vzdrževanje;</w:t>
      </w:r>
    </w:p>
    <w:p w14:paraId="4193548B" w14:textId="79278055" w:rsidR="00296E78" w:rsidRPr="0037635C" w:rsidRDefault="00296E78" w:rsidP="00245B2F">
      <w:pPr>
        <w:numPr>
          <w:ilvl w:val="0"/>
          <w:numId w:val="32"/>
        </w:numPr>
        <w:spacing w:line="240" w:lineRule="auto"/>
        <w:contextualSpacing/>
        <w:rPr>
          <w:rFonts w:cs="Times New Roman"/>
          <w:u w:val="single"/>
        </w:rPr>
      </w:pPr>
      <w:r w:rsidRPr="0037635C">
        <w:rPr>
          <w:rFonts w:cs="Times New Roman"/>
        </w:rPr>
        <w:t>izvajalcu omogočiti razpoložljiva sredstva, potrebna za dostop ali za delo na stroju, kot npr.: dvigala, prostor za opravljanje opravil, vodo, elektriko, stisnjen zrak, varilne aparate itd</w:t>
      </w:r>
      <w:r w:rsidR="00AC5274">
        <w:rPr>
          <w:rFonts w:cs="Times New Roman"/>
        </w:rPr>
        <w:t xml:space="preserve">. </w:t>
      </w:r>
    </w:p>
    <w:p w14:paraId="4C1F38B4" w14:textId="77777777" w:rsidR="00296E78" w:rsidRPr="0037635C" w:rsidRDefault="00296E78" w:rsidP="00296E78">
      <w:pPr>
        <w:spacing w:line="240" w:lineRule="auto"/>
        <w:ind w:left="720"/>
        <w:contextualSpacing/>
        <w:rPr>
          <w:rFonts w:cs="Times New Roman"/>
          <w:u w:val="single"/>
        </w:rPr>
      </w:pPr>
    </w:p>
    <w:p w14:paraId="64CF33EB" w14:textId="77777777" w:rsidR="00296E78" w:rsidRPr="0037635C" w:rsidRDefault="00296E78" w:rsidP="00245B2F">
      <w:pPr>
        <w:numPr>
          <w:ilvl w:val="1"/>
          <w:numId w:val="28"/>
        </w:numPr>
        <w:spacing w:line="240" w:lineRule="auto"/>
        <w:contextualSpacing/>
        <w:jc w:val="center"/>
        <w:rPr>
          <w:rFonts w:cs="Times New Roman"/>
        </w:rPr>
      </w:pPr>
      <w:r w:rsidRPr="0037635C">
        <w:rPr>
          <w:rFonts w:cs="Times New Roman"/>
        </w:rPr>
        <w:t>člen</w:t>
      </w:r>
    </w:p>
    <w:p w14:paraId="7C07B91A" w14:textId="58C42690" w:rsidR="00296E78" w:rsidRPr="0037635C" w:rsidRDefault="00296E78" w:rsidP="00296E78">
      <w:pPr>
        <w:spacing w:line="240" w:lineRule="auto"/>
        <w:rPr>
          <w:rFonts w:cs="Times New Roman"/>
        </w:rPr>
      </w:pPr>
      <w:r w:rsidRPr="0037635C">
        <w:rPr>
          <w:rFonts w:cs="Times New Roman"/>
        </w:rPr>
        <w:t xml:space="preserve">Obseg rednih servisnih storitev je določen na podlagi proizvajalčevih navodil za uporabo in vzdrževanje </w:t>
      </w:r>
      <w:r w:rsidR="00245B2F">
        <w:rPr>
          <w:rFonts w:cs="Times New Roman"/>
        </w:rPr>
        <w:t xml:space="preserve">tehnološke opreme. </w:t>
      </w:r>
    </w:p>
    <w:p w14:paraId="4F550884" w14:textId="77777777" w:rsidR="00296E78" w:rsidRPr="0037635C" w:rsidRDefault="00296E78" w:rsidP="00296E78">
      <w:pPr>
        <w:spacing w:line="240" w:lineRule="auto"/>
        <w:rPr>
          <w:rFonts w:cs="Times New Roman"/>
          <w:u w:val="single"/>
        </w:rPr>
      </w:pPr>
    </w:p>
    <w:p w14:paraId="0C34835A" w14:textId="77777777" w:rsidR="00296E78" w:rsidRPr="0037635C" w:rsidRDefault="00296E78" w:rsidP="00296E78">
      <w:pPr>
        <w:spacing w:line="240" w:lineRule="auto"/>
        <w:rPr>
          <w:b/>
          <w:bCs/>
        </w:rPr>
      </w:pPr>
      <w:r w:rsidRPr="0037635C">
        <w:rPr>
          <w:b/>
          <w:bCs/>
        </w:rPr>
        <w:t>POGODBENA CENA IN PLAČILNI POGOJI</w:t>
      </w:r>
    </w:p>
    <w:p w14:paraId="559FCD8A" w14:textId="77777777" w:rsidR="00296E78" w:rsidRPr="0037635C" w:rsidRDefault="00296E78" w:rsidP="00296E78">
      <w:pPr>
        <w:spacing w:line="240" w:lineRule="auto"/>
        <w:rPr>
          <w:b/>
          <w:bCs/>
        </w:rPr>
      </w:pPr>
    </w:p>
    <w:p w14:paraId="6E9D09A9" w14:textId="77777777" w:rsidR="00296E78" w:rsidRPr="0037635C" w:rsidRDefault="00296E78" w:rsidP="00245B2F">
      <w:pPr>
        <w:numPr>
          <w:ilvl w:val="1"/>
          <w:numId w:val="28"/>
        </w:numPr>
        <w:spacing w:line="240" w:lineRule="auto"/>
        <w:contextualSpacing/>
        <w:jc w:val="center"/>
        <w:rPr>
          <w:rFonts w:cs="Times New Roman"/>
        </w:rPr>
      </w:pPr>
      <w:r w:rsidRPr="0037635C">
        <w:rPr>
          <w:rFonts w:cs="Times New Roman"/>
        </w:rPr>
        <w:t>člen</w:t>
      </w:r>
    </w:p>
    <w:p w14:paraId="19889321" w14:textId="325A3894" w:rsidR="00296E78" w:rsidRPr="0037635C" w:rsidRDefault="00296E78" w:rsidP="00296E78">
      <w:pPr>
        <w:spacing w:line="240" w:lineRule="auto"/>
        <w:rPr>
          <w:rFonts w:cs="Times New Roman"/>
          <w:b/>
        </w:rPr>
      </w:pPr>
      <w:r w:rsidRPr="0037635C">
        <w:rPr>
          <w:rFonts w:cs="Times New Roman"/>
        </w:rPr>
        <w:t>Cena rednih in izrednih servisnih storitev je fiksna za obdobje</w:t>
      </w:r>
      <w:r w:rsidR="00EE0AF5">
        <w:rPr>
          <w:rFonts w:cs="Times New Roman"/>
        </w:rPr>
        <w:t xml:space="preserve"> garancijske dobe oziroma</w:t>
      </w:r>
      <w:r w:rsidRPr="0037635C">
        <w:rPr>
          <w:rFonts w:cs="Times New Roman"/>
        </w:rPr>
        <w:t xml:space="preserve"> </w:t>
      </w:r>
      <w:r w:rsidR="00EE0AF5">
        <w:rPr>
          <w:rFonts w:cs="Times New Roman"/>
        </w:rPr>
        <w:t>za 4.</w:t>
      </w:r>
      <w:r w:rsidRPr="0037635C">
        <w:rPr>
          <w:rFonts w:cs="Times New Roman"/>
        </w:rPr>
        <w:t xml:space="preserve">000 obratovalnih ur in je  določena s strani ponudnika ob oddani ponudbi in izpolnjenim obrazcem </w:t>
      </w:r>
      <w:r w:rsidR="00AC5274">
        <w:rPr>
          <w:rFonts w:cs="Times New Roman"/>
        </w:rPr>
        <w:t xml:space="preserve">Specifikacija rednih servisnih storitev (OBR 2.1) </w:t>
      </w:r>
      <w:r w:rsidR="00245B2F">
        <w:rPr>
          <w:rFonts w:cs="Times New Roman"/>
        </w:rPr>
        <w:t>opreme</w:t>
      </w:r>
      <w:r w:rsidR="00AC5274">
        <w:rPr>
          <w:rFonts w:cs="Times New Roman"/>
        </w:rPr>
        <w:t xml:space="preserve">, in sicer </w:t>
      </w:r>
      <w:r w:rsidRPr="0037635C">
        <w:rPr>
          <w:rFonts w:cs="Times New Roman"/>
        </w:rPr>
        <w:t xml:space="preserve">za </w:t>
      </w:r>
      <w:r w:rsidR="00EE0AF5">
        <w:rPr>
          <w:rFonts w:cs="Times New Roman"/>
        </w:rPr>
        <w:t>4.</w:t>
      </w:r>
      <w:r w:rsidRPr="0037635C">
        <w:rPr>
          <w:rFonts w:cs="Times New Roman"/>
        </w:rPr>
        <w:t>000 obratovalnih ur</w:t>
      </w:r>
      <w:r w:rsidR="00AC5274">
        <w:rPr>
          <w:rFonts w:cs="Times New Roman"/>
        </w:rPr>
        <w:t xml:space="preserve">, ki so sestavni del te pogodbe. </w:t>
      </w:r>
    </w:p>
    <w:p w14:paraId="278120D9" w14:textId="77777777" w:rsidR="00296E78" w:rsidRPr="0037635C" w:rsidRDefault="00296E78" w:rsidP="00296E78">
      <w:pPr>
        <w:spacing w:line="240" w:lineRule="auto"/>
        <w:rPr>
          <w:b/>
          <w:bCs/>
        </w:rPr>
      </w:pPr>
    </w:p>
    <w:p w14:paraId="1FD5DFBA" w14:textId="77777777" w:rsidR="00296E78" w:rsidRPr="0037635C" w:rsidRDefault="00296E78" w:rsidP="00296E78">
      <w:pPr>
        <w:spacing w:line="240" w:lineRule="auto"/>
        <w:rPr>
          <w:rFonts w:cs="Times New Roman"/>
        </w:rPr>
      </w:pPr>
      <w:r w:rsidRPr="0037635C">
        <w:rPr>
          <w:b/>
          <w:bCs/>
        </w:rPr>
        <w:t>NAČIN PLAČILA</w:t>
      </w:r>
    </w:p>
    <w:p w14:paraId="6AF4B391" w14:textId="77777777" w:rsidR="00296E78" w:rsidRPr="0037635C" w:rsidRDefault="00296E78" w:rsidP="00296E78">
      <w:pPr>
        <w:spacing w:line="240" w:lineRule="auto"/>
        <w:rPr>
          <w:b/>
          <w:bCs/>
        </w:rPr>
      </w:pPr>
    </w:p>
    <w:p w14:paraId="4899A914" w14:textId="77777777" w:rsidR="00296E78" w:rsidRPr="0037635C" w:rsidRDefault="00296E78" w:rsidP="00245B2F">
      <w:pPr>
        <w:numPr>
          <w:ilvl w:val="1"/>
          <w:numId w:val="28"/>
        </w:numPr>
        <w:spacing w:line="240" w:lineRule="auto"/>
        <w:contextualSpacing/>
        <w:jc w:val="center"/>
        <w:rPr>
          <w:rFonts w:cs="Times New Roman"/>
          <w:bCs/>
        </w:rPr>
      </w:pPr>
      <w:r w:rsidRPr="0037635C">
        <w:rPr>
          <w:rFonts w:cs="Times New Roman"/>
          <w:bCs/>
        </w:rPr>
        <w:t>člen</w:t>
      </w:r>
    </w:p>
    <w:p w14:paraId="49F83137" w14:textId="7F4F2274" w:rsidR="00296E78" w:rsidRPr="0037635C" w:rsidRDefault="00296E78" w:rsidP="00296E78">
      <w:pPr>
        <w:spacing w:line="240" w:lineRule="auto"/>
        <w:rPr>
          <w:rFonts w:cs="Times New Roman"/>
          <w:bCs/>
        </w:rPr>
      </w:pPr>
      <w:r w:rsidRPr="0037635C">
        <w:rPr>
          <w:rFonts w:cs="Times New Roman"/>
          <w:bCs/>
        </w:rPr>
        <w:t>Naročnik se obveže, izvršena dela plačati v roku trideset (30) dni po prejemu pravilno izstavljene</w:t>
      </w:r>
      <w:r w:rsidR="00245B2F">
        <w:rPr>
          <w:rFonts w:cs="Times New Roman"/>
          <w:bCs/>
        </w:rPr>
        <w:t>ga</w:t>
      </w:r>
      <w:r w:rsidRPr="0037635C">
        <w:rPr>
          <w:rFonts w:cs="Times New Roman"/>
          <w:bCs/>
        </w:rPr>
        <w:t xml:space="preserve"> </w:t>
      </w:r>
      <w:r w:rsidR="00245B2F">
        <w:rPr>
          <w:rFonts w:cs="Times New Roman"/>
          <w:bCs/>
        </w:rPr>
        <w:t>računa</w:t>
      </w:r>
      <w:r w:rsidRPr="0037635C">
        <w:rPr>
          <w:rFonts w:cs="Times New Roman"/>
          <w:bCs/>
        </w:rPr>
        <w:t>, potrjene</w:t>
      </w:r>
      <w:r w:rsidR="00245B2F">
        <w:rPr>
          <w:rFonts w:cs="Times New Roman"/>
          <w:bCs/>
        </w:rPr>
        <w:t xml:space="preserve">ga </w:t>
      </w:r>
      <w:r w:rsidRPr="0037635C">
        <w:rPr>
          <w:rFonts w:cs="Times New Roman"/>
          <w:bCs/>
        </w:rPr>
        <w:t>s strani naročnika, ki je podlaga za plačilo, na transakcijski račun izvajalca št.:_____________, odprt pri banki __________________________.</w:t>
      </w:r>
    </w:p>
    <w:p w14:paraId="5184F9B9" w14:textId="77777777" w:rsidR="00296E78" w:rsidRPr="0037635C" w:rsidRDefault="00296E78" w:rsidP="00296E78">
      <w:pPr>
        <w:spacing w:line="240" w:lineRule="auto"/>
        <w:rPr>
          <w:rFonts w:cs="Times New Roman"/>
          <w:bCs/>
        </w:rPr>
      </w:pPr>
    </w:p>
    <w:p w14:paraId="756D19E0" w14:textId="77777777" w:rsidR="00296E78" w:rsidRPr="0037635C" w:rsidRDefault="00296E78" w:rsidP="00296E78">
      <w:pPr>
        <w:spacing w:line="240" w:lineRule="auto"/>
        <w:rPr>
          <w:rFonts w:cs="Times New Roman"/>
          <w:bCs/>
        </w:rPr>
      </w:pPr>
      <w:r w:rsidRPr="0037635C">
        <w:rPr>
          <w:b/>
          <w:bCs/>
        </w:rPr>
        <w:t>POGODBENA KAZEN</w:t>
      </w:r>
    </w:p>
    <w:p w14:paraId="7586A740" w14:textId="77777777" w:rsidR="00296E78" w:rsidRPr="0037635C" w:rsidRDefault="00296E78" w:rsidP="00245B2F">
      <w:pPr>
        <w:numPr>
          <w:ilvl w:val="1"/>
          <w:numId w:val="28"/>
        </w:numPr>
        <w:spacing w:line="240" w:lineRule="auto"/>
        <w:contextualSpacing/>
        <w:jc w:val="center"/>
        <w:rPr>
          <w:rFonts w:cs="Times New Roman"/>
          <w:bCs/>
        </w:rPr>
      </w:pPr>
      <w:r w:rsidRPr="0037635C">
        <w:rPr>
          <w:rFonts w:cs="Times New Roman"/>
          <w:bCs/>
        </w:rPr>
        <w:t>člen</w:t>
      </w:r>
    </w:p>
    <w:p w14:paraId="49CB2C46" w14:textId="2FDB33D7" w:rsidR="00296E78" w:rsidRPr="0037635C" w:rsidRDefault="00296E78" w:rsidP="00296E78">
      <w:pPr>
        <w:spacing w:line="240" w:lineRule="auto"/>
        <w:rPr>
          <w:rFonts w:cs="Times New Roman"/>
          <w:bCs/>
        </w:rPr>
      </w:pPr>
      <w:r w:rsidRPr="0037635C">
        <w:rPr>
          <w:rFonts w:cs="Times New Roman"/>
          <w:bCs/>
        </w:rPr>
        <w:t xml:space="preserve">V primeru, da izvajalec ne izpolnjuje pogodbenih obveznost iz naslova prvega in drugega člena te pogodbe, po lastni krivdi, je naročnik </w:t>
      </w:r>
      <w:r w:rsidR="00CB1070">
        <w:rPr>
          <w:rFonts w:cs="Times New Roman"/>
          <w:bCs/>
        </w:rPr>
        <w:t xml:space="preserve">lahko </w:t>
      </w:r>
      <w:r w:rsidRPr="0037635C">
        <w:rPr>
          <w:rFonts w:cs="Times New Roman"/>
          <w:bCs/>
        </w:rPr>
        <w:t>upravičen do pogodbene kazni. Za vsak dan zamude</w:t>
      </w:r>
      <w:r w:rsidR="00CB1070">
        <w:rPr>
          <w:rFonts w:cs="Times New Roman"/>
          <w:bCs/>
        </w:rPr>
        <w:t>, ko izvajalec ne pristopi k izvedbi potrebnega servisa (rednega ali izrednega)</w:t>
      </w:r>
      <w:r w:rsidRPr="0037635C">
        <w:rPr>
          <w:rFonts w:cs="Times New Roman"/>
          <w:bCs/>
        </w:rPr>
        <w:t xml:space="preserve"> naročnik </w:t>
      </w:r>
      <w:r w:rsidR="00CB1070">
        <w:rPr>
          <w:rFonts w:cs="Times New Roman"/>
          <w:bCs/>
        </w:rPr>
        <w:t xml:space="preserve">lahko </w:t>
      </w:r>
      <w:r w:rsidR="00D81AEF">
        <w:rPr>
          <w:rFonts w:cs="Times New Roman"/>
          <w:bCs/>
        </w:rPr>
        <w:t xml:space="preserve">izvajalcu </w:t>
      </w:r>
      <w:r w:rsidR="00CB1070">
        <w:rPr>
          <w:rFonts w:cs="Times New Roman"/>
          <w:bCs/>
        </w:rPr>
        <w:t xml:space="preserve">zaračuna </w:t>
      </w:r>
      <w:r w:rsidRPr="0037635C">
        <w:rPr>
          <w:rFonts w:cs="Times New Roman"/>
          <w:bCs/>
        </w:rPr>
        <w:t xml:space="preserve">pogodbeno kazen v višini </w:t>
      </w:r>
      <w:r w:rsidR="00D81AEF">
        <w:rPr>
          <w:rFonts w:cs="Times New Roman"/>
          <w:bCs/>
        </w:rPr>
        <w:t xml:space="preserve">30 EUR na vsak dan zamude. </w:t>
      </w:r>
    </w:p>
    <w:p w14:paraId="126E542C" w14:textId="77777777" w:rsidR="00296E78" w:rsidRPr="0037635C" w:rsidRDefault="00296E78" w:rsidP="00296E78">
      <w:pPr>
        <w:spacing w:line="240" w:lineRule="auto"/>
        <w:rPr>
          <w:rFonts w:cs="Times New Roman"/>
          <w:bCs/>
        </w:rPr>
      </w:pPr>
    </w:p>
    <w:p w14:paraId="2D9FCE30" w14:textId="77777777" w:rsidR="00296E78" w:rsidRPr="0037635C" w:rsidRDefault="00296E78" w:rsidP="00296E78">
      <w:pPr>
        <w:spacing w:line="240" w:lineRule="auto"/>
        <w:rPr>
          <w:rFonts w:cs="Times New Roman"/>
          <w:bCs/>
        </w:rPr>
      </w:pPr>
      <w:r w:rsidRPr="0037635C">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75EC949E" w14:textId="77777777" w:rsidR="00245B2F" w:rsidRPr="0037635C" w:rsidRDefault="00245B2F" w:rsidP="00296E78">
      <w:pPr>
        <w:spacing w:line="240" w:lineRule="auto"/>
        <w:rPr>
          <w:b/>
          <w:bCs/>
        </w:rPr>
      </w:pPr>
    </w:p>
    <w:p w14:paraId="62912575" w14:textId="397D91A3" w:rsidR="00296E78" w:rsidRPr="0037635C" w:rsidRDefault="00296E78" w:rsidP="00296E78">
      <w:pPr>
        <w:spacing w:line="240" w:lineRule="auto"/>
        <w:rPr>
          <w:b/>
          <w:bCs/>
        </w:rPr>
      </w:pPr>
      <w:r w:rsidRPr="0037635C">
        <w:rPr>
          <w:b/>
          <w:bCs/>
        </w:rPr>
        <w:t>PREDSTAVNIKA POGODBENIH STRANK</w:t>
      </w:r>
    </w:p>
    <w:p w14:paraId="7556DAC2" w14:textId="77777777" w:rsidR="00296E78" w:rsidRPr="0037635C" w:rsidRDefault="00296E78" w:rsidP="00245B2F">
      <w:pPr>
        <w:numPr>
          <w:ilvl w:val="1"/>
          <w:numId w:val="28"/>
        </w:numPr>
        <w:spacing w:line="240" w:lineRule="auto"/>
        <w:contextualSpacing/>
        <w:jc w:val="center"/>
        <w:rPr>
          <w:rFonts w:cs="Times New Roman"/>
        </w:rPr>
      </w:pPr>
      <w:r w:rsidRPr="0037635C">
        <w:rPr>
          <w:rFonts w:cs="Times New Roman"/>
        </w:rPr>
        <w:t>člen</w:t>
      </w:r>
    </w:p>
    <w:p w14:paraId="20133BD7" w14:textId="77777777" w:rsidR="00296E78" w:rsidRPr="0037635C" w:rsidRDefault="00296E78" w:rsidP="00296E78">
      <w:pPr>
        <w:spacing w:line="240" w:lineRule="auto"/>
        <w:rPr>
          <w:rFonts w:cs="Times New Roman"/>
        </w:rPr>
      </w:pPr>
      <w:r w:rsidRPr="0037635C">
        <w:rPr>
          <w:rFonts w:cs="Times New Roman"/>
        </w:rPr>
        <w:t>Odgovorni predstavnik naročnika je________________________, ki je pooblaščen, da zastopa naročnika glede vprašanj, ki so povezana s predmetom pogodbe.</w:t>
      </w:r>
    </w:p>
    <w:p w14:paraId="119F7B5C" w14:textId="77777777" w:rsidR="00245B2F" w:rsidRDefault="00245B2F" w:rsidP="00296E78">
      <w:pPr>
        <w:spacing w:line="240" w:lineRule="auto"/>
        <w:rPr>
          <w:rFonts w:cs="Times New Roman"/>
        </w:rPr>
      </w:pPr>
    </w:p>
    <w:p w14:paraId="1CEB6838" w14:textId="100E5A00" w:rsidR="00296E78" w:rsidRPr="0037635C" w:rsidRDefault="00296E78" w:rsidP="00296E78">
      <w:pPr>
        <w:spacing w:line="240" w:lineRule="auto"/>
        <w:rPr>
          <w:rFonts w:cs="Times New Roman"/>
        </w:rPr>
      </w:pPr>
      <w:r w:rsidRPr="0037635C">
        <w:rPr>
          <w:rFonts w:cs="Times New Roman"/>
        </w:rPr>
        <w:t>Odgovorni predstavnik izvajalca po tej pogodbi je:_________________________</w:t>
      </w:r>
    </w:p>
    <w:p w14:paraId="3A3D13BD" w14:textId="77777777" w:rsidR="00245B2F" w:rsidRDefault="00245B2F" w:rsidP="00296E78">
      <w:pPr>
        <w:spacing w:line="240" w:lineRule="auto"/>
        <w:rPr>
          <w:rFonts w:cs="Times New Roman"/>
        </w:rPr>
      </w:pPr>
    </w:p>
    <w:p w14:paraId="0E0A0044" w14:textId="2E4C253B" w:rsidR="00296E78" w:rsidRPr="0037635C" w:rsidRDefault="00296E78" w:rsidP="00296E78">
      <w:pPr>
        <w:spacing w:line="240" w:lineRule="auto"/>
        <w:rPr>
          <w:rFonts w:cs="Times New Roman"/>
        </w:rPr>
      </w:pPr>
      <w:r w:rsidRPr="0037635C">
        <w:rPr>
          <w:rFonts w:cs="Times New Roman"/>
        </w:rPr>
        <w:t>Spremembi predstavnika morata pogodbeni stranki pisno sporočiti druga drugi najkasneje pet (5) dni pred nastankom spremembe, razen v primeru višje sile.</w:t>
      </w:r>
    </w:p>
    <w:p w14:paraId="39645280" w14:textId="076089E3" w:rsidR="00296E78" w:rsidRDefault="00296E78" w:rsidP="00296E78">
      <w:pPr>
        <w:spacing w:line="240" w:lineRule="auto"/>
        <w:rPr>
          <w:b/>
          <w:bCs/>
        </w:rPr>
      </w:pPr>
    </w:p>
    <w:p w14:paraId="1D968795" w14:textId="32DC28DC" w:rsidR="00D81AEF" w:rsidRDefault="00D81AEF" w:rsidP="00296E78">
      <w:pPr>
        <w:spacing w:line="240" w:lineRule="auto"/>
        <w:rPr>
          <w:b/>
          <w:bCs/>
        </w:rPr>
      </w:pPr>
    </w:p>
    <w:p w14:paraId="43184F92" w14:textId="77777777" w:rsidR="00D81AEF" w:rsidRDefault="00D81AEF" w:rsidP="00296E78">
      <w:pPr>
        <w:spacing w:line="240" w:lineRule="auto"/>
        <w:rPr>
          <w:b/>
          <w:bCs/>
        </w:rPr>
      </w:pPr>
    </w:p>
    <w:p w14:paraId="04918CE9" w14:textId="77777777" w:rsidR="00296E78" w:rsidRPr="0037635C" w:rsidRDefault="00296E78" w:rsidP="00296E78">
      <w:pPr>
        <w:spacing w:line="240" w:lineRule="auto"/>
        <w:rPr>
          <w:b/>
          <w:bCs/>
        </w:rPr>
      </w:pPr>
      <w:r w:rsidRPr="0037635C">
        <w:rPr>
          <w:b/>
          <w:bCs/>
        </w:rPr>
        <w:lastRenderedPageBreak/>
        <w:t>SPLOŠNI IN KONČNI DOGOVORI</w:t>
      </w:r>
    </w:p>
    <w:p w14:paraId="5ED786A2" w14:textId="77777777" w:rsidR="00296E78" w:rsidRPr="0037635C" w:rsidRDefault="00296E78" w:rsidP="00245B2F">
      <w:pPr>
        <w:numPr>
          <w:ilvl w:val="1"/>
          <w:numId w:val="28"/>
        </w:numPr>
        <w:spacing w:line="240" w:lineRule="auto"/>
        <w:contextualSpacing/>
        <w:jc w:val="center"/>
        <w:rPr>
          <w:rFonts w:cs="Times New Roman"/>
          <w:bCs/>
        </w:rPr>
      </w:pPr>
      <w:r w:rsidRPr="0037635C">
        <w:rPr>
          <w:rFonts w:cs="Times New Roman"/>
          <w:bCs/>
        </w:rPr>
        <w:t>člen</w:t>
      </w:r>
    </w:p>
    <w:p w14:paraId="0D54D357" w14:textId="77777777" w:rsidR="00296E78" w:rsidRPr="0037635C" w:rsidRDefault="00296E78" w:rsidP="00296E78">
      <w:pPr>
        <w:spacing w:line="240" w:lineRule="auto"/>
        <w:rPr>
          <w:rFonts w:cs="Times New Roman"/>
          <w:bCs/>
        </w:rPr>
      </w:pPr>
      <w:r w:rsidRPr="0037635C">
        <w:rPr>
          <w:rFonts w:cs="Times New Roman"/>
          <w:bCs/>
        </w:rPr>
        <w:t>Stranki se obvezujeta, da bosta naredili vse kar je potrebno za izvršitev pogodbe in da bosta ravnali s skrbnostjo dobrega gospodarja.</w:t>
      </w:r>
    </w:p>
    <w:p w14:paraId="0A3C65F5" w14:textId="77777777" w:rsidR="00296E78" w:rsidRPr="0037635C" w:rsidRDefault="00296E78" w:rsidP="00296E78">
      <w:pPr>
        <w:spacing w:line="240" w:lineRule="auto"/>
        <w:rPr>
          <w:rFonts w:cs="Times New Roman"/>
          <w:bCs/>
        </w:rPr>
      </w:pPr>
    </w:p>
    <w:p w14:paraId="4A202811" w14:textId="77777777" w:rsidR="00296E78" w:rsidRPr="0037635C" w:rsidRDefault="00296E78" w:rsidP="00296E78">
      <w:pPr>
        <w:spacing w:line="240" w:lineRule="auto"/>
        <w:rPr>
          <w:rFonts w:cs="Times New Roman"/>
          <w:bCs/>
        </w:rPr>
      </w:pPr>
      <w:r w:rsidRPr="0037635C">
        <w:rPr>
          <w:rFonts w:cs="Times New Roman"/>
          <w:bCs/>
        </w:rPr>
        <w:t>Morebitne spore iz te pogodbe bosta stranki prvenstveno reševali sporazumno, v nasprotnem primeru pa bo spor reševalo stvarno pristojno sodišče Celje. Vse spremembe in dopolnitve pogodbe morajo biti dogovorjene v pisni obliki.</w:t>
      </w:r>
    </w:p>
    <w:p w14:paraId="4EADF9A1" w14:textId="77777777" w:rsidR="00296E78" w:rsidRPr="0037635C" w:rsidRDefault="00296E78" w:rsidP="00296E78">
      <w:pPr>
        <w:spacing w:line="240" w:lineRule="auto"/>
        <w:rPr>
          <w:rFonts w:cs="Times New Roman"/>
          <w:bCs/>
        </w:rPr>
      </w:pPr>
    </w:p>
    <w:p w14:paraId="034E6D15" w14:textId="77777777" w:rsidR="00296E78" w:rsidRPr="0037635C" w:rsidRDefault="00296E78" w:rsidP="00296E78">
      <w:pPr>
        <w:spacing w:line="240" w:lineRule="auto"/>
        <w:jc w:val="left"/>
        <w:rPr>
          <w:rFonts w:cs="Times New Roman"/>
          <w:bCs/>
        </w:rPr>
      </w:pPr>
      <w:r w:rsidRPr="0037635C">
        <w:rPr>
          <w:rFonts w:cs="Times New Roman"/>
          <w:bCs/>
        </w:rPr>
        <w:t>Pogodba je sklenjena in pravno veljavna, z dnem podpisa obeh pogodbenih strank.</w:t>
      </w:r>
    </w:p>
    <w:p w14:paraId="72BB7F11" w14:textId="77777777" w:rsidR="00296E78" w:rsidRPr="0037635C" w:rsidRDefault="00296E78" w:rsidP="00296E78">
      <w:pPr>
        <w:spacing w:line="240" w:lineRule="auto"/>
        <w:jc w:val="left"/>
        <w:rPr>
          <w:rFonts w:cs="Times New Roman"/>
          <w:bCs/>
        </w:rPr>
      </w:pPr>
      <w:r w:rsidRPr="0037635C">
        <w:rPr>
          <w:rFonts w:cs="Times New Roman"/>
          <w:bCs/>
        </w:rPr>
        <w:t>Pogodba je sestavljena v štirih (4) izvodih, od katerih prejme vsaka podpisnica po dva (2) izvoda</w:t>
      </w:r>
    </w:p>
    <w:p w14:paraId="1E06911D" w14:textId="77777777" w:rsidR="00296E78" w:rsidRPr="0037635C" w:rsidRDefault="00296E78" w:rsidP="00296E78">
      <w:pPr>
        <w:spacing w:line="240" w:lineRule="auto"/>
        <w:rPr>
          <w:rFonts w:cs="Times New Roman"/>
          <w:bCs/>
        </w:rPr>
      </w:pPr>
    </w:p>
    <w:p w14:paraId="7CF9B928" w14:textId="77777777" w:rsidR="00296E78" w:rsidRDefault="00296E78" w:rsidP="00296E78">
      <w:pPr>
        <w:spacing w:line="240" w:lineRule="auto"/>
        <w:rPr>
          <w:rFonts w:cs="Times New Roman"/>
          <w:bCs/>
        </w:rPr>
      </w:pPr>
    </w:p>
    <w:p w14:paraId="13413982" w14:textId="77777777" w:rsidR="00296E78" w:rsidRPr="0037635C" w:rsidRDefault="00296E78" w:rsidP="00296E78">
      <w:pPr>
        <w:spacing w:line="240" w:lineRule="auto"/>
        <w:rPr>
          <w:rFonts w:cs="Times New Roman"/>
          <w:bCs/>
        </w:rPr>
      </w:pPr>
      <w:r w:rsidRPr="0037635C">
        <w:rPr>
          <w:rFonts w:cs="Times New Roman"/>
          <w:bCs/>
        </w:rPr>
        <w:t>Celje,_________________</w:t>
      </w:r>
    </w:p>
    <w:p w14:paraId="4847DB03" w14:textId="77777777" w:rsidR="00296E78" w:rsidRPr="0037635C" w:rsidRDefault="00296E78"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413"/>
      </w:tblGrid>
      <w:tr w:rsidR="00296E78" w:rsidRPr="0037635C" w14:paraId="1AF772E9" w14:textId="77777777" w:rsidTr="00F02C26">
        <w:tc>
          <w:tcPr>
            <w:tcW w:w="4943" w:type="dxa"/>
          </w:tcPr>
          <w:p w14:paraId="07A9D111" w14:textId="77777777" w:rsidR="00296E78" w:rsidRPr="0037635C" w:rsidRDefault="00296E78" w:rsidP="00F02C26">
            <w:pPr>
              <w:rPr>
                <w:bCs/>
              </w:rPr>
            </w:pPr>
            <w:r w:rsidRPr="0037635C">
              <w:rPr>
                <w:bCs/>
              </w:rPr>
              <w:t xml:space="preserve">Naročnik: </w:t>
            </w:r>
          </w:p>
          <w:p w14:paraId="18C63DE3" w14:textId="77777777" w:rsidR="00296E78" w:rsidRPr="0037635C" w:rsidRDefault="00296E78" w:rsidP="00F02C26">
            <w:pPr>
              <w:rPr>
                <w:bCs/>
              </w:rPr>
            </w:pPr>
            <w:r w:rsidRPr="0037635C">
              <w:rPr>
                <w:bCs/>
              </w:rPr>
              <w:t>____________________</w:t>
            </w:r>
          </w:p>
          <w:p w14:paraId="0840F699" w14:textId="77777777" w:rsidR="00296E78" w:rsidRPr="0037635C" w:rsidRDefault="00296E78" w:rsidP="00F02C26">
            <w:pPr>
              <w:rPr>
                <w:bCs/>
              </w:rPr>
            </w:pPr>
            <w:r w:rsidRPr="0037635C">
              <w:rPr>
                <w:bCs/>
              </w:rPr>
              <w:t>____________________</w:t>
            </w:r>
          </w:p>
          <w:p w14:paraId="3F4109D9" w14:textId="77777777" w:rsidR="00296E78" w:rsidRPr="0037635C" w:rsidRDefault="00296E78" w:rsidP="00F02C26">
            <w:pPr>
              <w:rPr>
                <w:b/>
                <w:bCs/>
              </w:rPr>
            </w:pPr>
            <w:r w:rsidRPr="0037635C">
              <w:rPr>
                <w:bCs/>
              </w:rPr>
              <w:t>____________________</w:t>
            </w:r>
          </w:p>
        </w:tc>
        <w:tc>
          <w:tcPr>
            <w:tcW w:w="4943" w:type="dxa"/>
          </w:tcPr>
          <w:p w14:paraId="3D23A180" w14:textId="77777777" w:rsidR="00296E78" w:rsidRPr="0037635C" w:rsidRDefault="00296E78" w:rsidP="00F02C26">
            <w:pPr>
              <w:rPr>
                <w:bCs/>
              </w:rPr>
            </w:pPr>
          </w:p>
        </w:tc>
      </w:tr>
    </w:tbl>
    <w:p w14:paraId="22000C18" w14:textId="77777777" w:rsidR="00296E78" w:rsidRPr="0037635C" w:rsidRDefault="00296E78" w:rsidP="00296E78">
      <w:pPr>
        <w:spacing w:line="240" w:lineRule="auto"/>
        <w:rPr>
          <w:rFonts w:cs="Times New Roman"/>
          <w:bCs/>
        </w:rPr>
      </w:pPr>
    </w:p>
    <w:p w14:paraId="76DCB814" w14:textId="77777777" w:rsidR="00296E78" w:rsidRPr="0037635C" w:rsidRDefault="00296E78" w:rsidP="00296E78">
      <w:pPr>
        <w:spacing w:line="240" w:lineRule="auto"/>
        <w:rPr>
          <w:rFonts w:cs="Times New Roman"/>
          <w:bCs/>
        </w:rPr>
      </w:pPr>
    </w:p>
    <w:p w14:paraId="0C8EBC6C" w14:textId="77777777" w:rsidR="00296E78" w:rsidRPr="0037635C" w:rsidRDefault="00296E78" w:rsidP="00296E78">
      <w:pPr>
        <w:spacing w:line="240" w:lineRule="auto"/>
        <w:rPr>
          <w:rFonts w:cs="Times New Roman"/>
          <w:bCs/>
        </w:rPr>
      </w:pPr>
      <w:r w:rsidRPr="0037635C">
        <w:rPr>
          <w:rFonts w:cs="Times New Roman"/>
          <w:bCs/>
        </w:rPr>
        <w:t>_____________ dne ,_________________</w:t>
      </w:r>
    </w:p>
    <w:p w14:paraId="5ADF371A" w14:textId="1B54FCEC" w:rsidR="00296E78" w:rsidRDefault="00296E78" w:rsidP="00296E78">
      <w:pPr>
        <w:spacing w:line="240" w:lineRule="auto"/>
        <w:rPr>
          <w:rFonts w:cs="Times New Roman"/>
          <w:bCs/>
        </w:rPr>
      </w:pPr>
    </w:p>
    <w:p w14:paraId="2677ADF5" w14:textId="58596562" w:rsidR="00AC5274" w:rsidRDefault="00AC5274" w:rsidP="00296E78">
      <w:pPr>
        <w:spacing w:line="240" w:lineRule="auto"/>
        <w:rPr>
          <w:rFonts w:cs="Times New Roman"/>
          <w:bCs/>
        </w:rPr>
      </w:pPr>
    </w:p>
    <w:p w14:paraId="78934CD5" w14:textId="77777777" w:rsidR="00AC5274" w:rsidRPr="0037635C" w:rsidRDefault="00AC5274"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96E78" w:rsidRPr="0037635C" w14:paraId="06B92119" w14:textId="77777777" w:rsidTr="00F02C26">
        <w:tc>
          <w:tcPr>
            <w:tcW w:w="4536" w:type="dxa"/>
          </w:tcPr>
          <w:p w14:paraId="4051BF4E" w14:textId="77777777" w:rsidR="00296E78" w:rsidRPr="0037635C" w:rsidRDefault="00296E78" w:rsidP="00F02C26">
            <w:pPr>
              <w:rPr>
                <w:bCs/>
              </w:rPr>
            </w:pPr>
            <w:r w:rsidRPr="0037635C">
              <w:rPr>
                <w:bCs/>
              </w:rPr>
              <w:t>Izvajalec:</w:t>
            </w:r>
          </w:p>
          <w:p w14:paraId="1B24EB87" w14:textId="77777777" w:rsidR="00296E78" w:rsidRPr="0037635C" w:rsidRDefault="00296E78" w:rsidP="00F02C26">
            <w:pPr>
              <w:rPr>
                <w:bCs/>
              </w:rPr>
            </w:pPr>
            <w:r w:rsidRPr="0037635C">
              <w:rPr>
                <w:bCs/>
              </w:rPr>
              <w:t>____________________</w:t>
            </w:r>
          </w:p>
          <w:p w14:paraId="726C6BDD" w14:textId="77777777" w:rsidR="00296E78" w:rsidRPr="0037635C" w:rsidRDefault="00296E78" w:rsidP="00F02C26">
            <w:pPr>
              <w:rPr>
                <w:bCs/>
              </w:rPr>
            </w:pPr>
            <w:r w:rsidRPr="0037635C">
              <w:rPr>
                <w:bCs/>
              </w:rPr>
              <w:t>____________________</w:t>
            </w:r>
          </w:p>
          <w:p w14:paraId="4472E49D" w14:textId="77777777" w:rsidR="00296E78" w:rsidRPr="0037635C" w:rsidRDefault="00296E78" w:rsidP="00F02C26">
            <w:pPr>
              <w:rPr>
                <w:b/>
                <w:bCs/>
              </w:rPr>
            </w:pPr>
            <w:r w:rsidRPr="0037635C">
              <w:rPr>
                <w:bCs/>
              </w:rPr>
              <w:t>____________________</w:t>
            </w:r>
          </w:p>
        </w:tc>
      </w:tr>
    </w:tbl>
    <w:p w14:paraId="07376931" w14:textId="77777777" w:rsidR="00296E78" w:rsidRPr="0037635C" w:rsidRDefault="00296E78" w:rsidP="00296E78">
      <w:pPr>
        <w:spacing w:line="240" w:lineRule="auto"/>
        <w:rPr>
          <w:rFonts w:eastAsia="Times New Roman" w:cs="Times New Roman"/>
          <w:b/>
          <w:sz w:val="28"/>
          <w:szCs w:val="28"/>
          <w:lang w:eastAsia="sl-SI"/>
        </w:rPr>
      </w:pPr>
    </w:p>
    <w:p w14:paraId="73CB3D9C" w14:textId="77777777" w:rsidR="00296E78" w:rsidRPr="0037635C" w:rsidRDefault="00296E78" w:rsidP="00296E78">
      <w:pPr>
        <w:rPr>
          <w:rFonts w:eastAsia="Times New Roman" w:cs="Times New Roman"/>
          <w:b/>
          <w:sz w:val="28"/>
          <w:szCs w:val="28"/>
          <w:lang w:eastAsia="sl-SI"/>
        </w:rPr>
      </w:pPr>
    </w:p>
    <w:p w14:paraId="57078E72" w14:textId="77777777" w:rsidR="00296E78" w:rsidRDefault="00296E78" w:rsidP="00296E78">
      <w:pPr>
        <w:spacing w:line="240" w:lineRule="auto"/>
        <w:jc w:val="left"/>
        <w:rPr>
          <w:rFonts w:eastAsia="Times New Roman" w:cs="Times New Roman"/>
          <w:lang w:eastAsia="sl-SI"/>
        </w:rPr>
      </w:pPr>
    </w:p>
    <w:p w14:paraId="57F08028" w14:textId="77777777" w:rsidR="00296E78" w:rsidRDefault="00296E78" w:rsidP="00296E78">
      <w:pPr>
        <w:spacing w:line="240" w:lineRule="auto"/>
        <w:jc w:val="left"/>
        <w:rPr>
          <w:rFonts w:eastAsia="Times New Roman" w:cs="Times New Roman"/>
          <w:lang w:eastAsia="sl-SI"/>
        </w:rPr>
      </w:pPr>
    </w:p>
    <w:p w14:paraId="40716914" w14:textId="77777777" w:rsidR="00296E78" w:rsidRDefault="00296E78" w:rsidP="00296E78">
      <w:pPr>
        <w:spacing w:line="240" w:lineRule="auto"/>
        <w:jc w:val="left"/>
        <w:rPr>
          <w:rFonts w:eastAsia="Times New Roman" w:cs="Times New Roman"/>
          <w:lang w:eastAsia="sl-SI"/>
        </w:rPr>
      </w:pPr>
    </w:p>
    <w:p w14:paraId="59D90958" w14:textId="77777777" w:rsidR="00296E78" w:rsidRDefault="00296E78" w:rsidP="00296E78">
      <w:pPr>
        <w:spacing w:line="240" w:lineRule="auto"/>
        <w:jc w:val="left"/>
        <w:rPr>
          <w:rFonts w:eastAsia="Times New Roman" w:cs="Times New Roman"/>
          <w:lang w:eastAsia="sl-SI"/>
        </w:rPr>
      </w:pPr>
    </w:p>
    <w:p w14:paraId="76485014" w14:textId="77777777" w:rsidR="00296E78" w:rsidRDefault="00296E78" w:rsidP="00296E78">
      <w:pPr>
        <w:spacing w:line="240" w:lineRule="auto"/>
        <w:jc w:val="left"/>
        <w:rPr>
          <w:rFonts w:eastAsia="Times New Roman" w:cs="Times New Roman"/>
          <w:lang w:eastAsia="sl-SI"/>
        </w:rPr>
      </w:pPr>
    </w:p>
    <w:p w14:paraId="727D723F" w14:textId="77777777" w:rsidR="00E8452C" w:rsidRDefault="00E8452C" w:rsidP="00E8452C">
      <w:pPr>
        <w:spacing w:line="240" w:lineRule="auto"/>
        <w:jc w:val="left"/>
        <w:rPr>
          <w:rFonts w:eastAsia="Times New Roman" w:cs="Times New Roman"/>
          <w:lang w:eastAsia="sl-SI"/>
        </w:rPr>
      </w:pPr>
    </w:p>
    <w:p w14:paraId="5194C2F6" w14:textId="77777777" w:rsidR="00E8452C" w:rsidRDefault="00E8452C" w:rsidP="00E8452C">
      <w:pPr>
        <w:spacing w:line="240" w:lineRule="auto"/>
        <w:jc w:val="left"/>
        <w:rPr>
          <w:rFonts w:eastAsia="Times New Roman" w:cs="Times New Roman"/>
          <w:lang w:eastAsia="sl-SI"/>
        </w:rPr>
      </w:pPr>
    </w:p>
    <w:p w14:paraId="53083CBF" w14:textId="77777777" w:rsidR="00E8452C" w:rsidRDefault="00E8452C" w:rsidP="00E8452C">
      <w:pPr>
        <w:spacing w:line="240" w:lineRule="auto"/>
        <w:jc w:val="left"/>
        <w:rPr>
          <w:rFonts w:eastAsia="Times New Roman" w:cs="Times New Roman"/>
          <w:lang w:eastAsia="sl-SI"/>
        </w:rPr>
      </w:pPr>
    </w:p>
    <w:p w14:paraId="7E0F3C02" w14:textId="77777777" w:rsidR="00E8452C" w:rsidRDefault="00E8452C" w:rsidP="00E8452C">
      <w:pPr>
        <w:spacing w:line="240" w:lineRule="auto"/>
        <w:jc w:val="left"/>
        <w:rPr>
          <w:rFonts w:eastAsia="Times New Roman" w:cs="Times New Roman"/>
          <w:lang w:eastAsia="sl-SI"/>
        </w:rPr>
      </w:pPr>
    </w:p>
    <w:p w14:paraId="297E03A7" w14:textId="77777777" w:rsidR="00E8452C" w:rsidRDefault="00E8452C" w:rsidP="00E8452C">
      <w:pPr>
        <w:spacing w:line="240" w:lineRule="auto"/>
        <w:jc w:val="left"/>
        <w:rPr>
          <w:rFonts w:eastAsia="Times New Roman" w:cs="Times New Roman"/>
          <w:lang w:eastAsia="sl-SI"/>
        </w:rPr>
      </w:pPr>
    </w:p>
    <w:p w14:paraId="625ED8EF" w14:textId="77777777" w:rsidR="00E8452C" w:rsidRDefault="00E8452C" w:rsidP="00E8452C">
      <w:pPr>
        <w:spacing w:line="240" w:lineRule="auto"/>
        <w:jc w:val="left"/>
        <w:rPr>
          <w:rFonts w:eastAsia="Times New Roman" w:cs="Times New Roman"/>
          <w:lang w:eastAsia="sl-SI"/>
        </w:rPr>
      </w:pPr>
    </w:p>
    <w:p w14:paraId="6BB53CA9" w14:textId="16B1711A" w:rsidR="00E8452C" w:rsidRDefault="00E8452C" w:rsidP="00E8452C">
      <w:pPr>
        <w:spacing w:line="240" w:lineRule="auto"/>
        <w:jc w:val="left"/>
        <w:rPr>
          <w:rFonts w:eastAsia="Times New Roman" w:cs="Times New Roman"/>
          <w:lang w:eastAsia="sl-SI"/>
        </w:rPr>
      </w:pPr>
    </w:p>
    <w:p w14:paraId="304CBCDA" w14:textId="0AF5B8D6" w:rsidR="00D81AEF" w:rsidRDefault="00D81AEF" w:rsidP="00E8452C">
      <w:pPr>
        <w:spacing w:line="240" w:lineRule="auto"/>
        <w:jc w:val="left"/>
        <w:rPr>
          <w:rFonts w:eastAsia="Times New Roman" w:cs="Times New Roman"/>
          <w:lang w:eastAsia="sl-SI"/>
        </w:rPr>
      </w:pPr>
    </w:p>
    <w:p w14:paraId="0FC0A1B8" w14:textId="77777777" w:rsidR="00D81AEF" w:rsidRDefault="00D81AEF" w:rsidP="00E8452C">
      <w:pPr>
        <w:spacing w:line="240" w:lineRule="auto"/>
        <w:jc w:val="left"/>
        <w:rPr>
          <w:rFonts w:eastAsia="Times New Roman" w:cs="Times New Roman"/>
          <w:lang w:eastAsia="sl-SI"/>
        </w:rPr>
      </w:pPr>
    </w:p>
    <w:p w14:paraId="22E5188E" w14:textId="77777777" w:rsidR="00E8452C" w:rsidRDefault="00E8452C" w:rsidP="00E8452C">
      <w:pPr>
        <w:spacing w:line="240" w:lineRule="auto"/>
        <w:jc w:val="left"/>
        <w:rPr>
          <w:rFonts w:eastAsia="Times New Roman" w:cs="Times New Roman"/>
          <w:lang w:eastAsia="sl-SI"/>
        </w:rPr>
      </w:pPr>
    </w:p>
    <w:p w14:paraId="49EBCE7C" w14:textId="77777777" w:rsidR="00E8452C" w:rsidRDefault="00E8452C" w:rsidP="00E8452C">
      <w:pPr>
        <w:spacing w:line="240" w:lineRule="auto"/>
        <w:jc w:val="left"/>
        <w:rPr>
          <w:rFonts w:eastAsia="Times New Roman" w:cs="Times New Roman"/>
          <w:lang w:eastAsia="sl-SI"/>
        </w:rPr>
      </w:pPr>
    </w:p>
    <w:p w14:paraId="765D4F26" w14:textId="77777777" w:rsidR="00E8452C" w:rsidRDefault="00E8452C" w:rsidP="00E8452C">
      <w:pPr>
        <w:spacing w:line="240" w:lineRule="auto"/>
        <w:jc w:val="left"/>
        <w:rPr>
          <w:rFonts w:eastAsia="Times New Roman" w:cs="Times New Roman"/>
          <w:lang w:eastAsia="sl-SI"/>
        </w:rPr>
      </w:pPr>
    </w:p>
    <w:p w14:paraId="32C3B7C2" w14:textId="77777777" w:rsidR="00E8452C" w:rsidRDefault="00E8452C" w:rsidP="00E8452C">
      <w:pPr>
        <w:spacing w:line="240" w:lineRule="auto"/>
        <w:jc w:val="left"/>
        <w:rPr>
          <w:rFonts w:eastAsia="Times New Roman" w:cs="Times New Roman"/>
          <w:lang w:eastAsia="sl-SI"/>
        </w:rPr>
      </w:pPr>
    </w:p>
    <w:p w14:paraId="2BD08952" w14:textId="77777777" w:rsidR="00296E78" w:rsidRPr="00627BB2" w:rsidRDefault="00296E78" w:rsidP="00627BB2">
      <w:pPr>
        <w:spacing w:line="240" w:lineRule="auto"/>
        <w:outlineLvl w:val="0"/>
        <w:rPr>
          <w:rFonts w:eastAsiaTheme="majorEastAsia" w:cstheme="majorBidi"/>
          <w:b/>
          <w:sz w:val="32"/>
          <w:szCs w:val="28"/>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33"/>
          <w:p w14:paraId="1D96C319" w14:textId="77777777" w:rsidR="006E6C67" w:rsidRPr="00725C13" w:rsidRDefault="006E6C67">
            <w:pPr>
              <w:rPr>
                <w:b/>
                <w:snapToGrid w:val="0"/>
              </w:rPr>
            </w:pPr>
            <w:r w:rsidRPr="00725C13">
              <w:rPr>
                <w:b/>
                <w:snapToGrid w:val="0"/>
              </w:rPr>
              <w:lastRenderedPageBreak/>
              <w:t>OBR-</w:t>
            </w:r>
            <w:r w:rsidR="008E7244">
              <w:rPr>
                <w:b/>
                <w:snapToGrid w:val="0"/>
              </w:rPr>
              <w:t>9</w:t>
            </w:r>
          </w:p>
        </w:tc>
      </w:tr>
    </w:tbl>
    <w:p w14:paraId="725D506E" w14:textId="77777777" w:rsidR="0067388C" w:rsidRDefault="0067388C" w:rsidP="00110721">
      <w:pPr>
        <w:pStyle w:val="Naslov1"/>
        <w:spacing w:before="0" w:line="240" w:lineRule="auto"/>
        <w:rPr>
          <w:rFonts w:asciiTheme="minorHAnsi" w:hAnsiTheme="minorHAnsi"/>
          <w:b/>
          <w:color w:val="auto"/>
          <w:sz w:val="24"/>
          <w:szCs w:val="24"/>
        </w:rPr>
      </w:pPr>
      <w:bookmarkStart w:id="34" w:name="_Toc399111903"/>
    </w:p>
    <w:p w14:paraId="670A685F" w14:textId="62D722C2" w:rsidR="00B34C2F" w:rsidRPr="00725C13" w:rsidRDefault="004136F1" w:rsidP="008B5AE2">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p>
    <w:p w14:paraId="1552E253" w14:textId="2B95E5AB" w:rsidR="00C12D72" w:rsidRPr="00725C13" w:rsidRDefault="0039201B" w:rsidP="00B95D18">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ZA DOBRO IZVEDBO</w:t>
      </w:r>
      <w:bookmarkEnd w:id="34"/>
      <w:r w:rsidR="000A372C">
        <w:rPr>
          <w:rFonts w:asciiTheme="minorHAnsi" w:hAnsiTheme="minorHAnsi"/>
          <w:b/>
          <w:color w:val="auto"/>
          <w:sz w:val="24"/>
          <w:szCs w:val="24"/>
        </w:rPr>
        <w:t xml:space="preserve"> POGODBENIH OBVEZNOSTI</w:t>
      </w: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8414AC" w:rsidRPr="00725C13" w14:paraId="27FEA2BC" w14:textId="77777777" w:rsidTr="00AE0DCE">
        <w:trPr>
          <w:trHeight w:val="284"/>
        </w:trPr>
        <w:tc>
          <w:tcPr>
            <w:tcW w:w="1716" w:type="dxa"/>
            <w:tcBorders>
              <w:top w:val="nil"/>
              <w:bottom w:val="nil"/>
            </w:tcBorders>
            <w:vAlign w:val="bottom"/>
          </w:tcPr>
          <w:p w14:paraId="27C14D84" w14:textId="77777777" w:rsidR="00AE0DCE" w:rsidRPr="00725C13" w:rsidRDefault="00AE0DCE" w:rsidP="008E45C8">
            <w:pPr>
              <w:spacing w:line="240" w:lineRule="auto"/>
              <w:rPr>
                <w:rFonts w:cs="Tahoma"/>
              </w:rPr>
            </w:pPr>
          </w:p>
          <w:p w14:paraId="3DC77FBE" w14:textId="77777777" w:rsidR="008414AC" w:rsidRPr="00725C13" w:rsidRDefault="008414AC" w:rsidP="008E45C8">
            <w:pPr>
              <w:spacing w:line="240" w:lineRule="auto"/>
              <w:rPr>
                <w:rFonts w:cs="Tahoma"/>
              </w:rPr>
            </w:pPr>
            <w:r w:rsidRPr="00725C13">
              <w:rPr>
                <w:rFonts w:cs="Tahoma"/>
              </w:rPr>
              <w:t>Naziv banke:</w:t>
            </w:r>
          </w:p>
        </w:tc>
        <w:tc>
          <w:tcPr>
            <w:tcW w:w="5055" w:type="dxa"/>
            <w:tcBorders>
              <w:bottom w:val="single" w:sz="4" w:space="0" w:color="auto"/>
            </w:tcBorders>
            <w:vAlign w:val="bottom"/>
          </w:tcPr>
          <w:p w14:paraId="297C7E1B" w14:textId="77777777" w:rsidR="008414AC" w:rsidRPr="00725C13" w:rsidRDefault="008414AC" w:rsidP="008E45C8">
            <w:pPr>
              <w:spacing w:line="240" w:lineRule="auto"/>
              <w:rPr>
                <w:rFonts w:cs="Tahoma"/>
              </w:rPr>
            </w:pPr>
          </w:p>
        </w:tc>
      </w:tr>
      <w:tr w:rsidR="008414AC" w:rsidRPr="00725C13" w14:paraId="4D98FDDD" w14:textId="77777777" w:rsidTr="00AE0DCE">
        <w:trPr>
          <w:trHeight w:val="284"/>
        </w:trPr>
        <w:tc>
          <w:tcPr>
            <w:tcW w:w="1716" w:type="dxa"/>
            <w:tcBorders>
              <w:top w:val="nil"/>
              <w:bottom w:val="nil"/>
            </w:tcBorders>
            <w:vAlign w:val="bottom"/>
          </w:tcPr>
          <w:p w14:paraId="6EB5C05D" w14:textId="77777777" w:rsidR="008414AC" w:rsidRPr="00725C13" w:rsidRDefault="008414AC" w:rsidP="008B5AE2">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4DA1A738" w14:textId="77777777" w:rsidR="008414AC" w:rsidRPr="00725C13" w:rsidRDefault="008414AC" w:rsidP="00B95D18">
            <w:pPr>
              <w:spacing w:line="240" w:lineRule="auto"/>
              <w:rPr>
                <w:rFonts w:cs="Tahoma"/>
              </w:rPr>
            </w:pPr>
          </w:p>
        </w:tc>
      </w:tr>
      <w:tr w:rsidR="008414AC" w:rsidRPr="00725C13" w14:paraId="4459F97C" w14:textId="77777777" w:rsidTr="00AE0DCE">
        <w:trPr>
          <w:trHeight w:val="284"/>
        </w:trPr>
        <w:tc>
          <w:tcPr>
            <w:tcW w:w="1716" w:type="dxa"/>
            <w:tcBorders>
              <w:top w:val="nil"/>
              <w:bottom w:val="nil"/>
            </w:tcBorders>
            <w:vAlign w:val="bottom"/>
          </w:tcPr>
          <w:p w14:paraId="014FDE0E" w14:textId="77777777" w:rsidR="008414AC" w:rsidRPr="00725C13" w:rsidRDefault="008414AC" w:rsidP="008B5AE2">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70067F99" w14:textId="34838C76" w:rsidR="008414AC" w:rsidRPr="00725C13" w:rsidRDefault="00143651" w:rsidP="008E45C8">
            <w:pPr>
              <w:spacing w:line="240" w:lineRule="auto"/>
              <w:rPr>
                <w:rFonts w:cs="Tahoma"/>
              </w:rPr>
            </w:pPr>
            <w:r>
              <w:rPr>
                <w:snapToGrid w:val="0"/>
              </w:rPr>
              <w:t xml:space="preserve">SIMBIO </w:t>
            </w:r>
            <w:r w:rsidR="00F7327F">
              <w:rPr>
                <w:snapToGrid w:val="0"/>
              </w:rPr>
              <w:t>d.</w:t>
            </w:r>
            <w:r w:rsidR="00EE0AF5">
              <w:rPr>
                <w:snapToGrid w:val="0"/>
              </w:rPr>
              <w:t xml:space="preserve"> </w:t>
            </w:r>
            <w:r w:rsidR="00F7327F">
              <w:rPr>
                <w:snapToGrid w:val="0"/>
              </w:rPr>
              <w:t>o.</w:t>
            </w:r>
            <w:r w:rsidR="00EE0AF5">
              <w:rPr>
                <w:snapToGrid w:val="0"/>
              </w:rPr>
              <w:t xml:space="preserve"> </w:t>
            </w:r>
            <w:r w:rsidR="00F7327F">
              <w:rPr>
                <w:snapToGrid w:val="0"/>
              </w:rPr>
              <w:t>o.</w:t>
            </w:r>
            <w:r w:rsidR="00B31690">
              <w:rPr>
                <w:snapToGrid w:val="0"/>
              </w:rPr>
              <w:t>, Teharska cesta 49, 3000 Celje</w:t>
            </w:r>
            <w:r w:rsidR="00F7327F">
              <w:rPr>
                <w:snapToGrid w:val="0"/>
              </w:rPr>
              <w:t xml:space="preserve"> </w:t>
            </w:r>
          </w:p>
        </w:tc>
      </w:tr>
      <w:tr w:rsidR="008414AC" w:rsidRPr="00725C13" w14:paraId="1F5DDBA1" w14:textId="77777777" w:rsidTr="00AE0DCE">
        <w:trPr>
          <w:trHeight w:val="284"/>
        </w:trPr>
        <w:tc>
          <w:tcPr>
            <w:tcW w:w="1716" w:type="dxa"/>
            <w:tcBorders>
              <w:top w:val="nil"/>
              <w:bottom w:val="nil"/>
            </w:tcBorders>
            <w:vAlign w:val="bottom"/>
          </w:tcPr>
          <w:p w14:paraId="4AC4D473" w14:textId="77777777" w:rsidR="008414AC" w:rsidRPr="00725C13" w:rsidRDefault="008414AC" w:rsidP="008B5AE2">
            <w:pPr>
              <w:spacing w:line="240" w:lineRule="auto"/>
              <w:rPr>
                <w:rFonts w:cs="Tahoma"/>
              </w:rPr>
            </w:pPr>
            <w:r w:rsidRPr="00725C13">
              <w:rPr>
                <w:rFonts w:cs="Tahoma"/>
              </w:rPr>
              <w:t>Garancija št</w:t>
            </w:r>
            <w:r w:rsidR="0098611D" w:rsidRPr="00725C13">
              <w:rPr>
                <w:rFonts w:cs="Tahoma"/>
              </w:rPr>
              <w:t>.:</w:t>
            </w:r>
          </w:p>
        </w:tc>
        <w:tc>
          <w:tcPr>
            <w:tcW w:w="5055" w:type="dxa"/>
            <w:tcBorders>
              <w:top w:val="single" w:sz="6" w:space="0" w:color="auto"/>
            </w:tcBorders>
            <w:vAlign w:val="bottom"/>
          </w:tcPr>
          <w:p w14:paraId="7C1727C6" w14:textId="77777777" w:rsidR="008414AC" w:rsidRPr="00725C13" w:rsidRDefault="008414AC" w:rsidP="00B95D18">
            <w:pPr>
              <w:spacing w:line="240" w:lineRule="auto"/>
              <w:rPr>
                <w:rFonts w:cs="Tahoma"/>
              </w:rPr>
            </w:pPr>
          </w:p>
        </w:tc>
      </w:tr>
    </w:tbl>
    <w:p w14:paraId="6EBF7D56" w14:textId="77777777" w:rsidR="00B27653" w:rsidRPr="00725C13" w:rsidRDefault="00B27653" w:rsidP="008B5AE2">
      <w:pPr>
        <w:spacing w:line="240" w:lineRule="auto"/>
        <w:rPr>
          <w:rFonts w:cs="Tahoma"/>
        </w:rPr>
      </w:pPr>
    </w:p>
    <w:p w14:paraId="433841E1" w14:textId="61316550" w:rsidR="008414AC" w:rsidRPr="00725C13" w:rsidRDefault="00AE0DCE" w:rsidP="00B95D18">
      <w:pPr>
        <w:pStyle w:val="Telobesedila3"/>
        <w:spacing w:line="240" w:lineRule="auto"/>
        <w:jc w:val="left"/>
        <w:rPr>
          <w:rFonts w:cs="Tahoma"/>
          <w:sz w:val="22"/>
          <w:szCs w:val="22"/>
        </w:rPr>
      </w:pPr>
      <w:r w:rsidRPr="00725C13">
        <w:rPr>
          <w:rFonts w:cs="Tahoma"/>
          <w:sz w:val="22"/>
          <w:szCs w:val="22"/>
        </w:rPr>
        <w:t>V skladu</w:t>
      </w:r>
      <w:r w:rsidR="000A372C">
        <w:rPr>
          <w:rFonts w:cs="Tahoma"/>
          <w:sz w:val="22"/>
          <w:szCs w:val="22"/>
        </w:rPr>
        <w:t xml:space="preserve"> s pogodbo </w:t>
      </w:r>
      <w:r w:rsidR="000145ED" w:rsidRPr="00725C13">
        <w:rPr>
          <w:rFonts w:cs="Tahoma"/>
          <w:sz w:val="22"/>
          <w:szCs w:val="22"/>
        </w:rPr>
        <w:t>______________</w:t>
      </w:r>
      <w:r w:rsidR="00B27653" w:rsidRPr="00725C13">
        <w:rPr>
          <w:rFonts w:cs="Tahoma"/>
          <w:sz w:val="22"/>
          <w:szCs w:val="22"/>
        </w:rPr>
        <w:t>____</w:t>
      </w:r>
      <w:r w:rsidR="008414AC" w:rsidRPr="00725C13">
        <w:rPr>
          <w:rFonts w:cs="Tahoma"/>
          <w:sz w:val="22"/>
          <w:szCs w:val="22"/>
        </w:rPr>
        <w:t>_____________________</w:t>
      </w:r>
      <w:r w:rsidR="003D1019" w:rsidRPr="00725C13">
        <w:rPr>
          <w:rFonts w:cs="Tahoma"/>
          <w:sz w:val="22"/>
          <w:szCs w:val="22"/>
        </w:rPr>
        <w:t>________________</w:t>
      </w:r>
      <w:r w:rsidRPr="00725C13">
        <w:rPr>
          <w:rFonts w:cs="Tahoma"/>
          <w:sz w:val="22"/>
          <w:szCs w:val="22"/>
        </w:rPr>
        <w:t>_</w:t>
      </w:r>
      <w:r w:rsidR="003D1019" w:rsidRPr="00725C13">
        <w:rPr>
          <w:rFonts w:cs="Tahoma"/>
          <w:sz w:val="22"/>
          <w:szCs w:val="22"/>
        </w:rPr>
        <w:t>__________________________</w:t>
      </w:r>
      <w:r w:rsidRPr="00725C13">
        <w:rPr>
          <w:rFonts w:cs="Tahoma"/>
          <w:sz w:val="22"/>
          <w:szCs w:val="22"/>
        </w:rPr>
        <w:t>,</w:t>
      </w:r>
    </w:p>
    <w:p w14:paraId="60443578" w14:textId="77777777" w:rsidR="008414AC" w:rsidRPr="00725C13" w:rsidRDefault="008414AC" w:rsidP="008E45C8">
      <w:pPr>
        <w:pStyle w:val="Telobesedila3"/>
        <w:spacing w:line="240" w:lineRule="auto"/>
        <w:rPr>
          <w:rFonts w:cs="Tahoma"/>
          <w:i/>
          <w:sz w:val="22"/>
          <w:szCs w:val="22"/>
        </w:rPr>
      </w:pPr>
      <w:r w:rsidRPr="00725C13">
        <w:rPr>
          <w:rFonts w:cs="Tahoma"/>
          <w:i/>
          <w:sz w:val="22"/>
          <w:szCs w:val="22"/>
        </w:rPr>
        <w:t xml:space="preserve">                                                </w:t>
      </w:r>
      <w:r w:rsidR="00B27653" w:rsidRPr="00725C13">
        <w:rPr>
          <w:rFonts w:cs="Tahoma"/>
          <w:i/>
          <w:sz w:val="22"/>
          <w:szCs w:val="22"/>
        </w:rPr>
        <w:t>(naziv, številka in datum sklenitve)</w:t>
      </w:r>
    </w:p>
    <w:p w14:paraId="33C4298A" w14:textId="4B9FACAE" w:rsidR="008414AC" w:rsidRPr="00725C13" w:rsidRDefault="00AE0DCE" w:rsidP="00F7327F">
      <w:pPr>
        <w:pStyle w:val="Telobesedila3"/>
        <w:spacing w:line="240" w:lineRule="auto"/>
        <w:rPr>
          <w:rFonts w:cs="Tahoma"/>
          <w:sz w:val="22"/>
          <w:szCs w:val="22"/>
        </w:rPr>
      </w:pPr>
      <w:r w:rsidRPr="00725C13">
        <w:rPr>
          <w:rFonts w:cs="Tahoma"/>
          <w:sz w:val="22"/>
          <w:szCs w:val="22"/>
        </w:rPr>
        <w:t>s</w:t>
      </w:r>
      <w:r w:rsidR="008414AC" w:rsidRPr="00725C13">
        <w:rPr>
          <w:rFonts w:cs="Tahoma"/>
          <w:sz w:val="22"/>
          <w:szCs w:val="22"/>
        </w:rPr>
        <w:t>klenjen</w:t>
      </w:r>
      <w:r w:rsidR="000145ED" w:rsidRPr="00725C13">
        <w:rPr>
          <w:rFonts w:cs="Tahoma"/>
          <w:sz w:val="22"/>
          <w:szCs w:val="22"/>
        </w:rPr>
        <w:t xml:space="preserve">o </w:t>
      </w:r>
      <w:r w:rsidR="008414AC" w:rsidRPr="00725C13">
        <w:rPr>
          <w:rFonts w:cs="Tahoma"/>
          <w:sz w:val="22"/>
          <w:szCs w:val="22"/>
        </w:rPr>
        <w:t xml:space="preserve">med upravičencem  </w:t>
      </w:r>
      <w:r w:rsidR="00F7327F" w:rsidRPr="00A967BD">
        <w:rPr>
          <w:rFonts w:cs="Tahoma"/>
          <w:sz w:val="22"/>
          <w:szCs w:val="22"/>
        </w:rPr>
        <w:t>Simbio d.</w:t>
      </w:r>
      <w:r w:rsidR="009C326D">
        <w:rPr>
          <w:rFonts w:cs="Tahoma"/>
          <w:sz w:val="22"/>
          <w:szCs w:val="22"/>
        </w:rPr>
        <w:t xml:space="preserve"> </w:t>
      </w:r>
      <w:r w:rsidR="00F7327F" w:rsidRPr="00A967BD">
        <w:rPr>
          <w:rFonts w:cs="Tahoma"/>
          <w:sz w:val="22"/>
          <w:szCs w:val="22"/>
        </w:rPr>
        <w:t>o.</w:t>
      </w:r>
      <w:r w:rsidR="009C326D">
        <w:rPr>
          <w:rFonts w:cs="Tahoma"/>
          <w:sz w:val="22"/>
          <w:szCs w:val="22"/>
        </w:rPr>
        <w:t xml:space="preserve"> </w:t>
      </w:r>
      <w:r w:rsidR="00F7327F" w:rsidRPr="00A967BD">
        <w:rPr>
          <w:rFonts w:cs="Tahoma"/>
          <w:sz w:val="22"/>
          <w:szCs w:val="22"/>
        </w:rPr>
        <w:t>o.</w:t>
      </w:r>
      <w:r w:rsidR="005F6AC5">
        <w:rPr>
          <w:rFonts w:cs="Tahoma"/>
          <w:sz w:val="22"/>
          <w:szCs w:val="22"/>
        </w:rPr>
        <w:t xml:space="preserve">, </w:t>
      </w:r>
      <w:r w:rsidR="00EF6036" w:rsidRPr="00725C13">
        <w:rPr>
          <w:rFonts w:cs="Tahoma"/>
          <w:sz w:val="22"/>
          <w:szCs w:val="22"/>
        </w:rPr>
        <w:t xml:space="preserve">in </w:t>
      </w:r>
      <w:r w:rsidR="008414AC" w:rsidRPr="00725C13">
        <w:rPr>
          <w:rFonts w:cs="Tahoma"/>
          <w:sz w:val="22"/>
          <w:szCs w:val="22"/>
        </w:rPr>
        <w:t>__________________________________________</w:t>
      </w:r>
    </w:p>
    <w:p w14:paraId="077A7106" w14:textId="77777777" w:rsidR="008414AC" w:rsidRPr="008A3854" w:rsidRDefault="008414AC" w:rsidP="0073570E">
      <w:pPr>
        <w:pStyle w:val="Telobesedila3"/>
        <w:spacing w:after="0" w:line="240" w:lineRule="auto"/>
        <w:ind w:left="2832" w:firstLine="708"/>
        <w:jc w:val="center"/>
        <w:rPr>
          <w:rFonts w:cs="Tahoma"/>
          <w:i/>
          <w:sz w:val="22"/>
          <w:szCs w:val="22"/>
        </w:rPr>
      </w:pPr>
      <w:r w:rsidRPr="00725C13">
        <w:rPr>
          <w:rFonts w:cs="Tahoma"/>
          <w:i/>
          <w:sz w:val="22"/>
          <w:szCs w:val="22"/>
        </w:rPr>
        <w:t>(</w:t>
      </w:r>
      <w:r w:rsidRPr="008A3854">
        <w:rPr>
          <w:rFonts w:cs="Tahoma"/>
          <w:i/>
          <w:sz w:val="22"/>
          <w:szCs w:val="22"/>
        </w:rPr>
        <w:t xml:space="preserve">naziv </w:t>
      </w:r>
      <w:r w:rsidR="00FF5879" w:rsidRPr="008A3854">
        <w:rPr>
          <w:rFonts w:cs="Tahoma"/>
          <w:i/>
          <w:sz w:val="22"/>
          <w:szCs w:val="22"/>
        </w:rPr>
        <w:t>dobavitelja</w:t>
      </w:r>
      <w:r w:rsidR="00B27653" w:rsidRPr="008A3854">
        <w:rPr>
          <w:rFonts w:cs="Tahoma"/>
          <w:i/>
          <w:sz w:val="22"/>
          <w:szCs w:val="22"/>
        </w:rPr>
        <w:t>)</w:t>
      </w:r>
    </w:p>
    <w:p w14:paraId="7F4E9724" w14:textId="77777777" w:rsidR="00AE0DCE" w:rsidRPr="008A3854" w:rsidRDefault="00EF6036" w:rsidP="0044030A">
      <w:pPr>
        <w:pStyle w:val="Telobesedila3"/>
        <w:spacing w:line="240" w:lineRule="auto"/>
        <w:rPr>
          <w:rFonts w:cs="Tahoma"/>
          <w:sz w:val="22"/>
          <w:szCs w:val="22"/>
        </w:rPr>
      </w:pPr>
      <w:r w:rsidRPr="008A3854">
        <w:rPr>
          <w:rFonts w:cs="Tahoma"/>
          <w:sz w:val="22"/>
          <w:szCs w:val="22"/>
        </w:rPr>
        <w:t xml:space="preserve">za izvedbo javnega naročila </w:t>
      </w:r>
    </w:p>
    <w:p w14:paraId="56AFC2C7" w14:textId="1054BA1F" w:rsidR="0009574C" w:rsidRPr="00F9575A" w:rsidRDefault="00AB6051" w:rsidP="00F9575A">
      <w:pPr>
        <w:spacing w:line="240" w:lineRule="auto"/>
        <w:rPr>
          <w:rFonts w:cs="Tahoma"/>
        </w:rPr>
      </w:pPr>
      <w:r w:rsidRPr="000A372C">
        <w:t>»</w:t>
      </w:r>
      <w:r w:rsidR="001229E1" w:rsidRPr="001229E1">
        <w:rPr>
          <w:rFonts w:cs="Arial"/>
          <w:bCs/>
        </w:rPr>
        <w:t xml:space="preserve">Dobava </w:t>
      </w:r>
      <w:r w:rsidR="00EE0AF5">
        <w:rPr>
          <w:rFonts w:cs="Arial"/>
          <w:bCs/>
        </w:rPr>
        <w:t>balirne stiskalnice</w:t>
      </w:r>
      <w:r w:rsidR="009C326D">
        <w:rPr>
          <w:rFonts w:cs="Arial"/>
          <w:bCs/>
        </w:rPr>
        <w:t xml:space="preserve"> - ponovitev</w:t>
      </w:r>
      <w:r w:rsidR="004A5D1F" w:rsidRPr="000A372C">
        <w:rPr>
          <w:rFonts w:cs="Arial"/>
        </w:rPr>
        <w:t>«</w:t>
      </w:r>
      <w:r w:rsidR="00D946D4" w:rsidRPr="008A3854">
        <w:rPr>
          <w:bCs/>
        </w:rPr>
        <w:t xml:space="preserve"> </w:t>
      </w:r>
      <w:r w:rsidR="00695510" w:rsidRPr="008A3854">
        <w:rPr>
          <w:bCs/>
        </w:rPr>
        <w:t xml:space="preserve">- </w:t>
      </w:r>
      <w:r w:rsidR="00C720EA">
        <w:rPr>
          <w:bCs/>
        </w:rPr>
        <w:t>12</w:t>
      </w:r>
      <w:r w:rsidR="00695510" w:rsidRPr="008A3854">
        <w:rPr>
          <w:bCs/>
        </w:rPr>
        <w:t>/JN-</w:t>
      </w:r>
      <w:r w:rsidR="001B652E" w:rsidRPr="008A3854">
        <w:rPr>
          <w:bCs/>
        </w:rPr>
        <w:t>20</w:t>
      </w:r>
      <w:r w:rsidR="00BC2952">
        <w:rPr>
          <w:bCs/>
        </w:rPr>
        <w:t>2</w:t>
      </w:r>
      <w:r w:rsidR="001229E1">
        <w:rPr>
          <w:bCs/>
        </w:rPr>
        <w:t>1</w:t>
      </w:r>
      <w:r w:rsidR="00695510" w:rsidRPr="008A3854">
        <w:rPr>
          <w:bCs/>
        </w:rPr>
        <w:t>/</w:t>
      </w:r>
      <w:r w:rsidR="00FE745B" w:rsidRPr="008A3854">
        <w:rPr>
          <w:bCs/>
        </w:rPr>
        <w:t>B</w:t>
      </w:r>
      <w:r w:rsidR="00B35F56" w:rsidRPr="008A3854">
        <w:rPr>
          <w:bCs/>
        </w:rPr>
        <w:t xml:space="preserve"> </w:t>
      </w:r>
      <w:r w:rsidRPr="008A3854">
        <w:rPr>
          <w:rFonts w:cs="Tahoma"/>
        </w:rPr>
        <w:t>n</w:t>
      </w:r>
      <w:r w:rsidR="008414AC" w:rsidRPr="008A3854">
        <w:rPr>
          <w:rFonts w:cs="Tahoma"/>
        </w:rPr>
        <w:t xml:space="preserve">a zahtevo </w:t>
      </w:r>
      <w:r w:rsidR="000A372C">
        <w:rPr>
          <w:rFonts w:cs="Tahoma"/>
        </w:rPr>
        <w:t>dobavitelja</w:t>
      </w:r>
      <w:r w:rsidR="008414AC" w:rsidRPr="008A3854">
        <w:rPr>
          <w:rFonts w:cs="Tahoma"/>
        </w:rPr>
        <w:t xml:space="preserve"> se s to garancijo </w:t>
      </w:r>
      <w:r w:rsidR="008414AC" w:rsidRPr="008A3854">
        <w:rPr>
          <w:rFonts w:cs="Tahoma"/>
          <w:b/>
        </w:rPr>
        <w:t>NEPREKLICNO IN BREZPOGOJNO</w:t>
      </w:r>
      <w:r w:rsidR="008414AC" w:rsidRPr="008A3854">
        <w:rPr>
          <w:rFonts w:cs="Tahoma"/>
        </w:rPr>
        <w:t xml:space="preserve"> obvezujemo, da bomo v </w:t>
      </w:r>
      <w:r w:rsidR="00FF5879" w:rsidRPr="008A3854">
        <w:rPr>
          <w:rFonts w:cs="Tahoma"/>
        </w:rPr>
        <w:t>petnajstih (</w:t>
      </w:r>
      <w:r w:rsidR="008414AC" w:rsidRPr="008A3854">
        <w:rPr>
          <w:rFonts w:cs="Tahoma"/>
        </w:rPr>
        <w:t>1</w:t>
      </w:r>
      <w:r w:rsidR="00B94B9C" w:rsidRPr="008A3854">
        <w:rPr>
          <w:rFonts w:cs="Tahoma"/>
        </w:rPr>
        <w:t>5</w:t>
      </w:r>
      <w:r w:rsidR="00FF5879" w:rsidRPr="008A3854">
        <w:rPr>
          <w:rFonts w:cs="Tahoma"/>
        </w:rPr>
        <w:t>)</w:t>
      </w:r>
      <w:r w:rsidR="008414AC" w:rsidRPr="008A3854">
        <w:rPr>
          <w:rFonts w:cs="Tahoma"/>
        </w:rPr>
        <w:t xml:space="preserve"> dneh po prejemu vašega </w:t>
      </w:r>
      <w:r w:rsidR="008414AC" w:rsidRPr="008A3854">
        <w:rPr>
          <w:rFonts w:cs="Tahoma"/>
          <w:b/>
          <w:caps/>
        </w:rPr>
        <w:t>prv</w:t>
      </w:r>
      <w:r w:rsidR="0003066D" w:rsidRPr="008A3854">
        <w:rPr>
          <w:rFonts w:cs="Tahoma"/>
          <w:b/>
          <w:caps/>
        </w:rPr>
        <w:t>ega pisnega zahtevka</w:t>
      </w:r>
      <w:r w:rsidR="0003066D" w:rsidRPr="008A3854">
        <w:rPr>
          <w:rFonts w:cs="Tahoma"/>
        </w:rPr>
        <w:t xml:space="preserve"> </w:t>
      </w:r>
      <w:r w:rsidR="0003066D" w:rsidRPr="00F9575A">
        <w:rPr>
          <w:rFonts w:cs="Tahoma"/>
        </w:rPr>
        <w:t>plačali</w:t>
      </w:r>
      <w:r w:rsidR="00F9575A" w:rsidRPr="00F9575A">
        <w:rPr>
          <w:rFonts w:cs="Tahoma"/>
        </w:rPr>
        <w:t xml:space="preserve"> </w:t>
      </w:r>
      <w:r w:rsidR="00822979" w:rsidRPr="00F9575A">
        <w:rPr>
          <w:rFonts w:cs="Tahoma"/>
        </w:rPr>
        <w:t>10 %</w:t>
      </w:r>
      <w:r w:rsidR="0009574C" w:rsidRPr="00F9575A">
        <w:rPr>
          <w:rFonts w:cs="Tahoma"/>
        </w:rPr>
        <w:t xml:space="preserve"> </w:t>
      </w:r>
      <w:r w:rsidR="00822979" w:rsidRPr="00F9575A">
        <w:rPr>
          <w:rFonts w:cs="Tahoma"/>
        </w:rPr>
        <w:t>skupne pogodben</w:t>
      </w:r>
      <w:r w:rsidR="00F9575A" w:rsidRPr="00F9575A">
        <w:rPr>
          <w:rFonts w:cs="Tahoma"/>
        </w:rPr>
        <w:t>e</w:t>
      </w:r>
      <w:r w:rsidR="00822979" w:rsidRPr="00F9575A">
        <w:rPr>
          <w:rFonts w:cs="Tahoma"/>
        </w:rPr>
        <w:t xml:space="preserve"> vrednosti</w:t>
      </w:r>
      <w:r w:rsidR="00D65C48">
        <w:rPr>
          <w:rFonts w:cs="Tahoma"/>
        </w:rPr>
        <w:t xml:space="preserve">, </w:t>
      </w:r>
      <w:r w:rsidR="00AC5274">
        <w:rPr>
          <w:rFonts w:cs="Tahoma"/>
        </w:rPr>
        <w:t>in sicer točke A.</w:t>
      </w:r>
      <w:r w:rsidR="00F9575A" w:rsidRPr="00F9575A">
        <w:rPr>
          <w:rFonts w:cs="Tahoma"/>
        </w:rPr>
        <w:t xml:space="preserve">, za katere se odda ponudba, </w:t>
      </w:r>
      <w:r w:rsidR="00F9575A">
        <w:rPr>
          <w:rFonts w:cs="Tahoma"/>
        </w:rPr>
        <w:t xml:space="preserve">in sicer </w:t>
      </w:r>
      <w:r w:rsidR="00F9575A" w:rsidRPr="00F9575A">
        <w:rPr>
          <w:rFonts w:cs="Tahoma"/>
        </w:rPr>
        <w:t>ki znaša</w:t>
      </w:r>
      <w:r w:rsidR="00B01BAE">
        <w:rPr>
          <w:rFonts w:cs="Tahoma"/>
        </w:rPr>
        <w:t xml:space="preserve"> ______________</w:t>
      </w:r>
      <w:r w:rsidR="00F9575A" w:rsidRPr="00F9575A">
        <w:rPr>
          <w:rFonts w:cs="Tahoma"/>
        </w:rPr>
        <w:t xml:space="preserve">, </w:t>
      </w:r>
      <w:r w:rsidR="0009574C" w:rsidRPr="00F9575A">
        <w:rPr>
          <w:rFonts w:cs="Tahoma"/>
        </w:rPr>
        <w:t xml:space="preserve"> </w:t>
      </w:r>
    </w:p>
    <w:p w14:paraId="35EE8D95" w14:textId="77777777" w:rsidR="004807CC" w:rsidRPr="004807CC" w:rsidRDefault="004807CC">
      <w:pPr>
        <w:pStyle w:val="Odstavekseznama"/>
        <w:spacing w:line="240" w:lineRule="auto"/>
        <w:rPr>
          <w:rFonts w:cs="Tahoma"/>
        </w:rPr>
      </w:pPr>
    </w:p>
    <w:p w14:paraId="1BBA4FBE" w14:textId="2DFDE18E" w:rsidR="008414AC" w:rsidRPr="004807CC" w:rsidRDefault="008414AC">
      <w:pPr>
        <w:spacing w:line="240" w:lineRule="auto"/>
        <w:rPr>
          <w:bCs/>
        </w:rPr>
      </w:pPr>
      <w:r w:rsidRPr="004807CC">
        <w:rPr>
          <w:rFonts w:cs="Tahoma"/>
        </w:rPr>
        <w:t xml:space="preserve">če ponudnik ne bo izpolnil katere izmed svojih </w:t>
      </w:r>
      <w:r w:rsidR="00CC55C7" w:rsidRPr="004807CC">
        <w:rPr>
          <w:rFonts w:cs="Tahoma"/>
        </w:rPr>
        <w:t>obveznosti</w:t>
      </w:r>
      <w:r w:rsidR="003D1019" w:rsidRPr="004807CC">
        <w:rPr>
          <w:rFonts w:cs="Tahoma"/>
        </w:rPr>
        <w:t xml:space="preserve"> </w:t>
      </w:r>
      <w:r w:rsidRPr="004807CC">
        <w:rPr>
          <w:rFonts w:cs="Tahoma"/>
        </w:rPr>
        <w:t>ali jo bo izpolnil</w:t>
      </w:r>
      <w:r w:rsidR="00B27653" w:rsidRPr="004807CC">
        <w:rPr>
          <w:rFonts w:cs="Tahoma"/>
        </w:rPr>
        <w:t>,</w:t>
      </w:r>
      <w:r w:rsidRPr="004807CC">
        <w:rPr>
          <w:rFonts w:cs="Tahoma"/>
        </w:rPr>
        <w:t xml:space="preserve"> pa le-ta ne bo v dogovorjeni kvaliteti, količini in rokih</w:t>
      </w:r>
      <w:r w:rsidR="003D1019" w:rsidRPr="004807CC">
        <w:rPr>
          <w:rFonts w:cs="Tahoma"/>
        </w:rPr>
        <w:t>, opredeljeni</w:t>
      </w:r>
      <w:r w:rsidR="00143651">
        <w:rPr>
          <w:rFonts w:cs="Tahoma"/>
        </w:rPr>
        <w:t>h</w:t>
      </w:r>
      <w:r w:rsidR="003D1019" w:rsidRPr="004807CC">
        <w:rPr>
          <w:rFonts w:cs="Tahoma"/>
        </w:rPr>
        <w:t xml:space="preserve"> v zgoraj </w:t>
      </w:r>
      <w:r w:rsidR="003B7250" w:rsidRPr="004807CC">
        <w:rPr>
          <w:rFonts w:cs="Tahoma"/>
        </w:rPr>
        <w:t>citiran</w:t>
      </w:r>
      <w:r w:rsidR="000A372C">
        <w:rPr>
          <w:rFonts w:cs="Tahoma"/>
        </w:rPr>
        <w:t xml:space="preserve">i pogodbi. </w:t>
      </w:r>
    </w:p>
    <w:p w14:paraId="5591F1DB" w14:textId="77777777" w:rsidR="008414AC" w:rsidRPr="00725C13" w:rsidRDefault="008414AC">
      <w:pPr>
        <w:spacing w:line="240" w:lineRule="auto"/>
        <w:rPr>
          <w:rFonts w:cs="Tahoma"/>
        </w:rPr>
      </w:pPr>
    </w:p>
    <w:p w14:paraId="5AF8437C" w14:textId="4509E460" w:rsidR="008414AC" w:rsidRPr="00725C13" w:rsidRDefault="008414AC">
      <w:pPr>
        <w:spacing w:line="240" w:lineRule="auto"/>
        <w:rPr>
          <w:rFonts w:cs="Tahoma"/>
        </w:rPr>
      </w:pPr>
      <w:r w:rsidRPr="00725C13">
        <w:rPr>
          <w:rFonts w:cs="Tahoma"/>
        </w:rPr>
        <w:t>Naša obveza velja tudi v primeru delne izpolnitve</w:t>
      </w:r>
      <w:r w:rsidR="00CC55C7">
        <w:rPr>
          <w:rFonts w:cs="Tahoma"/>
        </w:rPr>
        <w:t xml:space="preserve"> obveznosti</w:t>
      </w:r>
      <w:r w:rsidR="005F6AC5">
        <w:rPr>
          <w:rFonts w:cs="Tahoma"/>
        </w:rPr>
        <w:t xml:space="preserve"> iz </w:t>
      </w:r>
      <w:r w:rsidR="000A372C">
        <w:rPr>
          <w:rFonts w:cs="Tahoma"/>
        </w:rPr>
        <w:t xml:space="preserve">pogodbe. </w:t>
      </w:r>
      <w:r w:rsidR="003D1019" w:rsidRPr="00725C13">
        <w:rPr>
          <w:rFonts w:cs="Tahoma"/>
        </w:rPr>
        <w:t xml:space="preserve"> </w:t>
      </w:r>
    </w:p>
    <w:p w14:paraId="0141DF97" w14:textId="77777777" w:rsidR="008414AC" w:rsidRPr="00725C13" w:rsidRDefault="008414AC">
      <w:pPr>
        <w:spacing w:line="240" w:lineRule="auto"/>
        <w:rPr>
          <w:rFonts w:cs="Tahoma"/>
        </w:rPr>
      </w:pPr>
    </w:p>
    <w:p w14:paraId="572B5AC7" w14:textId="77777777" w:rsidR="008414AC" w:rsidRPr="00725C13" w:rsidRDefault="008414AC">
      <w:pPr>
        <w:spacing w:line="240" w:lineRule="auto"/>
        <w:rPr>
          <w:rFonts w:cs="Tahoma"/>
        </w:rPr>
      </w:pPr>
      <w:r w:rsidRPr="00725C13">
        <w:rPr>
          <w:rFonts w:cs="Tahoma"/>
        </w:rPr>
        <w:t>Zahtevek za unovčenje garancije mora biti predložen banki in mora vsebovati:</w:t>
      </w:r>
    </w:p>
    <w:p w14:paraId="3546639B" w14:textId="77777777" w:rsidR="008414AC" w:rsidRPr="003E7D73" w:rsidRDefault="008414AC" w:rsidP="002D2B55">
      <w:pPr>
        <w:numPr>
          <w:ilvl w:val="0"/>
          <w:numId w:val="2"/>
        </w:numPr>
        <w:spacing w:line="240" w:lineRule="auto"/>
        <w:rPr>
          <w:rFonts w:cs="Tahoma"/>
        </w:rPr>
      </w:pPr>
      <w:r w:rsidRPr="003E7D73">
        <w:rPr>
          <w:rFonts w:cs="Tahoma"/>
        </w:rPr>
        <w:t>originalno pismo za unovčenje garancije v skladu z zgornjim odstavkom in</w:t>
      </w:r>
    </w:p>
    <w:p w14:paraId="6867F20B" w14:textId="1D750364" w:rsidR="008414AC" w:rsidRPr="003E7D73" w:rsidRDefault="00EF6036" w:rsidP="002D2B55">
      <w:pPr>
        <w:numPr>
          <w:ilvl w:val="0"/>
          <w:numId w:val="2"/>
        </w:numPr>
        <w:spacing w:line="240" w:lineRule="auto"/>
        <w:rPr>
          <w:rFonts w:cs="Tahoma"/>
        </w:rPr>
      </w:pPr>
      <w:r w:rsidRPr="003E7D73">
        <w:rPr>
          <w:rFonts w:cs="Tahoma"/>
        </w:rPr>
        <w:t>g</w:t>
      </w:r>
      <w:r w:rsidR="008414AC" w:rsidRPr="003E7D73">
        <w:rPr>
          <w:rFonts w:cs="Tahoma"/>
        </w:rPr>
        <w:t>arancij</w:t>
      </w:r>
      <w:r w:rsidRPr="003E7D73">
        <w:rPr>
          <w:rFonts w:cs="Tahoma"/>
        </w:rPr>
        <w:t>o</w:t>
      </w:r>
      <w:r w:rsidR="008414AC" w:rsidRPr="003E7D73">
        <w:rPr>
          <w:rFonts w:cs="Tahoma"/>
        </w:rPr>
        <w:t xml:space="preserve"> št. ___________/____________.</w:t>
      </w:r>
    </w:p>
    <w:p w14:paraId="76BD8DCC" w14:textId="77777777" w:rsidR="008414AC" w:rsidRPr="00725C13" w:rsidRDefault="008414AC">
      <w:pPr>
        <w:spacing w:line="240" w:lineRule="auto"/>
        <w:rPr>
          <w:rFonts w:cs="Tahoma"/>
        </w:rPr>
      </w:pPr>
    </w:p>
    <w:p w14:paraId="60F5CA56" w14:textId="77777777" w:rsidR="008414AC" w:rsidRPr="00725C13" w:rsidRDefault="008414AC">
      <w:pPr>
        <w:spacing w:line="240" w:lineRule="auto"/>
        <w:rPr>
          <w:rFonts w:cs="Tahoma"/>
        </w:rPr>
      </w:pPr>
      <w:r w:rsidRPr="00725C13">
        <w:rPr>
          <w:rFonts w:cs="Tahoma"/>
        </w:rPr>
        <w:t>Ta garancija se znižuje za vsak, po tej garanciji unovčeni znesek.</w:t>
      </w:r>
    </w:p>
    <w:p w14:paraId="50602F91" w14:textId="77777777" w:rsidR="008414AC" w:rsidRPr="00725C13" w:rsidRDefault="008414AC">
      <w:pPr>
        <w:spacing w:line="240" w:lineRule="auto"/>
        <w:rPr>
          <w:rFonts w:cs="Tahoma"/>
        </w:rPr>
      </w:pPr>
    </w:p>
    <w:p w14:paraId="150D9DDA" w14:textId="0823F74A" w:rsidR="008414AC" w:rsidRPr="00EF729F" w:rsidRDefault="008414AC">
      <w:pPr>
        <w:spacing w:line="240" w:lineRule="auto"/>
        <w:rPr>
          <w:rFonts w:cs="Tahoma"/>
        </w:rPr>
      </w:pPr>
      <w:r w:rsidRPr="00725C13">
        <w:rPr>
          <w:rFonts w:cs="Tahoma"/>
        </w:rPr>
        <w:t xml:space="preserve">Ta garancija velja </w:t>
      </w:r>
      <w:r w:rsidRPr="00EF729F">
        <w:rPr>
          <w:rFonts w:cs="Tahoma"/>
        </w:rPr>
        <w:t>najkasneje do __.__.</w:t>
      </w:r>
      <w:r w:rsidR="00B27653" w:rsidRPr="00EF729F">
        <w:rPr>
          <w:rFonts w:cs="Tahoma"/>
        </w:rPr>
        <w:t>____ (</w:t>
      </w:r>
      <w:r w:rsidR="00C9354C" w:rsidRPr="00EF729F">
        <w:rPr>
          <w:rFonts w:cs="Tahoma"/>
        </w:rPr>
        <w:t>še 30</w:t>
      </w:r>
      <w:r w:rsidR="002214C7" w:rsidRPr="00EF729F">
        <w:rPr>
          <w:rFonts w:cs="Tahoma"/>
        </w:rPr>
        <w:t xml:space="preserve"> dni po roku, ki je določen za skrajni rok izpolnitve obveznost</w:t>
      </w:r>
      <w:r w:rsidR="0039201B" w:rsidRPr="00EF729F">
        <w:rPr>
          <w:rFonts w:cs="Tahoma"/>
        </w:rPr>
        <w:t>i</w:t>
      </w:r>
      <w:r w:rsidR="0073570E" w:rsidRPr="00EF729F">
        <w:rPr>
          <w:rFonts w:cs="Tahoma"/>
        </w:rPr>
        <w:t xml:space="preserve">). </w:t>
      </w:r>
      <w:r w:rsidRPr="00EF729F">
        <w:rPr>
          <w:rFonts w:cs="Tahoma"/>
        </w:rPr>
        <w:t>Po preteku navedenega roka garancija ne velja več in naša obveznost avtomatično ugasne, ne glede na to, ali je garancija vrnjena.</w:t>
      </w:r>
    </w:p>
    <w:p w14:paraId="466D754F" w14:textId="77777777" w:rsidR="00EF6036" w:rsidRPr="00EF729F" w:rsidRDefault="00EF6036">
      <w:pPr>
        <w:spacing w:line="240" w:lineRule="auto"/>
        <w:rPr>
          <w:rFonts w:cs="Tahoma"/>
        </w:rPr>
      </w:pPr>
    </w:p>
    <w:p w14:paraId="703A2B9E" w14:textId="589A7AFD" w:rsidR="008414AC" w:rsidRDefault="00B27653">
      <w:pPr>
        <w:spacing w:line="240" w:lineRule="auto"/>
        <w:rPr>
          <w:rFonts w:cs="Tahoma"/>
        </w:rPr>
      </w:pPr>
      <w:r w:rsidRPr="00EF729F">
        <w:rPr>
          <w:rFonts w:cs="Tahoma"/>
        </w:rPr>
        <w:t>Ta garancija ni prenosljiva.</w:t>
      </w:r>
    </w:p>
    <w:p w14:paraId="396D3270" w14:textId="77777777" w:rsidR="00143651" w:rsidRPr="00725C13" w:rsidRDefault="00143651">
      <w:pPr>
        <w:spacing w:line="240" w:lineRule="auto"/>
        <w:rPr>
          <w:rFonts w:cs="Tahoma"/>
        </w:rPr>
      </w:pPr>
    </w:p>
    <w:p w14:paraId="02A83707" w14:textId="77777777" w:rsidR="00AE0DCE" w:rsidRPr="00725C13" w:rsidRDefault="00B27653">
      <w:pPr>
        <w:spacing w:line="240" w:lineRule="auto"/>
        <w:rPr>
          <w:rFonts w:cs="Tahoma"/>
        </w:rPr>
      </w:pPr>
      <w:r w:rsidRPr="00725C13">
        <w:rPr>
          <w:rFonts w:cs="Tahoma"/>
        </w:rPr>
        <w:t>Morebitne spore med upravičencem in banko rešuje stvarno pristojno sodišče v Celju.</w:t>
      </w:r>
    </w:p>
    <w:p w14:paraId="0A53A6F1" w14:textId="77777777" w:rsidR="003D1019" w:rsidRPr="00725C13" w:rsidRDefault="003D1019">
      <w:pPr>
        <w:spacing w:line="240" w:lineRule="auto"/>
        <w:jc w:val="center"/>
        <w:rPr>
          <w:rFonts w:cs="Tahoma"/>
        </w:rPr>
      </w:pPr>
    </w:p>
    <w:p w14:paraId="46382326" w14:textId="77777777" w:rsidR="008414AC" w:rsidRPr="00725C13" w:rsidRDefault="008414AC">
      <w:pPr>
        <w:spacing w:line="240" w:lineRule="auto"/>
        <w:jc w:val="center"/>
        <w:rPr>
          <w:rFonts w:cs="Tahoma"/>
        </w:rPr>
      </w:pPr>
      <w:r w:rsidRPr="00725C13">
        <w:rPr>
          <w:rFonts w:cs="Tahoma"/>
        </w:rPr>
        <w:t>Banka</w:t>
      </w:r>
    </w:p>
    <w:p w14:paraId="72A95118" w14:textId="66D281D6" w:rsidR="008414AC" w:rsidRDefault="00E868F6">
      <w:pPr>
        <w:tabs>
          <w:tab w:val="center" w:pos="4536"/>
          <w:tab w:val="left" w:pos="5850"/>
        </w:tabs>
        <w:spacing w:line="240" w:lineRule="auto"/>
        <w:jc w:val="left"/>
        <w:rPr>
          <w:rFonts w:cs="Tahoma"/>
        </w:rPr>
      </w:pPr>
      <w:r w:rsidRPr="00725C13">
        <w:rPr>
          <w:rFonts w:cs="Tahoma"/>
        </w:rPr>
        <w:tab/>
      </w:r>
      <w:r w:rsidR="008414AC" w:rsidRPr="00725C13">
        <w:rPr>
          <w:rFonts w:cs="Tahoma"/>
        </w:rPr>
        <w:t>(žig in podpis)</w:t>
      </w:r>
      <w:r w:rsidRPr="00725C13">
        <w:rPr>
          <w:rFonts w:cs="Tahoma"/>
        </w:rPr>
        <w:tab/>
      </w:r>
    </w:p>
    <w:p w14:paraId="34CBD22C" w14:textId="0A4ABD40" w:rsidR="00BC2952" w:rsidRDefault="00BC2952">
      <w:pPr>
        <w:tabs>
          <w:tab w:val="center" w:pos="4536"/>
          <w:tab w:val="left" w:pos="5850"/>
        </w:tabs>
        <w:spacing w:line="240" w:lineRule="auto"/>
        <w:jc w:val="left"/>
        <w:rPr>
          <w:rFonts w:cs="Tahoma"/>
        </w:rPr>
      </w:pPr>
    </w:p>
    <w:p w14:paraId="704AFCDD" w14:textId="278B2266" w:rsidR="00BC2952" w:rsidRDefault="00BC2952">
      <w:pPr>
        <w:tabs>
          <w:tab w:val="center" w:pos="4536"/>
          <w:tab w:val="left" w:pos="5850"/>
        </w:tabs>
        <w:spacing w:line="240" w:lineRule="auto"/>
        <w:jc w:val="left"/>
        <w:rPr>
          <w:rFonts w:cs="Tahoma"/>
        </w:rPr>
      </w:pPr>
    </w:p>
    <w:p w14:paraId="1FB36FA2" w14:textId="41CE65C1" w:rsidR="000A372C" w:rsidRDefault="000A372C">
      <w:pPr>
        <w:tabs>
          <w:tab w:val="center" w:pos="4536"/>
          <w:tab w:val="left" w:pos="5850"/>
        </w:tabs>
        <w:spacing w:line="240" w:lineRule="auto"/>
        <w:jc w:val="left"/>
        <w:rPr>
          <w:rFonts w:cs="Tahoma"/>
        </w:rPr>
      </w:pPr>
    </w:p>
    <w:p w14:paraId="26227707" w14:textId="517DA792" w:rsidR="000A372C" w:rsidRPr="009C326D" w:rsidRDefault="009C326D">
      <w:pPr>
        <w:tabs>
          <w:tab w:val="center" w:pos="4536"/>
          <w:tab w:val="left" w:pos="5850"/>
        </w:tabs>
        <w:spacing w:line="240" w:lineRule="auto"/>
        <w:jc w:val="left"/>
        <w:rPr>
          <w:rFonts w:cs="Tahoma"/>
          <w:i/>
          <w:iCs/>
        </w:rPr>
      </w:pPr>
      <w:r w:rsidRPr="009C326D">
        <w:rPr>
          <w:i/>
          <w:iCs/>
        </w:rPr>
        <w:t xml:space="preserve">Za garancijo </w:t>
      </w:r>
      <w:r w:rsidRPr="009C326D">
        <w:rPr>
          <w:i/>
          <w:iCs/>
        </w:rPr>
        <w:t>veljajo »Enotna pravila za garancije na poziv (EPGP) revizija iz leta 2010, izdana pri MTZ pod št. 758«.</w:t>
      </w:r>
    </w:p>
    <w:p w14:paraId="5B97751B" w14:textId="5763F579" w:rsidR="00F9575A" w:rsidRDefault="00F9575A">
      <w:pPr>
        <w:tabs>
          <w:tab w:val="center" w:pos="4536"/>
          <w:tab w:val="left" w:pos="5850"/>
        </w:tabs>
        <w:spacing w:line="240" w:lineRule="auto"/>
        <w:jc w:val="left"/>
        <w:rPr>
          <w:rFonts w:cs="Tahoma"/>
        </w:rPr>
      </w:pPr>
    </w:p>
    <w:p w14:paraId="7A110EC6" w14:textId="74EC1DF9" w:rsidR="00F9575A" w:rsidRDefault="00F9575A">
      <w:pPr>
        <w:tabs>
          <w:tab w:val="center" w:pos="4536"/>
          <w:tab w:val="left" w:pos="5850"/>
        </w:tabs>
        <w:spacing w:line="240" w:lineRule="auto"/>
        <w:jc w:val="left"/>
        <w:rPr>
          <w:rFonts w:cs="Tahoma"/>
        </w:rPr>
      </w:pPr>
    </w:p>
    <w:p w14:paraId="2146CD39" w14:textId="77777777" w:rsidR="00110721" w:rsidRDefault="00110721">
      <w:pPr>
        <w:tabs>
          <w:tab w:val="center" w:pos="4536"/>
          <w:tab w:val="left" w:pos="5850"/>
        </w:tabs>
        <w:spacing w:line="240" w:lineRule="auto"/>
        <w:jc w:val="left"/>
        <w:rPr>
          <w:rFonts w:cs="Tahoma"/>
        </w:rPr>
      </w:pPr>
    </w:p>
    <w:p w14:paraId="1447857E" w14:textId="2CAE76C2" w:rsidR="00296E78" w:rsidRDefault="00296E78">
      <w:pPr>
        <w:tabs>
          <w:tab w:val="center" w:pos="4536"/>
          <w:tab w:val="left" w:pos="5850"/>
        </w:tabs>
        <w:spacing w:line="240" w:lineRule="auto"/>
        <w:jc w:val="left"/>
        <w:rPr>
          <w:rFonts w:cs="Tahoma"/>
        </w:rPr>
      </w:pPr>
    </w:p>
    <w:tbl>
      <w:tblPr>
        <w:tblStyle w:val="Tabelamrea"/>
        <w:tblW w:w="0" w:type="auto"/>
        <w:jc w:val="right"/>
        <w:tblLook w:val="04A0" w:firstRow="1" w:lastRow="0" w:firstColumn="1" w:lastColumn="0" w:noHBand="0" w:noVBand="1"/>
      </w:tblPr>
      <w:tblGrid>
        <w:gridCol w:w="1150"/>
      </w:tblGrid>
      <w:tr w:rsidR="00F9575A" w:rsidRPr="00725C13" w14:paraId="2E1C97F6" w14:textId="77777777" w:rsidTr="009272CE">
        <w:trPr>
          <w:jc w:val="right"/>
        </w:trPr>
        <w:tc>
          <w:tcPr>
            <w:tcW w:w="1150" w:type="dxa"/>
          </w:tcPr>
          <w:p w14:paraId="7B70B6AA" w14:textId="5C3F830B" w:rsidR="00F9575A" w:rsidRPr="00725C13" w:rsidRDefault="00F9575A" w:rsidP="009272CE">
            <w:pPr>
              <w:rPr>
                <w:b/>
                <w:snapToGrid w:val="0"/>
              </w:rPr>
            </w:pPr>
            <w:r w:rsidRPr="00725C13">
              <w:rPr>
                <w:b/>
                <w:snapToGrid w:val="0"/>
              </w:rPr>
              <w:t>OBR-</w:t>
            </w:r>
            <w:r>
              <w:rPr>
                <w:b/>
                <w:snapToGrid w:val="0"/>
              </w:rPr>
              <w:t>10</w:t>
            </w:r>
          </w:p>
        </w:tc>
      </w:tr>
    </w:tbl>
    <w:p w14:paraId="19FE8A1E" w14:textId="77777777" w:rsidR="00F9575A" w:rsidRDefault="00F9575A" w:rsidP="00F9575A">
      <w:pPr>
        <w:spacing w:line="240" w:lineRule="auto"/>
        <w:rPr>
          <w:rFonts w:cs="Tahoma"/>
        </w:rPr>
      </w:pPr>
    </w:p>
    <w:p w14:paraId="55055AE4" w14:textId="77777777" w:rsidR="00F9575A" w:rsidRDefault="00F9575A" w:rsidP="00F9575A">
      <w:pPr>
        <w:spacing w:line="240" w:lineRule="auto"/>
        <w:jc w:val="center"/>
        <w:rPr>
          <w:rFonts w:eastAsiaTheme="majorEastAsia" w:cstheme="majorBidi"/>
          <w:b/>
          <w:sz w:val="24"/>
          <w:szCs w:val="24"/>
        </w:rPr>
      </w:pPr>
      <w:r w:rsidRPr="00AB769D">
        <w:rPr>
          <w:rFonts w:eastAsiaTheme="majorEastAsia" w:cstheme="majorBidi"/>
          <w:b/>
          <w:sz w:val="24"/>
          <w:szCs w:val="24"/>
        </w:rPr>
        <w:t>VZOREC GARANCIJE</w:t>
      </w:r>
    </w:p>
    <w:p w14:paraId="497CCD4C" w14:textId="77777777" w:rsidR="00F9575A" w:rsidRPr="00AB769D" w:rsidRDefault="00F9575A" w:rsidP="00F9575A">
      <w:pPr>
        <w:spacing w:line="240" w:lineRule="auto"/>
        <w:jc w:val="center"/>
        <w:rPr>
          <w:rFonts w:eastAsiaTheme="majorEastAsia" w:cstheme="majorBidi"/>
          <w:b/>
          <w:sz w:val="24"/>
          <w:szCs w:val="24"/>
        </w:rPr>
      </w:pPr>
      <w:r w:rsidRPr="00AB769D">
        <w:rPr>
          <w:rFonts w:eastAsiaTheme="majorEastAsia" w:cstheme="majorBidi"/>
          <w:b/>
          <w:sz w:val="24"/>
          <w:szCs w:val="24"/>
        </w:rPr>
        <w:t>ZA ODPRAVO POMANJKLJIVOSTI IN NAPAK V</w:t>
      </w:r>
      <w:r w:rsidRPr="00AB769D">
        <w:rPr>
          <w:rFonts w:cs="Tahoma"/>
          <w:b/>
        </w:rPr>
        <w:t xml:space="preserve"> </w:t>
      </w:r>
      <w:r w:rsidRPr="00AB769D">
        <w:rPr>
          <w:rFonts w:eastAsiaTheme="majorEastAsia" w:cstheme="majorBidi"/>
          <w:b/>
          <w:sz w:val="24"/>
          <w:szCs w:val="24"/>
        </w:rPr>
        <w:t>GARANCIJSKEM ROKU</w:t>
      </w:r>
    </w:p>
    <w:p w14:paraId="53DCA8BC" w14:textId="77777777" w:rsidR="00F9575A" w:rsidRPr="00AB769D" w:rsidRDefault="00F9575A" w:rsidP="00F9575A">
      <w:pPr>
        <w:spacing w:line="240" w:lineRule="auto"/>
        <w:jc w:val="center"/>
        <w:rPr>
          <w:rFonts w:cs="Tahoma"/>
          <w:b/>
          <w:bCs/>
          <w:i/>
        </w:rPr>
      </w:pP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F9575A" w:rsidRPr="00725C13" w14:paraId="77D3930E" w14:textId="77777777" w:rsidTr="009272CE">
        <w:trPr>
          <w:trHeight w:val="284"/>
        </w:trPr>
        <w:tc>
          <w:tcPr>
            <w:tcW w:w="1716" w:type="dxa"/>
            <w:tcBorders>
              <w:top w:val="nil"/>
              <w:bottom w:val="nil"/>
            </w:tcBorders>
            <w:vAlign w:val="bottom"/>
          </w:tcPr>
          <w:p w14:paraId="5342231D" w14:textId="77777777" w:rsidR="00F9575A" w:rsidRPr="00725C13" w:rsidRDefault="00F9575A" w:rsidP="009272CE">
            <w:pPr>
              <w:spacing w:line="240" w:lineRule="auto"/>
              <w:rPr>
                <w:rFonts w:cs="Tahoma"/>
              </w:rPr>
            </w:pPr>
          </w:p>
          <w:p w14:paraId="2B4A022D" w14:textId="77777777" w:rsidR="00F9575A" w:rsidRPr="00725C13" w:rsidRDefault="00F9575A" w:rsidP="009272CE">
            <w:pPr>
              <w:spacing w:line="240" w:lineRule="auto"/>
              <w:rPr>
                <w:rFonts w:cs="Tahoma"/>
              </w:rPr>
            </w:pPr>
            <w:r w:rsidRPr="00725C13">
              <w:rPr>
                <w:rFonts w:cs="Tahoma"/>
              </w:rPr>
              <w:t>Naziv banke:</w:t>
            </w:r>
          </w:p>
        </w:tc>
        <w:tc>
          <w:tcPr>
            <w:tcW w:w="5055" w:type="dxa"/>
            <w:tcBorders>
              <w:bottom w:val="single" w:sz="4" w:space="0" w:color="auto"/>
            </w:tcBorders>
            <w:vAlign w:val="bottom"/>
          </w:tcPr>
          <w:p w14:paraId="51424EBD" w14:textId="77777777" w:rsidR="00F9575A" w:rsidRPr="00725C13" w:rsidRDefault="00F9575A" w:rsidP="009272CE">
            <w:pPr>
              <w:spacing w:line="240" w:lineRule="auto"/>
              <w:rPr>
                <w:rFonts w:cs="Tahoma"/>
              </w:rPr>
            </w:pPr>
          </w:p>
        </w:tc>
      </w:tr>
      <w:tr w:rsidR="00F9575A" w:rsidRPr="00725C13" w14:paraId="53A6E4C8" w14:textId="77777777" w:rsidTr="009272CE">
        <w:trPr>
          <w:trHeight w:val="284"/>
        </w:trPr>
        <w:tc>
          <w:tcPr>
            <w:tcW w:w="1716" w:type="dxa"/>
            <w:tcBorders>
              <w:top w:val="nil"/>
              <w:bottom w:val="nil"/>
            </w:tcBorders>
            <w:vAlign w:val="bottom"/>
          </w:tcPr>
          <w:p w14:paraId="0ABD7D98" w14:textId="77777777" w:rsidR="00F9575A" w:rsidRPr="00725C13" w:rsidRDefault="00F9575A" w:rsidP="009272CE">
            <w:pPr>
              <w:spacing w:line="240" w:lineRule="auto"/>
              <w:rPr>
                <w:rFonts w:cs="Tahoma"/>
              </w:rPr>
            </w:pPr>
            <w:r w:rsidRPr="00725C13">
              <w:rPr>
                <w:rFonts w:cs="Tahoma"/>
              </w:rPr>
              <w:t>Kraj in datum:</w:t>
            </w:r>
          </w:p>
        </w:tc>
        <w:tc>
          <w:tcPr>
            <w:tcW w:w="5055" w:type="dxa"/>
            <w:tcBorders>
              <w:top w:val="nil"/>
              <w:bottom w:val="single" w:sz="4" w:space="0" w:color="auto"/>
            </w:tcBorders>
            <w:vAlign w:val="bottom"/>
          </w:tcPr>
          <w:p w14:paraId="2287ED4A" w14:textId="77777777" w:rsidR="00F9575A" w:rsidRPr="00725C13" w:rsidRDefault="00F9575A" w:rsidP="009272CE">
            <w:pPr>
              <w:spacing w:line="240" w:lineRule="auto"/>
              <w:rPr>
                <w:rFonts w:cs="Tahoma"/>
              </w:rPr>
            </w:pPr>
          </w:p>
        </w:tc>
      </w:tr>
      <w:tr w:rsidR="00F9575A" w:rsidRPr="00725C13" w14:paraId="4D8D8040" w14:textId="77777777" w:rsidTr="009272CE">
        <w:trPr>
          <w:trHeight w:val="284"/>
        </w:trPr>
        <w:tc>
          <w:tcPr>
            <w:tcW w:w="1716" w:type="dxa"/>
            <w:tcBorders>
              <w:top w:val="nil"/>
              <w:bottom w:val="nil"/>
            </w:tcBorders>
            <w:vAlign w:val="bottom"/>
          </w:tcPr>
          <w:p w14:paraId="44A3AFA3" w14:textId="77777777" w:rsidR="00F9575A" w:rsidRPr="00725C13" w:rsidRDefault="00F9575A" w:rsidP="009272CE">
            <w:pPr>
              <w:spacing w:line="240" w:lineRule="auto"/>
              <w:rPr>
                <w:rFonts w:cs="Tahoma"/>
              </w:rPr>
            </w:pPr>
            <w:r w:rsidRPr="00725C13">
              <w:rPr>
                <w:rFonts w:cs="Tahoma"/>
              </w:rPr>
              <w:t>Upravičenec:</w:t>
            </w:r>
          </w:p>
        </w:tc>
        <w:tc>
          <w:tcPr>
            <w:tcW w:w="5055" w:type="dxa"/>
            <w:tcBorders>
              <w:top w:val="single" w:sz="4" w:space="0" w:color="auto"/>
              <w:bottom w:val="single" w:sz="6" w:space="0" w:color="auto"/>
            </w:tcBorders>
            <w:vAlign w:val="bottom"/>
          </w:tcPr>
          <w:p w14:paraId="5695D808" w14:textId="62C554FA" w:rsidR="00F9575A" w:rsidRPr="00725C13" w:rsidRDefault="00AC5274" w:rsidP="009272CE">
            <w:pPr>
              <w:spacing w:line="240" w:lineRule="auto"/>
              <w:rPr>
                <w:rFonts w:cs="Tahoma"/>
              </w:rPr>
            </w:pPr>
            <w:r>
              <w:rPr>
                <w:snapToGrid w:val="0"/>
              </w:rPr>
              <w:t>SIMBIO d.</w:t>
            </w:r>
            <w:r w:rsidR="00EE0AF5">
              <w:rPr>
                <w:snapToGrid w:val="0"/>
              </w:rPr>
              <w:t xml:space="preserve"> </w:t>
            </w:r>
            <w:r>
              <w:rPr>
                <w:snapToGrid w:val="0"/>
              </w:rPr>
              <w:t>o.</w:t>
            </w:r>
            <w:r w:rsidR="00EE0AF5">
              <w:rPr>
                <w:snapToGrid w:val="0"/>
              </w:rPr>
              <w:t xml:space="preserve"> </w:t>
            </w:r>
            <w:r>
              <w:rPr>
                <w:snapToGrid w:val="0"/>
              </w:rPr>
              <w:t>o., Teharska cesta 49, 3000 Celje</w:t>
            </w:r>
          </w:p>
        </w:tc>
      </w:tr>
      <w:tr w:rsidR="00F9575A" w:rsidRPr="00725C13" w14:paraId="01303F2B" w14:textId="77777777" w:rsidTr="009272CE">
        <w:trPr>
          <w:trHeight w:val="284"/>
        </w:trPr>
        <w:tc>
          <w:tcPr>
            <w:tcW w:w="1716" w:type="dxa"/>
            <w:tcBorders>
              <w:top w:val="nil"/>
              <w:bottom w:val="nil"/>
            </w:tcBorders>
            <w:vAlign w:val="bottom"/>
          </w:tcPr>
          <w:p w14:paraId="487DECD1" w14:textId="4896F2B8" w:rsidR="00F9575A" w:rsidRPr="00725C13" w:rsidRDefault="00F9575A" w:rsidP="009272CE">
            <w:pPr>
              <w:spacing w:line="240" w:lineRule="auto"/>
              <w:rPr>
                <w:rFonts w:cs="Tahoma"/>
              </w:rPr>
            </w:pPr>
            <w:r w:rsidRPr="00725C13">
              <w:rPr>
                <w:rFonts w:cs="Tahoma"/>
              </w:rPr>
              <w:t>št.:</w:t>
            </w:r>
          </w:p>
        </w:tc>
        <w:tc>
          <w:tcPr>
            <w:tcW w:w="5055" w:type="dxa"/>
            <w:tcBorders>
              <w:top w:val="single" w:sz="6" w:space="0" w:color="auto"/>
            </w:tcBorders>
            <w:vAlign w:val="bottom"/>
          </w:tcPr>
          <w:p w14:paraId="21F2F867" w14:textId="77777777" w:rsidR="00F9575A" w:rsidRPr="00725C13" w:rsidRDefault="00F9575A" w:rsidP="009272CE">
            <w:pPr>
              <w:spacing w:line="240" w:lineRule="auto"/>
              <w:rPr>
                <w:rFonts w:cs="Tahoma"/>
              </w:rPr>
            </w:pPr>
          </w:p>
        </w:tc>
      </w:tr>
    </w:tbl>
    <w:p w14:paraId="0CDE3123" w14:textId="77777777" w:rsidR="00F9575A" w:rsidRPr="00AB769D" w:rsidRDefault="00F9575A" w:rsidP="00F9575A">
      <w:pPr>
        <w:spacing w:line="240" w:lineRule="auto"/>
        <w:rPr>
          <w:rFonts w:cs="Tahoma"/>
        </w:rPr>
      </w:pPr>
    </w:p>
    <w:p w14:paraId="430FB6E0" w14:textId="50B19263" w:rsidR="00F9575A" w:rsidRDefault="00F9575A" w:rsidP="00F9575A">
      <w:pPr>
        <w:spacing w:line="240" w:lineRule="auto"/>
        <w:rPr>
          <w:rFonts w:cs="Tahoma"/>
        </w:rPr>
      </w:pPr>
      <w:r w:rsidRPr="00AB769D">
        <w:rPr>
          <w:rFonts w:cs="Tahoma"/>
        </w:rPr>
        <w:t xml:space="preserve">V skladu s pogodbo (naziv pogodbe, številka pogodbe, datum …), sklenjeno med </w:t>
      </w:r>
      <w:r w:rsidR="00296E78">
        <w:rPr>
          <w:snapToGrid w:val="0"/>
        </w:rPr>
        <w:t>SIMBIO</w:t>
      </w:r>
      <w:r>
        <w:rPr>
          <w:snapToGrid w:val="0"/>
        </w:rPr>
        <w:t xml:space="preserve"> d.o.o. </w:t>
      </w:r>
      <w:r w:rsidRPr="00AB769D">
        <w:rPr>
          <w:rFonts w:cs="Tahoma"/>
        </w:rPr>
        <w:t xml:space="preserve">in </w:t>
      </w:r>
    </w:p>
    <w:p w14:paraId="4CE77AD4" w14:textId="20151B05" w:rsidR="00F9575A" w:rsidRPr="00AB769D" w:rsidRDefault="00F9575A" w:rsidP="00F9575A">
      <w:pPr>
        <w:spacing w:line="240" w:lineRule="auto"/>
        <w:rPr>
          <w:rFonts w:cs="Tahoma"/>
        </w:rPr>
      </w:pPr>
      <w:r w:rsidRPr="00AB769D">
        <w:rPr>
          <w:rFonts w:cs="Tahoma"/>
        </w:rPr>
        <w:t>________________________________________</w:t>
      </w:r>
      <w:r>
        <w:rPr>
          <w:rFonts w:cs="Tahoma"/>
        </w:rPr>
        <w:t>__________________________________________</w:t>
      </w:r>
    </w:p>
    <w:p w14:paraId="675FED7B" w14:textId="7313C26A" w:rsidR="00F9575A" w:rsidRDefault="00F9575A" w:rsidP="00F9575A">
      <w:pPr>
        <w:spacing w:line="240" w:lineRule="auto"/>
        <w:jc w:val="center"/>
        <w:rPr>
          <w:rFonts w:cs="Tahoma"/>
          <w:i/>
        </w:rPr>
      </w:pPr>
      <w:r w:rsidRPr="00D97728">
        <w:rPr>
          <w:rFonts w:cs="Tahoma"/>
          <w:i/>
        </w:rPr>
        <w:t>(naziv dobavitelja)</w:t>
      </w:r>
    </w:p>
    <w:p w14:paraId="58164C99" w14:textId="77777777" w:rsidR="00F9575A" w:rsidRPr="00D97728" w:rsidRDefault="00F9575A" w:rsidP="00F9575A">
      <w:pPr>
        <w:spacing w:line="240" w:lineRule="auto"/>
        <w:jc w:val="center"/>
        <w:rPr>
          <w:rFonts w:cs="Tahoma"/>
          <w:i/>
        </w:rPr>
      </w:pPr>
    </w:p>
    <w:p w14:paraId="32C5817C" w14:textId="10CADD98" w:rsidR="00F9575A" w:rsidRDefault="00F9575A" w:rsidP="00F9575A">
      <w:pPr>
        <w:spacing w:line="240" w:lineRule="auto"/>
        <w:rPr>
          <w:rFonts w:cs="Tahoma"/>
        </w:rPr>
      </w:pPr>
      <w:r w:rsidRPr="00AB769D">
        <w:rPr>
          <w:rFonts w:cs="Tahoma"/>
        </w:rPr>
        <w:t>za</w:t>
      </w:r>
      <w:r w:rsidR="000431E3">
        <w:rPr>
          <w:rFonts w:cs="Tahoma"/>
        </w:rPr>
        <w:t xml:space="preserve"> </w:t>
      </w:r>
      <w:r>
        <w:rPr>
          <w:rFonts w:cs="Tahoma"/>
        </w:rPr>
        <w:t>»</w:t>
      </w:r>
      <w:r w:rsidR="00EE0AF5" w:rsidRPr="00EE0AF5">
        <w:rPr>
          <w:rFonts w:cs="Arial"/>
          <w:bCs/>
        </w:rPr>
        <w:t>Dobav</w:t>
      </w:r>
      <w:r w:rsidR="00245B2F">
        <w:rPr>
          <w:rFonts w:cs="Arial"/>
          <w:bCs/>
        </w:rPr>
        <w:t>o</w:t>
      </w:r>
      <w:r w:rsidR="00EE0AF5" w:rsidRPr="00EE0AF5">
        <w:rPr>
          <w:rFonts w:cs="Arial"/>
          <w:bCs/>
        </w:rPr>
        <w:t xml:space="preserve"> balirne stiskalnice</w:t>
      </w:r>
      <w:r w:rsidR="009C326D">
        <w:rPr>
          <w:rFonts w:cs="Arial"/>
          <w:bCs/>
        </w:rPr>
        <w:t xml:space="preserve"> - ponovitev</w:t>
      </w:r>
      <w:r>
        <w:rPr>
          <w:rFonts w:cs="Tahoma"/>
          <w:bCs/>
        </w:rPr>
        <w:t>«,</w:t>
      </w:r>
      <w:r w:rsidRPr="00AB769D">
        <w:rPr>
          <w:rFonts w:cs="Tahoma"/>
        </w:rPr>
        <w:t xml:space="preserve"> </w:t>
      </w:r>
      <w:r w:rsidR="00C720EA">
        <w:rPr>
          <w:rFonts w:cs="Tahoma"/>
        </w:rPr>
        <w:t xml:space="preserve">št. javnega naročila: </w:t>
      </w:r>
      <w:r w:rsidR="00C720EA">
        <w:rPr>
          <w:bCs/>
        </w:rPr>
        <w:t>12</w:t>
      </w:r>
      <w:r w:rsidR="00C720EA" w:rsidRPr="008A3854">
        <w:rPr>
          <w:bCs/>
        </w:rPr>
        <w:t>/JN-20</w:t>
      </w:r>
      <w:r w:rsidR="00C720EA">
        <w:rPr>
          <w:bCs/>
        </w:rPr>
        <w:t>21</w:t>
      </w:r>
      <w:r w:rsidR="00C720EA" w:rsidRPr="008A3854">
        <w:rPr>
          <w:bCs/>
        </w:rPr>
        <w:t>/B</w:t>
      </w:r>
    </w:p>
    <w:p w14:paraId="0C1A96B1" w14:textId="77777777" w:rsidR="00F9575A" w:rsidRDefault="00F9575A" w:rsidP="00F9575A">
      <w:pPr>
        <w:spacing w:line="240" w:lineRule="auto"/>
        <w:rPr>
          <w:rFonts w:cs="Tahoma"/>
        </w:rPr>
      </w:pPr>
    </w:p>
    <w:p w14:paraId="6626790C" w14:textId="5E054AFC" w:rsidR="00F9575A" w:rsidRPr="00AB769D" w:rsidRDefault="00F9575A" w:rsidP="00F9575A">
      <w:pPr>
        <w:spacing w:line="240" w:lineRule="auto"/>
        <w:rPr>
          <w:rFonts w:cs="Tahoma"/>
        </w:rPr>
      </w:pPr>
      <w:r w:rsidRPr="00AB769D">
        <w:rPr>
          <w:rFonts w:cs="Tahoma"/>
        </w:rPr>
        <w:t xml:space="preserve">v vrednosti ______________________________, je </w:t>
      </w:r>
      <w:r>
        <w:rPr>
          <w:rFonts w:cs="Tahoma"/>
        </w:rPr>
        <w:t>dobavitelj</w:t>
      </w:r>
      <w:r w:rsidRPr="00AB769D">
        <w:rPr>
          <w:rFonts w:cs="Tahoma"/>
        </w:rPr>
        <w:t xml:space="preserve"> zadolžen za odpravo pomanjkljivosti in napak v garancijski dobi, skladno z določili zgoraj citirane pogodbe in garancijske izjave.</w:t>
      </w:r>
    </w:p>
    <w:p w14:paraId="6CFEBABE" w14:textId="77777777" w:rsidR="00F9575A" w:rsidRPr="00AB769D" w:rsidRDefault="00F9575A" w:rsidP="00F9575A">
      <w:pPr>
        <w:spacing w:line="240" w:lineRule="auto"/>
        <w:rPr>
          <w:rFonts w:cs="Tahoma"/>
        </w:rPr>
      </w:pPr>
    </w:p>
    <w:p w14:paraId="034EEEC2" w14:textId="3CD0FBC9" w:rsidR="00F9575A" w:rsidRPr="00AB769D" w:rsidRDefault="00F9575A" w:rsidP="00F9575A">
      <w:pPr>
        <w:spacing w:line="240" w:lineRule="auto"/>
        <w:rPr>
          <w:rFonts w:cs="Tahoma"/>
        </w:rPr>
      </w:pPr>
      <w:r w:rsidRPr="00AB769D">
        <w:rPr>
          <w:rFonts w:cs="Tahoma"/>
        </w:rPr>
        <w:t xml:space="preserve">S to garancijo se </w:t>
      </w:r>
      <w:r w:rsidRPr="00AB769D">
        <w:rPr>
          <w:rFonts w:cs="Tahoma"/>
          <w:b/>
          <w:u w:val="single"/>
        </w:rPr>
        <w:t>NEPREKLICNO IN BREZPOGOJNO</w:t>
      </w:r>
      <w:r w:rsidRPr="00AB769D">
        <w:rPr>
          <w:rFonts w:cs="Tahoma"/>
        </w:rPr>
        <w:t xml:space="preserve"> zavezujemo, da bomo na vaš prvi pisni poziv in ne </w:t>
      </w:r>
      <w:r w:rsidRPr="002C5A18">
        <w:rPr>
          <w:rFonts w:cs="Tahoma"/>
        </w:rPr>
        <w:t>glede na kakršen koli ugovor naročnika garancije, izplačali znesek v višini 5 % od skupne pogodbene</w:t>
      </w:r>
      <w:r w:rsidRPr="0000770E">
        <w:rPr>
          <w:rFonts w:cs="Tahoma"/>
        </w:rPr>
        <w:t xml:space="preserve"> vrednosti</w:t>
      </w:r>
      <w:r w:rsidRPr="00AB769D">
        <w:rPr>
          <w:rFonts w:cs="Tahoma"/>
        </w:rPr>
        <w:t xml:space="preserve"> </w:t>
      </w:r>
      <w:r w:rsidR="00296E78">
        <w:rPr>
          <w:rFonts w:cs="Tahoma"/>
        </w:rPr>
        <w:t xml:space="preserve"> točke A. </w:t>
      </w:r>
      <w:r w:rsidRPr="00AB769D">
        <w:rPr>
          <w:rFonts w:cs="Tahoma"/>
        </w:rPr>
        <w:t>z vključenim davkom na dodano vrednost, kar znaša _____________</w:t>
      </w:r>
      <w:r>
        <w:rPr>
          <w:rFonts w:cs="Tahoma"/>
        </w:rPr>
        <w:t>EUR</w:t>
      </w:r>
      <w:r w:rsidRPr="00AB769D">
        <w:rPr>
          <w:rFonts w:cs="Tahoma"/>
        </w:rPr>
        <w:t xml:space="preserve">, če </w:t>
      </w:r>
      <w:r>
        <w:rPr>
          <w:rFonts w:cs="Tahoma"/>
        </w:rPr>
        <w:t>dobavitelj</w:t>
      </w:r>
      <w:r w:rsidRPr="00AB769D">
        <w:rPr>
          <w:rFonts w:cs="Tahoma"/>
        </w:rPr>
        <w:t xml:space="preserve"> v garancijskem roku oziroma v roku, ko velja ta garancija, ne bo izpolnil svoje obveznosti, ki izhaja iz naslova garancijske obveznosti.</w:t>
      </w:r>
    </w:p>
    <w:p w14:paraId="062A32F7" w14:textId="77777777" w:rsidR="00F9575A" w:rsidRPr="00AB769D" w:rsidRDefault="00F9575A" w:rsidP="00F9575A">
      <w:pPr>
        <w:spacing w:line="240" w:lineRule="auto"/>
        <w:rPr>
          <w:rFonts w:cs="Tahoma"/>
        </w:rPr>
      </w:pPr>
    </w:p>
    <w:p w14:paraId="1BF1E0D6" w14:textId="525974E4" w:rsidR="00F9575A" w:rsidRPr="00AB769D" w:rsidRDefault="00F9575A" w:rsidP="00F9575A">
      <w:pPr>
        <w:spacing w:line="240" w:lineRule="auto"/>
        <w:rPr>
          <w:rFonts w:cs="Tahoma"/>
        </w:rPr>
      </w:pPr>
      <w:r w:rsidRPr="00F25309">
        <w:rPr>
          <w:rFonts w:cs="Tahoma"/>
        </w:rPr>
        <w:t xml:space="preserve">Ta garancija velja še </w:t>
      </w:r>
      <w:r>
        <w:rPr>
          <w:rFonts w:cs="Tahoma"/>
        </w:rPr>
        <w:t>30</w:t>
      </w:r>
      <w:r w:rsidRPr="00F25309">
        <w:rPr>
          <w:rFonts w:cs="Tahoma"/>
        </w:rPr>
        <w:t xml:space="preserve"> dni po preteku garancijske dobe (</w:t>
      </w:r>
      <w:r w:rsidR="007D5F79">
        <w:rPr>
          <w:rFonts w:cs="Tahoma"/>
        </w:rPr>
        <w:t xml:space="preserve">minimalno </w:t>
      </w:r>
      <w:r w:rsidR="00245B2F">
        <w:rPr>
          <w:rFonts w:cs="Tahoma"/>
        </w:rPr>
        <w:t>24 mesecev</w:t>
      </w:r>
      <w:r w:rsidRPr="00F25309">
        <w:rPr>
          <w:rFonts w:cs="Tahoma"/>
        </w:rPr>
        <w:t xml:space="preserve"> – garancijska doba</w:t>
      </w:r>
      <w:r w:rsidR="00296E78">
        <w:rPr>
          <w:rFonts w:cs="Tahoma"/>
        </w:rPr>
        <w:t xml:space="preserve"> </w:t>
      </w:r>
      <w:r w:rsidR="00245B2F">
        <w:rPr>
          <w:rFonts w:cs="Tahoma"/>
        </w:rPr>
        <w:t>opreme</w:t>
      </w:r>
      <w:r w:rsidRPr="00F25309">
        <w:rPr>
          <w:rFonts w:cs="Tahoma"/>
        </w:rPr>
        <w:t>),</w:t>
      </w:r>
      <w:r w:rsidRPr="00AB769D">
        <w:rPr>
          <w:rFonts w:cs="Tahoma"/>
        </w:rPr>
        <w:t xml:space="preserve"> določene v zgoraj navedeni pogodbi, vendar pa najkasneje do _______________________ . Po poteku tega roka garancija ne velja več in naša obveznost avtomatično ugasne, ne glede na to, ali je garancija vrnjena.</w:t>
      </w:r>
    </w:p>
    <w:p w14:paraId="294B3791" w14:textId="77777777" w:rsidR="00F9575A" w:rsidRPr="00AB769D" w:rsidRDefault="00F9575A" w:rsidP="00F9575A">
      <w:pPr>
        <w:spacing w:line="240" w:lineRule="auto"/>
        <w:rPr>
          <w:rFonts w:cs="Tahoma"/>
        </w:rPr>
      </w:pPr>
    </w:p>
    <w:p w14:paraId="459F8B5B" w14:textId="77777777" w:rsidR="00F9575A" w:rsidRPr="00AB769D" w:rsidRDefault="00F9575A" w:rsidP="00F9575A">
      <w:pPr>
        <w:spacing w:line="240" w:lineRule="auto"/>
        <w:rPr>
          <w:rFonts w:cs="Tahoma"/>
        </w:rPr>
      </w:pPr>
      <w:r w:rsidRPr="00AB769D">
        <w:rPr>
          <w:rFonts w:cs="Tahoma"/>
        </w:rPr>
        <w:t>Morebitne spore med upravičencem in banko rešuje stvarno pristojno sodišče v Celju.</w:t>
      </w:r>
    </w:p>
    <w:p w14:paraId="14B203CE" w14:textId="77777777" w:rsidR="00F9575A" w:rsidRPr="00AB769D" w:rsidRDefault="00F9575A" w:rsidP="00F9575A">
      <w:pPr>
        <w:spacing w:line="240" w:lineRule="auto"/>
        <w:rPr>
          <w:rFonts w:cs="Tahoma"/>
        </w:rPr>
      </w:pPr>
    </w:p>
    <w:p w14:paraId="0C48BAA0" w14:textId="77777777" w:rsidR="00F9575A" w:rsidRPr="00AB769D" w:rsidRDefault="00F9575A" w:rsidP="00F9575A">
      <w:pPr>
        <w:spacing w:line="240" w:lineRule="auto"/>
        <w:rPr>
          <w:rFonts w:cs="Tahoma"/>
        </w:rPr>
      </w:pPr>
    </w:p>
    <w:p w14:paraId="5D2C35DC" w14:textId="77777777" w:rsidR="00F9575A" w:rsidRPr="00AB769D" w:rsidRDefault="00F9575A" w:rsidP="00F9575A">
      <w:pPr>
        <w:spacing w:line="240" w:lineRule="auto"/>
        <w:rPr>
          <w:rFonts w:cs="Tahoma"/>
        </w:rPr>
      </w:pPr>
    </w:p>
    <w:p w14:paraId="041B196F" w14:textId="7A8E58F2" w:rsidR="00F9575A" w:rsidRPr="00AB769D" w:rsidRDefault="00F9575A" w:rsidP="00F9575A">
      <w:pPr>
        <w:spacing w:line="240" w:lineRule="auto"/>
        <w:jc w:val="center"/>
        <w:rPr>
          <w:rFonts w:cs="Tahoma"/>
        </w:rPr>
      </w:pPr>
      <w:r w:rsidRPr="00AB769D">
        <w:rPr>
          <w:rFonts w:cs="Tahoma"/>
        </w:rPr>
        <w:t>Garant:</w:t>
      </w:r>
    </w:p>
    <w:p w14:paraId="1EAB6901" w14:textId="457694E3" w:rsidR="00F9575A" w:rsidRDefault="00F9575A" w:rsidP="00F9575A">
      <w:pPr>
        <w:spacing w:line="240" w:lineRule="auto"/>
        <w:jc w:val="center"/>
        <w:rPr>
          <w:rFonts w:cs="Tahoma"/>
        </w:rPr>
      </w:pPr>
      <w:r w:rsidRPr="00AB769D">
        <w:rPr>
          <w:rFonts w:cs="Tahoma"/>
        </w:rPr>
        <w:t>(žig in podpis)</w:t>
      </w:r>
    </w:p>
    <w:p w14:paraId="30E80F40" w14:textId="77777777" w:rsidR="00F9575A" w:rsidRDefault="00F9575A" w:rsidP="00F9575A">
      <w:pPr>
        <w:spacing w:line="240" w:lineRule="auto"/>
        <w:jc w:val="center"/>
        <w:rPr>
          <w:rFonts w:cs="Tahoma"/>
        </w:rPr>
      </w:pPr>
    </w:p>
    <w:p w14:paraId="519DD374" w14:textId="77777777" w:rsidR="00F9575A" w:rsidRDefault="00F9575A" w:rsidP="00F9575A">
      <w:pPr>
        <w:spacing w:line="240" w:lineRule="auto"/>
        <w:jc w:val="center"/>
        <w:rPr>
          <w:rFonts w:cs="Tahoma"/>
        </w:rPr>
      </w:pPr>
    </w:p>
    <w:p w14:paraId="2EC5F4BD" w14:textId="77777777" w:rsidR="00F9575A" w:rsidRDefault="00F9575A" w:rsidP="00F9575A">
      <w:pPr>
        <w:spacing w:line="240" w:lineRule="auto"/>
        <w:jc w:val="center"/>
        <w:rPr>
          <w:rFonts w:cs="Tahoma"/>
        </w:rPr>
      </w:pPr>
    </w:p>
    <w:p w14:paraId="7B4ACA34" w14:textId="77777777" w:rsidR="00F9575A" w:rsidRDefault="00F9575A" w:rsidP="00F9575A">
      <w:pPr>
        <w:spacing w:line="240" w:lineRule="auto"/>
        <w:jc w:val="center"/>
        <w:rPr>
          <w:rFonts w:cs="Tahoma"/>
        </w:rPr>
      </w:pPr>
    </w:p>
    <w:p w14:paraId="4ED5037C" w14:textId="77777777" w:rsidR="009C326D" w:rsidRPr="009C326D" w:rsidRDefault="009C326D" w:rsidP="009C326D">
      <w:pPr>
        <w:tabs>
          <w:tab w:val="center" w:pos="4536"/>
          <w:tab w:val="left" w:pos="5850"/>
        </w:tabs>
        <w:spacing w:line="240" w:lineRule="auto"/>
        <w:jc w:val="left"/>
        <w:rPr>
          <w:rFonts w:cs="Tahoma"/>
          <w:i/>
          <w:iCs/>
        </w:rPr>
      </w:pPr>
      <w:r w:rsidRPr="009C326D">
        <w:rPr>
          <w:i/>
          <w:iCs/>
        </w:rPr>
        <w:t>Za garancijo veljajo »Enotna pravila za garancije na poziv (EPGP) revizija iz leta 2010, izdana pri MTZ pod št. 758«.</w:t>
      </w:r>
    </w:p>
    <w:p w14:paraId="7F3C1B08" w14:textId="77777777" w:rsidR="00F9575A" w:rsidRDefault="00F9575A" w:rsidP="00F9575A">
      <w:pPr>
        <w:spacing w:line="240" w:lineRule="auto"/>
        <w:jc w:val="center"/>
        <w:rPr>
          <w:rFonts w:cs="Tahoma"/>
        </w:rPr>
      </w:pPr>
    </w:p>
    <w:p w14:paraId="3FE602B5" w14:textId="77777777" w:rsidR="00F9575A" w:rsidRDefault="00F9575A" w:rsidP="00F9575A">
      <w:pPr>
        <w:spacing w:line="240" w:lineRule="auto"/>
        <w:jc w:val="center"/>
        <w:rPr>
          <w:rFonts w:cs="Tahoma"/>
        </w:rPr>
      </w:pPr>
    </w:p>
    <w:p w14:paraId="7602BCE2" w14:textId="77777777" w:rsidR="00F9575A" w:rsidRDefault="00F9575A" w:rsidP="00F9575A">
      <w:pPr>
        <w:spacing w:line="240" w:lineRule="auto"/>
        <w:jc w:val="center"/>
        <w:rPr>
          <w:rFonts w:cs="Tahoma"/>
        </w:rPr>
      </w:pPr>
    </w:p>
    <w:p w14:paraId="62150FDA" w14:textId="77777777" w:rsidR="00F9575A" w:rsidRDefault="00F9575A" w:rsidP="007D5F79">
      <w:pPr>
        <w:spacing w:line="240" w:lineRule="auto"/>
        <w:rPr>
          <w:rFonts w:cs="Tahoma"/>
        </w:rPr>
      </w:pPr>
    </w:p>
    <w:p w14:paraId="7C52D617" w14:textId="02105C19" w:rsidR="008927F5" w:rsidRPr="007D5F79" w:rsidRDefault="00F9575A" w:rsidP="007D5F79">
      <w:pPr>
        <w:spacing w:line="240" w:lineRule="auto"/>
        <w:jc w:val="center"/>
        <w:rPr>
          <w:rFonts w:cs="Tahoma"/>
        </w:rPr>
      </w:pPr>
      <w:r w:rsidRPr="00725C13">
        <w:rPr>
          <w:rFonts w:eastAsia="Times New Roman" w:cs="Times New Roman"/>
          <w:lang w:eastAsia="sl-SI"/>
        </w:rPr>
        <w:br w:type="page"/>
      </w:r>
      <w:r w:rsidR="000431E3">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10EC2985" w14:textId="77777777" w:rsidR="00306207" w:rsidRPr="00725C13" w:rsidRDefault="00306207">
      <w:pPr>
        <w:pStyle w:val="Odstavekseznama"/>
        <w:spacing w:line="240" w:lineRule="auto"/>
        <w:jc w:val="center"/>
        <w:outlineLvl w:val="0"/>
        <w:rPr>
          <w:rFonts w:eastAsia="Calibri" w:cstheme="minorHAnsi"/>
          <w:b/>
          <w:sz w:val="24"/>
          <w:szCs w:val="24"/>
        </w:rPr>
      </w:pPr>
    </w:p>
    <w:p w14:paraId="3F04D5A6" w14:textId="4CDE848B" w:rsidR="001B17F5" w:rsidRPr="00296E78" w:rsidRDefault="00E21A8E" w:rsidP="00237BBA">
      <w:pPr>
        <w:spacing w:line="240" w:lineRule="auto"/>
        <w:rPr>
          <w:rFonts w:eastAsia="Calibri" w:cstheme="minorHAnsi"/>
          <w:b/>
          <w:bCs/>
        </w:rPr>
      </w:pPr>
      <w:bookmarkStart w:id="35" w:name="_Hlk24024482"/>
      <w:r w:rsidRPr="00296E78">
        <w:rPr>
          <w:rFonts w:eastAsia="Calibri" w:cstheme="minorHAnsi"/>
          <w:b/>
          <w:bCs/>
        </w:rPr>
        <w:t xml:space="preserve">3.1 </w:t>
      </w:r>
      <w:r w:rsidR="00110721">
        <w:rPr>
          <w:rFonts w:eastAsia="Calibri" w:cstheme="minorHAnsi"/>
          <w:b/>
          <w:bCs/>
        </w:rPr>
        <w:t>Projektna naloga</w:t>
      </w:r>
      <w:r w:rsidRPr="00296E78">
        <w:rPr>
          <w:rFonts w:eastAsia="Calibri" w:cstheme="minorHAnsi"/>
          <w:b/>
          <w:bCs/>
        </w:rPr>
        <w:t xml:space="preserve"> </w:t>
      </w:r>
    </w:p>
    <w:p w14:paraId="7456A37A" w14:textId="44415199" w:rsidR="00FF5879" w:rsidRPr="00296E78" w:rsidRDefault="00296E78" w:rsidP="00237BBA">
      <w:pPr>
        <w:spacing w:line="240" w:lineRule="auto"/>
        <w:rPr>
          <w:rFonts w:eastAsia="Calibri" w:cstheme="minorHAnsi"/>
          <w:b/>
          <w:bCs/>
        </w:rPr>
      </w:pPr>
      <w:bookmarkStart w:id="36" w:name="_Hlk24115127"/>
      <w:bookmarkEnd w:id="35"/>
      <w:r w:rsidRPr="00296E78">
        <w:rPr>
          <w:rFonts w:eastAsia="Calibri" w:cstheme="minorHAnsi"/>
          <w:b/>
          <w:bCs/>
        </w:rPr>
        <w:t xml:space="preserve">3.2 </w:t>
      </w:r>
      <w:r w:rsidR="00FF5879" w:rsidRPr="00296E78">
        <w:rPr>
          <w:rFonts w:eastAsia="Calibri" w:cstheme="minorHAnsi"/>
          <w:b/>
          <w:bCs/>
        </w:rPr>
        <w:t>Povzetek predračuna za javno odpiranje ponudb v e-JN</w:t>
      </w:r>
      <w:r w:rsidR="004571CB" w:rsidRPr="00296E78">
        <w:rPr>
          <w:rFonts w:eastAsia="Calibri" w:cstheme="minorHAnsi"/>
          <w:b/>
          <w:bCs/>
        </w:rPr>
        <w:t xml:space="preserve"> (v </w:t>
      </w:r>
      <w:r w:rsidR="000F3E0F" w:rsidRPr="00296E78">
        <w:rPr>
          <w:rFonts w:eastAsia="Calibri" w:cstheme="minorHAnsi"/>
          <w:b/>
          <w:bCs/>
        </w:rPr>
        <w:t>Word</w:t>
      </w:r>
      <w:r w:rsidR="00FF5879" w:rsidRPr="00296E78">
        <w:rPr>
          <w:rFonts w:eastAsia="Calibri" w:cstheme="minorHAnsi"/>
          <w:b/>
          <w:bCs/>
        </w:rPr>
        <w:t>)</w:t>
      </w:r>
    </w:p>
    <w:p w14:paraId="3ACA7A47" w14:textId="4D058B98" w:rsidR="00FF5879" w:rsidRDefault="00296E78" w:rsidP="00237BBA">
      <w:pPr>
        <w:spacing w:line="240" w:lineRule="auto"/>
        <w:rPr>
          <w:rFonts w:eastAsia="Calibri" w:cstheme="minorHAnsi"/>
          <w:b/>
          <w:bCs/>
        </w:rPr>
      </w:pPr>
      <w:r w:rsidRPr="00296E78">
        <w:rPr>
          <w:rFonts w:eastAsia="Calibri" w:cstheme="minorHAnsi"/>
          <w:b/>
          <w:bCs/>
        </w:rPr>
        <w:t xml:space="preserve">3.3. </w:t>
      </w:r>
      <w:r w:rsidR="00FF5879" w:rsidRPr="00296E78">
        <w:rPr>
          <w:rFonts w:eastAsia="Calibri" w:cstheme="minorHAnsi"/>
          <w:b/>
          <w:bCs/>
        </w:rPr>
        <w:t>Obrazec ESPD</w:t>
      </w:r>
      <w:r w:rsidR="00BC2952" w:rsidRPr="00296E78">
        <w:rPr>
          <w:rFonts w:eastAsia="Calibri" w:cstheme="minorHAnsi"/>
          <w:b/>
          <w:bCs/>
        </w:rPr>
        <w:t xml:space="preserve"> (v xml.)</w:t>
      </w:r>
    </w:p>
    <w:p w14:paraId="0E67E074" w14:textId="31AE04AC" w:rsidR="00296E78" w:rsidRPr="00296E78" w:rsidRDefault="00296E78" w:rsidP="00237BBA">
      <w:pPr>
        <w:spacing w:line="240" w:lineRule="auto"/>
        <w:rPr>
          <w:rFonts w:eastAsia="Calibri" w:cstheme="minorHAnsi"/>
          <w:b/>
          <w:bCs/>
        </w:rPr>
      </w:pPr>
      <w:r w:rsidRPr="00296E78">
        <w:rPr>
          <w:rFonts w:eastAsia="Calibri" w:cstheme="minorHAnsi"/>
          <w:b/>
          <w:bCs/>
        </w:rPr>
        <w:t>3.</w:t>
      </w:r>
      <w:r w:rsidR="00EE0AF5">
        <w:rPr>
          <w:rFonts w:eastAsia="Calibri" w:cstheme="minorHAnsi"/>
          <w:b/>
          <w:bCs/>
        </w:rPr>
        <w:t>4</w:t>
      </w:r>
      <w:r w:rsidRPr="00296E78">
        <w:rPr>
          <w:rFonts w:eastAsia="Calibri" w:cstheme="minorHAnsi"/>
          <w:b/>
          <w:bCs/>
        </w:rPr>
        <w:t xml:space="preserve"> Sezam občin (posameznih naročnikov) </w:t>
      </w:r>
    </w:p>
    <w:p w14:paraId="67C8F518" w14:textId="33E7BF2A" w:rsidR="00296E78" w:rsidRDefault="00296E78" w:rsidP="00237BBA">
      <w:pPr>
        <w:spacing w:line="240" w:lineRule="auto"/>
        <w:rPr>
          <w:rFonts w:eastAsia="Calibri" w:cstheme="minorHAnsi"/>
        </w:rPr>
      </w:pPr>
    </w:p>
    <w:p w14:paraId="4A5E1E35"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MESTNA OBČINA CELJE, </w:t>
      </w:r>
      <w:r w:rsidRPr="0052342E">
        <w:rPr>
          <w:rFonts w:eastAsia="Times New Roman" w:cstheme="minorHAnsi"/>
          <w:lang w:eastAsia="sl-SI"/>
        </w:rPr>
        <w:t>Trg celjskih knezov 9, 3000 Celje, ID za DDV: SI 56012390</w:t>
      </w:r>
    </w:p>
    <w:p w14:paraId="17B9BEE2"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DOBRNA</w:t>
      </w:r>
      <w:r w:rsidRPr="0052342E">
        <w:rPr>
          <w:rFonts w:eastAsia="Times New Roman" w:cstheme="minorHAnsi"/>
          <w:lang w:eastAsia="sl-SI"/>
        </w:rPr>
        <w:t>, Dobrna 19, 3204 Dobrna, ID za DDV: SI 71772626</w:t>
      </w:r>
    </w:p>
    <w:p w14:paraId="4BDC9F98"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OBČINA ŠTORE, </w:t>
      </w:r>
      <w:r w:rsidRPr="0052342E">
        <w:rPr>
          <w:rFonts w:eastAsia="Times New Roman" w:cstheme="minorHAnsi"/>
          <w:lang w:eastAsia="sl-SI"/>
        </w:rPr>
        <w:t>Cesta XIV. Divizije 15, 3220 Štore, ID za DDV: SI 78439388</w:t>
      </w:r>
    </w:p>
    <w:p w14:paraId="69E36C99"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VOJNIK</w:t>
      </w:r>
      <w:r w:rsidRPr="0052342E">
        <w:rPr>
          <w:rFonts w:eastAsia="Times New Roman" w:cstheme="minorHAnsi"/>
          <w:lang w:eastAsia="sl-SI"/>
        </w:rPr>
        <w:t>, Keršova ulica 8, 3212 Vojnik, ID za DDV: SI 67288006</w:t>
      </w:r>
    </w:p>
    <w:p w14:paraId="54CA1661"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MESTNA OBČINA VELENJE</w:t>
      </w:r>
      <w:r w:rsidRPr="0052342E">
        <w:rPr>
          <w:rFonts w:eastAsia="Times New Roman" w:cstheme="minorHAnsi"/>
          <w:bCs/>
          <w:lang w:eastAsia="sl-SI"/>
        </w:rPr>
        <w:t>, Titov trg 1, 3320 Velenje, ID za DDV: SI 49082884</w:t>
      </w:r>
    </w:p>
    <w:p w14:paraId="67C9572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BISTRICA OB SOTLI, </w:t>
      </w:r>
      <w:r w:rsidRPr="0052342E">
        <w:rPr>
          <w:rFonts w:eastAsia="Times New Roman" w:cstheme="minorHAnsi"/>
          <w:bCs/>
          <w:lang w:eastAsia="sl-SI"/>
        </w:rPr>
        <w:t>Bistrica ob Sotli 17, 3256 Bistrica ob Sotli, ID za DDV: SI 22562605</w:t>
      </w:r>
    </w:p>
    <w:p w14:paraId="32229F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BRASLOVČE, </w:t>
      </w:r>
      <w:r w:rsidRPr="0052342E">
        <w:rPr>
          <w:rFonts w:eastAsia="Times New Roman" w:cstheme="minorHAnsi"/>
          <w:bCs/>
          <w:lang w:eastAsia="sl-SI"/>
        </w:rPr>
        <w:t>Braslovče 22, 3314 Braslovče, ID za DDV: SI 49877445</w:t>
      </w:r>
    </w:p>
    <w:p w14:paraId="753AF0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DOBJE, </w:t>
      </w:r>
      <w:r w:rsidRPr="0052342E">
        <w:rPr>
          <w:rFonts w:eastAsia="Times New Roman" w:cstheme="minorHAnsi"/>
          <w:bCs/>
          <w:lang w:eastAsia="sl-SI"/>
        </w:rPr>
        <w:t>Dobje pri Planini 26, 3224 Dobje pri Planini, ID za DDV: SI 22084665</w:t>
      </w:r>
    </w:p>
    <w:p w14:paraId="7116663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KOZJE, </w:t>
      </w:r>
      <w:r w:rsidRPr="0052342E">
        <w:rPr>
          <w:rFonts w:eastAsia="Times New Roman" w:cstheme="minorHAnsi"/>
          <w:bCs/>
          <w:lang w:eastAsia="sl-SI"/>
        </w:rPr>
        <w:t>Kozje 37, 3260 Kozje, ID za DDV: SI 17124379</w:t>
      </w:r>
    </w:p>
    <w:p w14:paraId="035C8F5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LAŠKO</w:t>
      </w:r>
      <w:r w:rsidRPr="0052342E">
        <w:rPr>
          <w:rFonts w:eastAsia="Times New Roman" w:cstheme="minorHAnsi"/>
          <w:bCs/>
          <w:lang w:eastAsia="sl-SI"/>
        </w:rPr>
        <w:t>, Mestna ulica 2, 3270 Laško, ID za DDV: SI 11734612</w:t>
      </w:r>
    </w:p>
    <w:p w14:paraId="10F304F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MOZIRJE</w:t>
      </w:r>
      <w:r w:rsidRPr="0052342E">
        <w:rPr>
          <w:rFonts w:eastAsia="Times New Roman" w:cstheme="minorHAnsi"/>
          <w:bCs/>
          <w:lang w:eastAsia="sl-SI"/>
        </w:rPr>
        <w:t>, Šmihelska cesta 2, 3330 Mozirje, ID za DDV: SI 70998396</w:t>
      </w:r>
    </w:p>
    <w:p w14:paraId="56118EA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PODČETRTEK</w:t>
      </w:r>
      <w:r w:rsidRPr="0052342E">
        <w:rPr>
          <w:rFonts w:eastAsia="Times New Roman" w:cstheme="minorHAnsi"/>
          <w:bCs/>
          <w:lang w:eastAsia="sl-SI"/>
        </w:rPr>
        <w:t>, Trška cesta 59, 3254 Podčetrtek, ID za DDV: SI 83117989</w:t>
      </w:r>
    </w:p>
    <w:p w14:paraId="7A9B9016"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POLZELA</w:t>
      </w:r>
      <w:r w:rsidRPr="0052342E">
        <w:rPr>
          <w:rFonts w:eastAsia="Times New Roman" w:cstheme="minorHAnsi"/>
          <w:bCs/>
          <w:lang w:eastAsia="sl-SI"/>
        </w:rPr>
        <w:t>, Malteška cesta 28, 3313 Polzela, ID za DDV: SI 27768228</w:t>
      </w:r>
    </w:p>
    <w:p w14:paraId="3CF384E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PREBOLD</w:t>
      </w:r>
      <w:r w:rsidRPr="0052342E">
        <w:rPr>
          <w:rFonts w:eastAsia="Times New Roman" w:cstheme="minorHAnsi"/>
          <w:bCs/>
          <w:lang w:eastAsia="sl-SI"/>
        </w:rPr>
        <w:t>, Hmeljarska cesta 3, 3312 Prebold, ID za DDV: SI 39527972</w:t>
      </w:r>
    </w:p>
    <w:p w14:paraId="653E040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REČICA OB SAVINJI</w:t>
      </w:r>
      <w:r w:rsidRPr="0052342E">
        <w:rPr>
          <w:rFonts w:eastAsia="Times New Roman" w:cstheme="minorHAnsi"/>
          <w:bCs/>
          <w:lang w:eastAsia="sl-SI"/>
        </w:rPr>
        <w:t>, Rečica ob Savinji 55, 3332 Rečica ob Savinji, ID za DDV: SI 45064440</w:t>
      </w:r>
    </w:p>
    <w:p w14:paraId="172E762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ROGAŠKA SLATINA</w:t>
      </w:r>
      <w:r w:rsidRPr="0052342E">
        <w:rPr>
          <w:rFonts w:eastAsia="Times New Roman" w:cstheme="minorHAnsi"/>
          <w:bCs/>
          <w:lang w:eastAsia="sl-SI"/>
        </w:rPr>
        <w:t>, Izletniška ulica 2, 3250 Rogaška Slatina, ID za DDV: SI 84699825</w:t>
      </w:r>
    </w:p>
    <w:p w14:paraId="6C76E98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ROGATEC</w:t>
      </w:r>
      <w:r w:rsidRPr="0052342E">
        <w:rPr>
          <w:rFonts w:eastAsia="Times New Roman" w:cstheme="minorHAnsi"/>
          <w:bCs/>
          <w:lang w:eastAsia="sl-SI"/>
        </w:rPr>
        <w:t>, Pot k ribniku 4, 3252 Rogatec, ID za DDV: SI 47348429</w:t>
      </w:r>
    </w:p>
    <w:p w14:paraId="28E94DC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ŠENTJUR</w:t>
      </w:r>
      <w:r w:rsidRPr="0052342E">
        <w:rPr>
          <w:rFonts w:eastAsia="Times New Roman" w:cstheme="minorHAnsi"/>
          <w:bCs/>
          <w:lang w:eastAsia="sl-SI"/>
        </w:rPr>
        <w:t>, Mestni trg 10, 3230 Šentjur, ID za DDV: SI 20341253</w:t>
      </w:r>
    </w:p>
    <w:p w14:paraId="1958FF65"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ŠMARJE PRI JELŠAH</w:t>
      </w:r>
      <w:r w:rsidRPr="0052342E">
        <w:rPr>
          <w:rFonts w:eastAsia="Times New Roman" w:cstheme="minorHAnsi"/>
          <w:bCs/>
          <w:lang w:eastAsia="sl-SI"/>
        </w:rPr>
        <w:t>, Aškerčev trg 12, 3240 Šmarje pri Jelšah, ID za DDV: SI 31214908</w:t>
      </w:r>
    </w:p>
    <w:p w14:paraId="064A791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ŠMARTNO OB PAKI</w:t>
      </w:r>
      <w:r w:rsidRPr="0052342E">
        <w:rPr>
          <w:rFonts w:eastAsia="Times New Roman" w:cstheme="minorHAnsi"/>
          <w:bCs/>
          <w:lang w:eastAsia="sl-SI"/>
        </w:rPr>
        <w:t>, Šmartno ob Paki 69, 3327 Šmartno ob Paki, ID za DDV: SI 64225569</w:t>
      </w:r>
    </w:p>
    <w:p w14:paraId="7214586B"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ŠOŠTANJ</w:t>
      </w:r>
      <w:r w:rsidRPr="0052342E">
        <w:rPr>
          <w:rFonts w:eastAsia="Times New Roman" w:cstheme="minorHAnsi"/>
          <w:bCs/>
          <w:lang w:eastAsia="sl-SI"/>
        </w:rPr>
        <w:t>, Trg svobode 12, 3325 Šoštanj, ID za DDV: SI 97214043</w:t>
      </w:r>
    </w:p>
    <w:p w14:paraId="119104B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TABOR</w:t>
      </w:r>
      <w:r w:rsidRPr="0052342E">
        <w:rPr>
          <w:rFonts w:eastAsia="Times New Roman" w:cstheme="minorHAnsi"/>
          <w:bCs/>
          <w:lang w:eastAsia="sl-SI"/>
        </w:rPr>
        <w:t>, Tabor 21, 3304 Tabor, ID za DDV: SI 43471862</w:t>
      </w:r>
    </w:p>
    <w:p w14:paraId="036FE13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VRANSKO</w:t>
      </w:r>
      <w:r w:rsidRPr="0052342E">
        <w:rPr>
          <w:rFonts w:eastAsia="Times New Roman" w:cstheme="minorHAnsi"/>
          <w:bCs/>
          <w:lang w:eastAsia="sl-SI"/>
        </w:rPr>
        <w:t>, Vransko 59, 3305 Vransko, ID za DDV: SI 59929286</w:t>
      </w:r>
    </w:p>
    <w:p w14:paraId="7620B06E" w14:textId="77777777" w:rsidR="00296E78" w:rsidRPr="00AF0C6D" w:rsidRDefault="00296E78" w:rsidP="00296E78">
      <w:pPr>
        <w:spacing w:line="240" w:lineRule="auto"/>
        <w:rPr>
          <w:rFonts w:eastAsia="Times New Roman" w:cs="Times New Roman"/>
          <w:lang w:eastAsia="sl-SI"/>
        </w:rPr>
      </w:pPr>
      <w:r w:rsidRPr="0052342E">
        <w:rPr>
          <w:rFonts w:eastAsia="Times New Roman" w:cstheme="minorHAnsi"/>
          <w:b/>
          <w:bCs/>
          <w:lang w:eastAsia="sl-SI"/>
        </w:rPr>
        <w:t>OBČINA ŽALEC</w:t>
      </w:r>
      <w:r w:rsidRPr="0052342E">
        <w:rPr>
          <w:rFonts w:eastAsia="Times New Roman" w:cstheme="minorHAnsi"/>
          <w:bCs/>
          <w:lang w:eastAsia="sl-SI"/>
        </w:rPr>
        <w:t>, Ulica Savinjske čete 5, 3310 Žalec, ID za DDV: SI 62546708</w:t>
      </w:r>
    </w:p>
    <w:p w14:paraId="5F1D72E8" w14:textId="77777777" w:rsidR="00296E78" w:rsidRDefault="00296E78" w:rsidP="00296E78">
      <w:pPr>
        <w:spacing w:line="240" w:lineRule="auto"/>
        <w:rPr>
          <w:rFonts w:ascii="Calibri" w:hAnsi="Calibri"/>
          <w:b/>
        </w:rPr>
      </w:pPr>
    </w:p>
    <w:p w14:paraId="591B03B6" w14:textId="77777777" w:rsidR="00296E78" w:rsidRPr="00FF5879" w:rsidRDefault="00296E78" w:rsidP="00237BBA">
      <w:pPr>
        <w:spacing w:line="240" w:lineRule="auto"/>
        <w:rPr>
          <w:rFonts w:eastAsia="Calibri" w:cstheme="minorHAnsi"/>
        </w:rPr>
      </w:pPr>
    </w:p>
    <w:bookmarkEnd w:id="36"/>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FF8E" w14:textId="77777777" w:rsidR="00CB1070" w:rsidRDefault="00CB1070" w:rsidP="00841E1A">
      <w:pPr>
        <w:spacing w:line="240" w:lineRule="auto"/>
      </w:pPr>
      <w:r>
        <w:separator/>
      </w:r>
    </w:p>
  </w:endnote>
  <w:endnote w:type="continuationSeparator" w:id="0">
    <w:p w14:paraId="502EEE69" w14:textId="77777777" w:rsidR="00CB1070" w:rsidRDefault="00CB1070"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035904"/>
      <w:docPartObj>
        <w:docPartGallery w:val="Page Numbers (Bottom of Page)"/>
        <w:docPartUnique/>
      </w:docPartObj>
    </w:sdtPr>
    <w:sdtEndPr/>
    <w:sdtContent>
      <w:p w14:paraId="1006C179" w14:textId="77777777" w:rsidR="00CB1070" w:rsidRDefault="00CB1070">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CB1070" w:rsidRDefault="00CB107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3AFA" w14:textId="77777777" w:rsidR="00CB1070" w:rsidRDefault="00CB1070" w:rsidP="00841E1A">
      <w:pPr>
        <w:spacing w:line="240" w:lineRule="auto"/>
      </w:pPr>
      <w:r>
        <w:separator/>
      </w:r>
    </w:p>
  </w:footnote>
  <w:footnote w:type="continuationSeparator" w:id="0">
    <w:p w14:paraId="3A327BA6" w14:textId="77777777" w:rsidR="00CB1070" w:rsidRDefault="00CB1070"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87A7FA2"/>
    <w:multiLevelType w:val="hybridMultilevel"/>
    <w:tmpl w:val="208E4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0B2C7C"/>
    <w:multiLevelType w:val="hybridMultilevel"/>
    <w:tmpl w:val="CE0653EE"/>
    <w:lvl w:ilvl="0" w:tplc="492458C4">
      <w:start w:val="4"/>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26461B"/>
    <w:multiLevelType w:val="hybridMultilevel"/>
    <w:tmpl w:val="61FC749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B6271AA"/>
    <w:multiLevelType w:val="hybridMultilevel"/>
    <w:tmpl w:val="EFC2A07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5E63C1"/>
    <w:multiLevelType w:val="hybridMultilevel"/>
    <w:tmpl w:val="A098761E"/>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4"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5" w15:restartNumberingAfterBreak="0">
    <w:nsid w:val="4E124C2C"/>
    <w:multiLevelType w:val="hybridMultilevel"/>
    <w:tmpl w:val="F768029C"/>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7"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8"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55CDB"/>
    <w:multiLevelType w:val="hybridMultilevel"/>
    <w:tmpl w:val="115417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5DD335B7"/>
    <w:multiLevelType w:val="hybridMultilevel"/>
    <w:tmpl w:val="EE6426D2"/>
    <w:lvl w:ilvl="0" w:tplc="96C0E2C8">
      <w:start w:val="1"/>
      <w:numFmt w:val="decimal"/>
      <w:lvlText w:val="%1."/>
      <w:lvlJc w:val="left"/>
      <w:pPr>
        <w:ind w:left="720" w:hanging="360"/>
      </w:pPr>
      <w:rPr>
        <w:rFonts w:hint="default"/>
        <w:b/>
        <w:bCs/>
        <w:i w:val="0"/>
        <w:iCs/>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E146DD"/>
    <w:multiLevelType w:val="hybridMultilevel"/>
    <w:tmpl w:val="1AEC1B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90603D"/>
    <w:multiLevelType w:val="hybridMultilevel"/>
    <w:tmpl w:val="950A46CC"/>
    <w:lvl w:ilvl="0" w:tplc="0E2AA25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BA37DA"/>
    <w:multiLevelType w:val="hybridMultilevel"/>
    <w:tmpl w:val="A92C9B4A"/>
    <w:lvl w:ilvl="0" w:tplc="D2D25480">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2D6AF2"/>
    <w:multiLevelType w:val="hybridMultilevel"/>
    <w:tmpl w:val="D51AF1CC"/>
    <w:lvl w:ilvl="0" w:tplc="04240015">
      <w:start w:val="1"/>
      <w:numFmt w:val="upperLetter"/>
      <w:lvlText w:val="%1."/>
      <w:lvlJc w:val="left"/>
      <w:pPr>
        <w:ind w:left="4329" w:hanging="360"/>
      </w:pPr>
      <w:rPr>
        <w:rFonts w:hint="default"/>
      </w:rPr>
    </w:lvl>
    <w:lvl w:ilvl="1" w:tplc="04240019" w:tentative="1">
      <w:start w:val="1"/>
      <w:numFmt w:val="lowerLetter"/>
      <w:lvlText w:val="%2."/>
      <w:lvlJc w:val="left"/>
      <w:pPr>
        <w:ind w:left="5049" w:hanging="360"/>
      </w:pPr>
    </w:lvl>
    <w:lvl w:ilvl="2" w:tplc="0424001B" w:tentative="1">
      <w:start w:val="1"/>
      <w:numFmt w:val="lowerRoman"/>
      <w:lvlText w:val="%3."/>
      <w:lvlJc w:val="right"/>
      <w:pPr>
        <w:ind w:left="5769" w:hanging="180"/>
      </w:pPr>
    </w:lvl>
    <w:lvl w:ilvl="3" w:tplc="0424000F" w:tentative="1">
      <w:start w:val="1"/>
      <w:numFmt w:val="decimal"/>
      <w:lvlText w:val="%4."/>
      <w:lvlJc w:val="left"/>
      <w:pPr>
        <w:ind w:left="6489" w:hanging="360"/>
      </w:pPr>
    </w:lvl>
    <w:lvl w:ilvl="4" w:tplc="04240019" w:tentative="1">
      <w:start w:val="1"/>
      <w:numFmt w:val="lowerLetter"/>
      <w:lvlText w:val="%5."/>
      <w:lvlJc w:val="left"/>
      <w:pPr>
        <w:ind w:left="7209" w:hanging="360"/>
      </w:pPr>
    </w:lvl>
    <w:lvl w:ilvl="5" w:tplc="0424001B" w:tentative="1">
      <w:start w:val="1"/>
      <w:numFmt w:val="lowerRoman"/>
      <w:lvlText w:val="%6."/>
      <w:lvlJc w:val="right"/>
      <w:pPr>
        <w:ind w:left="7929" w:hanging="180"/>
      </w:pPr>
    </w:lvl>
    <w:lvl w:ilvl="6" w:tplc="0424000F" w:tentative="1">
      <w:start w:val="1"/>
      <w:numFmt w:val="decimal"/>
      <w:lvlText w:val="%7."/>
      <w:lvlJc w:val="left"/>
      <w:pPr>
        <w:ind w:left="8649" w:hanging="360"/>
      </w:pPr>
    </w:lvl>
    <w:lvl w:ilvl="7" w:tplc="04240019" w:tentative="1">
      <w:start w:val="1"/>
      <w:numFmt w:val="lowerLetter"/>
      <w:lvlText w:val="%8."/>
      <w:lvlJc w:val="left"/>
      <w:pPr>
        <w:ind w:left="9369" w:hanging="360"/>
      </w:pPr>
    </w:lvl>
    <w:lvl w:ilvl="8" w:tplc="0424001B" w:tentative="1">
      <w:start w:val="1"/>
      <w:numFmt w:val="lowerRoman"/>
      <w:lvlText w:val="%9."/>
      <w:lvlJc w:val="right"/>
      <w:pPr>
        <w:ind w:left="10089" w:hanging="180"/>
      </w:pPr>
    </w:lvl>
  </w:abstractNum>
  <w:abstractNum w:abstractNumId="29" w15:restartNumberingAfterBreak="0">
    <w:nsid w:val="6FB000BA"/>
    <w:multiLevelType w:val="hybridMultilevel"/>
    <w:tmpl w:val="360AA65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722D724B"/>
    <w:multiLevelType w:val="hybridMultilevel"/>
    <w:tmpl w:val="59C0A098"/>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abstractNum w:abstractNumId="33" w15:restartNumberingAfterBreak="0">
    <w:nsid w:val="7FF06BD6"/>
    <w:multiLevelType w:val="hybridMultilevel"/>
    <w:tmpl w:val="CDD26A22"/>
    <w:lvl w:ilvl="0" w:tplc="7D7224FA">
      <w:start w:val="1"/>
      <w:numFmt w:val="decimal"/>
      <w:lvlText w:val="%1."/>
      <w:lvlJc w:val="left"/>
      <w:pPr>
        <w:ind w:left="720" w:hanging="360"/>
      </w:pPr>
      <w:rPr>
        <w:rFonts w:ascii="Calibri" w:hAnsi="Calibri"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4"/>
  </w:num>
  <w:num w:numId="3">
    <w:abstractNumId w:val="13"/>
  </w:num>
  <w:num w:numId="4">
    <w:abstractNumId w:val="8"/>
  </w:num>
  <w:num w:numId="5">
    <w:abstractNumId w:val="1"/>
  </w:num>
  <w:num w:numId="6">
    <w:abstractNumId w:val="4"/>
  </w:num>
  <w:num w:numId="7">
    <w:abstractNumId w:val="17"/>
  </w:num>
  <w:num w:numId="8">
    <w:abstractNumId w:val="21"/>
  </w:num>
  <w:num w:numId="9">
    <w:abstractNumId w:val="18"/>
  </w:num>
  <w:num w:numId="10">
    <w:abstractNumId w:val="3"/>
  </w:num>
  <w:num w:numId="11">
    <w:abstractNumId w:val="12"/>
  </w:num>
  <w:num w:numId="12">
    <w:abstractNumId w:val="5"/>
  </w:num>
  <w:num w:numId="13">
    <w:abstractNumId w:val="7"/>
  </w:num>
  <w:num w:numId="14">
    <w:abstractNumId w:val="27"/>
  </w:num>
  <w:num w:numId="15">
    <w:abstractNumId w:val="2"/>
  </w:num>
  <w:num w:numId="16">
    <w:abstractNumId w:val="19"/>
  </w:num>
  <w:num w:numId="17">
    <w:abstractNumId w:val="16"/>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3"/>
  </w:num>
  <w:num w:numId="23">
    <w:abstractNumId w:val="26"/>
  </w:num>
  <w:num w:numId="24">
    <w:abstractNumId w:val="33"/>
  </w:num>
  <w:num w:numId="25">
    <w:abstractNumId w:val="28"/>
  </w:num>
  <w:num w:numId="26">
    <w:abstractNumId w:val="20"/>
  </w:num>
  <w:num w:numId="27">
    <w:abstractNumId w:val="6"/>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4"/>
  </w:num>
  <w:num w:numId="31">
    <w:abstractNumId w:val="31"/>
  </w:num>
  <w:num w:numId="32">
    <w:abstractNumId w:val="25"/>
  </w:num>
  <w:num w:numId="33">
    <w:abstractNumId w:val="22"/>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2E4C"/>
    <w:rsid w:val="000043F0"/>
    <w:rsid w:val="00005672"/>
    <w:rsid w:val="0000619E"/>
    <w:rsid w:val="0000637F"/>
    <w:rsid w:val="00006498"/>
    <w:rsid w:val="0000666F"/>
    <w:rsid w:val="00006A86"/>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16B7E"/>
    <w:rsid w:val="0002028E"/>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00BA"/>
    <w:rsid w:val="00041449"/>
    <w:rsid w:val="00041471"/>
    <w:rsid w:val="000414D8"/>
    <w:rsid w:val="00041A19"/>
    <w:rsid w:val="00042111"/>
    <w:rsid w:val="0004228F"/>
    <w:rsid w:val="00042AFE"/>
    <w:rsid w:val="00043096"/>
    <w:rsid w:val="000431E3"/>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34C0"/>
    <w:rsid w:val="000A372C"/>
    <w:rsid w:val="000A6C64"/>
    <w:rsid w:val="000A722C"/>
    <w:rsid w:val="000A78DD"/>
    <w:rsid w:val="000A7973"/>
    <w:rsid w:val="000B109A"/>
    <w:rsid w:val="000B13D6"/>
    <w:rsid w:val="000B39BA"/>
    <w:rsid w:val="000B3D26"/>
    <w:rsid w:val="000B45D8"/>
    <w:rsid w:val="000B51E1"/>
    <w:rsid w:val="000B5871"/>
    <w:rsid w:val="000B741A"/>
    <w:rsid w:val="000C083A"/>
    <w:rsid w:val="000C4C31"/>
    <w:rsid w:val="000C4DCD"/>
    <w:rsid w:val="000C7A18"/>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4A08"/>
    <w:rsid w:val="00105ECC"/>
    <w:rsid w:val="00110721"/>
    <w:rsid w:val="001108CC"/>
    <w:rsid w:val="00110A12"/>
    <w:rsid w:val="001112D3"/>
    <w:rsid w:val="0011145C"/>
    <w:rsid w:val="00111E99"/>
    <w:rsid w:val="00112235"/>
    <w:rsid w:val="00113629"/>
    <w:rsid w:val="00113D16"/>
    <w:rsid w:val="00115B39"/>
    <w:rsid w:val="00117AA5"/>
    <w:rsid w:val="00120769"/>
    <w:rsid w:val="0012077F"/>
    <w:rsid w:val="001209F8"/>
    <w:rsid w:val="00120A46"/>
    <w:rsid w:val="00121064"/>
    <w:rsid w:val="00122178"/>
    <w:rsid w:val="00122234"/>
    <w:rsid w:val="00122961"/>
    <w:rsid w:val="001229E1"/>
    <w:rsid w:val="001235A5"/>
    <w:rsid w:val="00123FB3"/>
    <w:rsid w:val="00125204"/>
    <w:rsid w:val="00125E32"/>
    <w:rsid w:val="00126804"/>
    <w:rsid w:val="00126B9D"/>
    <w:rsid w:val="00130538"/>
    <w:rsid w:val="00130D5A"/>
    <w:rsid w:val="00133432"/>
    <w:rsid w:val="00133C6C"/>
    <w:rsid w:val="00134F1F"/>
    <w:rsid w:val="0013516B"/>
    <w:rsid w:val="001352B8"/>
    <w:rsid w:val="00136ED4"/>
    <w:rsid w:val="001379FA"/>
    <w:rsid w:val="00140A26"/>
    <w:rsid w:val="00140D88"/>
    <w:rsid w:val="001415A5"/>
    <w:rsid w:val="00143651"/>
    <w:rsid w:val="00144C99"/>
    <w:rsid w:val="00145674"/>
    <w:rsid w:val="00145B9A"/>
    <w:rsid w:val="00147C76"/>
    <w:rsid w:val="00152D65"/>
    <w:rsid w:val="00153D65"/>
    <w:rsid w:val="00154571"/>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EF1"/>
    <w:rsid w:val="001A0BB2"/>
    <w:rsid w:val="001A2584"/>
    <w:rsid w:val="001A2700"/>
    <w:rsid w:val="001A6526"/>
    <w:rsid w:val="001A6F1A"/>
    <w:rsid w:val="001B06E6"/>
    <w:rsid w:val="001B1009"/>
    <w:rsid w:val="001B17F5"/>
    <w:rsid w:val="001B24B4"/>
    <w:rsid w:val="001B27C6"/>
    <w:rsid w:val="001B2DDB"/>
    <w:rsid w:val="001B3B27"/>
    <w:rsid w:val="001B3F2B"/>
    <w:rsid w:val="001B44E0"/>
    <w:rsid w:val="001B46FD"/>
    <w:rsid w:val="001B483D"/>
    <w:rsid w:val="001B562B"/>
    <w:rsid w:val="001B652E"/>
    <w:rsid w:val="001B6ED3"/>
    <w:rsid w:val="001B740A"/>
    <w:rsid w:val="001B7877"/>
    <w:rsid w:val="001B791F"/>
    <w:rsid w:val="001B7BAD"/>
    <w:rsid w:val="001C0FCD"/>
    <w:rsid w:val="001C1151"/>
    <w:rsid w:val="001C396D"/>
    <w:rsid w:val="001C39A4"/>
    <w:rsid w:val="001C40D4"/>
    <w:rsid w:val="001C68CB"/>
    <w:rsid w:val="001C68CE"/>
    <w:rsid w:val="001D00F1"/>
    <w:rsid w:val="001D22DD"/>
    <w:rsid w:val="001D31E4"/>
    <w:rsid w:val="001D413F"/>
    <w:rsid w:val="001D43C1"/>
    <w:rsid w:val="001D49AA"/>
    <w:rsid w:val="001D511A"/>
    <w:rsid w:val="001D661C"/>
    <w:rsid w:val="001D6D17"/>
    <w:rsid w:val="001D7601"/>
    <w:rsid w:val="001E0BC9"/>
    <w:rsid w:val="001E1376"/>
    <w:rsid w:val="001E13ED"/>
    <w:rsid w:val="001E1E2E"/>
    <w:rsid w:val="001E202D"/>
    <w:rsid w:val="001E23EF"/>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1660"/>
    <w:rsid w:val="002227B7"/>
    <w:rsid w:val="002251D7"/>
    <w:rsid w:val="00225921"/>
    <w:rsid w:val="0022647E"/>
    <w:rsid w:val="00231A6A"/>
    <w:rsid w:val="00231BCF"/>
    <w:rsid w:val="00233B42"/>
    <w:rsid w:val="002359BA"/>
    <w:rsid w:val="00235F1E"/>
    <w:rsid w:val="0023650C"/>
    <w:rsid w:val="00237BBA"/>
    <w:rsid w:val="00240264"/>
    <w:rsid w:val="00240761"/>
    <w:rsid w:val="0024297B"/>
    <w:rsid w:val="00242C32"/>
    <w:rsid w:val="00243772"/>
    <w:rsid w:val="00243A24"/>
    <w:rsid w:val="00244412"/>
    <w:rsid w:val="00244CD2"/>
    <w:rsid w:val="00245B2F"/>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6230F"/>
    <w:rsid w:val="002625A9"/>
    <w:rsid w:val="00262AE4"/>
    <w:rsid w:val="002632B9"/>
    <w:rsid w:val="002649C6"/>
    <w:rsid w:val="002649DD"/>
    <w:rsid w:val="00266549"/>
    <w:rsid w:val="00266A19"/>
    <w:rsid w:val="002673FC"/>
    <w:rsid w:val="00267854"/>
    <w:rsid w:val="00267C48"/>
    <w:rsid w:val="00272F19"/>
    <w:rsid w:val="002734CD"/>
    <w:rsid w:val="00274790"/>
    <w:rsid w:val="00274A98"/>
    <w:rsid w:val="002754A2"/>
    <w:rsid w:val="002772EC"/>
    <w:rsid w:val="0027766E"/>
    <w:rsid w:val="00277BDB"/>
    <w:rsid w:val="00277C77"/>
    <w:rsid w:val="00281B6C"/>
    <w:rsid w:val="00282E7A"/>
    <w:rsid w:val="00283622"/>
    <w:rsid w:val="00285305"/>
    <w:rsid w:val="002867F4"/>
    <w:rsid w:val="00286E61"/>
    <w:rsid w:val="00287367"/>
    <w:rsid w:val="00287846"/>
    <w:rsid w:val="0028797A"/>
    <w:rsid w:val="00287B48"/>
    <w:rsid w:val="002910B5"/>
    <w:rsid w:val="00292B95"/>
    <w:rsid w:val="00293917"/>
    <w:rsid w:val="0029437E"/>
    <w:rsid w:val="002943EE"/>
    <w:rsid w:val="002949ED"/>
    <w:rsid w:val="002959AD"/>
    <w:rsid w:val="00296A12"/>
    <w:rsid w:val="00296E78"/>
    <w:rsid w:val="00297424"/>
    <w:rsid w:val="00297D2B"/>
    <w:rsid w:val="002A0083"/>
    <w:rsid w:val="002A31EC"/>
    <w:rsid w:val="002A47AD"/>
    <w:rsid w:val="002A4AC5"/>
    <w:rsid w:val="002A7A95"/>
    <w:rsid w:val="002B25B0"/>
    <w:rsid w:val="002B2DD6"/>
    <w:rsid w:val="002B39CC"/>
    <w:rsid w:val="002B40C9"/>
    <w:rsid w:val="002B50DA"/>
    <w:rsid w:val="002B5E11"/>
    <w:rsid w:val="002B61C8"/>
    <w:rsid w:val="002B66AA"/>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A2F"/>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2ECA"/>
    <w:rsid w:val="0031369B"/>
    <w:rsid w:val="00313A4D"/>
    <w:rsid w:val="00317AC5"/>
    <w:rsid w:val="00317E79"/>
    <w:rsid w:val="00317F29"/>
    <w:rsid w:val="00320643"/>
    <w:rsid w:val="00321435"/>
    <w:rsid w:val="00321DD4"/>
    <w:rsid w:val="00321FAF"/>
    <w:rsid w:val="00323079"/>
    <w:rsid w:val="00323291"/>
    <w:rsid w:val="00324C1F"/>
    <w:rsid w:val="003263A4"/>
    <w:rsid w:val="003263F2"/>
    <w:rsid w:val="003265C8"/>
    <w:rsid w:val="00326BA6"/>
    <w:rsid w:val="00330596"/>
    <w:rsid w:val="00330C89"/>
    <w:rsid w:val="003310B7"/>
    <w:rsid w:val="00331ABB"/>
    <w:rsid w:val="0033260A"/>
    <w:rsid w:val="00333909"/>
    <w:rsid w:val="00333937"/>
    <w:rsid w:val="00333981"/>
    <w:rsid w:val="00334699"/>
    <w:rsid w:val="00334DCF"/>
    <w:rsid w:val="0033524A"/>
    <w:rsid w:val="00335572"/>
    <w:rsid w:val="00336D6B"/>
    <w:rsid w:val="00337F85"/>
    <w:rsid w:val="0034096D"/>
    <w:rsid w:val="00340EB4"/>
    <w:rsid w:val="00342C3C"/>
    <w:rsid w:val="00344718"/>
    <w:rsid w:val="0034529C"/>
    <w:rsid w:val="0034598C"/>
    <w:rsid w:val="00345C30"/>
    <w:rsid w:val="003472D8"/>
    <w:rsid w:val="0034738E"/>
    <w:rsid w:val="00351753"/>
    <w:rsid w:val="00351D74"/>
    <w:rsid w:val="003520D3"/>
    <w:rsid w:val="00352ED9"/>
    <w:rsid w:val="00353C2B"/>
    <w:rsid w:val="0035617B"/>
    <w:rsid w:val="00357FF7"/>
    <w:rsid w:val="00361230"/>
    <w:rsid w:val="003613EA"/>
    <w:rsid w:val="003619E4"/>
    <w:rsid w:val="0036281E"/>
    <w:rsid w:val="00364CA5"/>
    <w:rsid w:val="00364EE6"/>
    <w:rsid w:val="00365963"/>
    <w:rsid w:val="003665CE"/>
    <w:rsid w:val="00367974"/>
    <w:rsid w:val="003712F8"/>
    <w:rsid w:val="00371560"/>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091"/>
    <w:rsid w:val="003941E3"/>
    <w:rsid w:val="00394A79"/>
    <w:rsid w:val="00395E37"/>
    <w:rsid w:val="003A0E84"/>
    <w:rsid w:val="003A120D"/>
    <w:rsid w:val="003A1515"/>
    <w:rsid w:val="003A2F9F"/>
    <w:rsid w:val="003A3A2F"/>
    <w:rsid w:val="003A402C"/>
    <w:rsid w:val="003A40F5"/>
    <w:rsid w:val="003A4358"/>
    <w:rsid w:val="003A4F5D"/>
    <w:rsid w:val="003A50FD"/>
    <w:rsid w:val="003A639A"/>
    <w:rsid w:val="003A69AE"/>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7345"/>
    <w:rsid w:val="003D7772"/>
    <w:rsid w:val="003E0E15"/>
    <w:rsid w:val="003E1017"/>
    <w:rsid w:val="003E2177"/>
    <w:rsid w:val="003E46EF"/>
    <w:rsid w:val="003E47B3"/>
    <w:rsid w:val="003E5431"/>
    <w:rsid w:val="003E75D8"/>
    <w:rsid w:val="003E7900"/>
    <w:rsid w:val="003E7D73"/>
    <w:rsid w:val="003F0B1C"/>
    <w:rsid w:val="003F1220"/>
    <w:rsid w:val="003F12C9"/>
    <w:rsid w:val="003F1EDB"/>
    <w:rsid w:val="003F2793"/>
    <w:rsid w:val="003F2AFC"/>
    <w:rsid w:val="003F46F5"/>
    <w:rsid w:val="003F5B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F49"/>
    <w:rsid w:val="00425412"/>
    <w:rsid w:val="004256ED"/>
    <w:rsid w:val="00425739"/>
    <w:rsid w:val="004257D8"/>
    <w:rsid w:val="00426C04"/>
    <w:rsid w:val="004300D5"/>
    <w:rsid w:val="004317D9"/>
    <w:rsid w:val="004329BA"/>
    <w:rsid w:val="00434602"/>
    <w:rsid w:val="0043522B"/>
    <w:rsid w:val="004355D9"/>
    <w:rsid w:val="00435B83"/>
    <w:rsid w:val="0043637C"/>
    <w:rsid w:val="00436470"/>
    <w:rsid w:val="004379B4"/>
    <w:rsid w:val="00437E76"/>
    <w:rsid w:val="0044030A"/>
    <w:rsid w:val="0044267D"/>
    <w:rsid w:val="00442E29"/>
    <w:rsid w:val="004433CF"/>
    <w:rsid w:val="00443648"/>
    <w:rsid w:val="0044590D"/>
    <w:rsid w:val="00446669"/>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1A8"/>
    <w:rsid w:val="0047367E"/>
    <w:rsid w:val="00473D5F"/>
    <w:rsid w:val="004745A6"/>
    <w:rsid w:val="0047495E"/>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CD9"/>
    <w:rsid w:val="004B3498"/>
    <w:rsid w:val="004B424D"/>
    <w:rsid w:val="004B462C"/>
    <w:rsid w:val="004B57DE"/>
    <w:rsid w:val="004B6AAA"/>
    <w:rsid w:val="004B7A30"/>
    <w:rsid w:val="004C1494"/>
    <w:rsid w:val="004C161E"/>
    <w:rsid w:val="004C38D5"/>
    <w:rsid w:val="004C47BB"/>
    <w:rsid w:val="004C5065"/>
    <w:rsid w:val="004C5158"/>
    <w:rsid w:val="004C6CF1"/>
    <w:rsid w:val="004C6ED3"/>
    <w:rsid w:val="004C7007"/>
    <w:rsid w:val="004C72CB"/>
    <w:rsid w:val="004C772B"/>
    <w:rsid w:val="004D00F5"/>
    <w:rsid w:val="004D1567"/>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BE8"/>
    <w:rsid w:val="004F5A81"/>
    <w:rsid w:val="004F5FEE"/>
    <w:rsid w:val="004F646D"/>
    <w:rsid w:val="004F6C39"/>
    <w:rsid w:val="004F7994"/>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C7A"/>
    <w:rsid w:val="00507375"/>
    <w:rsid w:val="005079C5"/>
    <w:rsid w:val="00510E3F"/>
    <w:rsid w:val="0051176A"/>
    <w:rsid w:val="0051237F"/>
    <w:rsid w:val="00512ACA"/>
    <w:rsid w:val="00512D86"/>
    <w:rsid w:val="00512E0C"/>
    <w:rsid w:val="00514909"/>
    <w:rsid w:val="00515142"/>
    <w:rsid w:val="0051582D"/>
    <w:rsid w:val="00516490"/>
    <w:rsid w:val="0052075A"/>
    <w:rsid w:val="00521A83"/>
    <w:rsid w:val="00522FC7"/>
    <w:rsid w:val="005231AB"/>
    <w:rsid w:val="0052371C"/>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68A"/>
    <w:rsid w:val="005479D7"/>
    <w:rsid w:val="00547A7A"/>
    <w:rsid w:val="0055029A"/>
    <w:rsid w:val="00550647"/>
    <w:rsid w:val="0055097D"/>
    <w:rsid w:val="00552F24"/>
    <w:rsid w:val="0055342F"/>
    <w:rsid w:val="005541C5"/>
    <w:rsid w:val="00555518"/>
    <w:rsid w:val="00555C91"/>
    <w:rsid w:val="00556095"/>
    <w:rsid w:val="005563B8"/>
    <w:rsid w:val="00556E4E"/>
    <w:rsid w:val="00560028"/>
    <w:rsid w:val="0056242C"/>
    <w:rsid w:val="00563A07"/>
    <w:rsid w:val="00563C82"/>
    <w:rsid w:val="00566B32"/>
    <w:rsid w:val="00571657"/>
    <w:rsid w:val="00572423"/>
    <w:rsid w:val="00576003"/>
    <w:rsid w:val="00576A98"/>
    <w:rsid w:val="00576E9F"/>
    <w:rsid w:val="00580BDD"/>
    <w:rsid w:val="0058119F"/>
    <w:rsid w:val="00581260"/>
    <w:rsid w:val="00581706"/>
    <w:rsid w:val="005818D0"/>
    <w:rsid w:val="005825BD"/>
    <w:rsid w:val="00583327"/>
    <w:rsid w:val="005833BE"/>
    <w:rsid w:val="005840D6"/>
    <w:rsid w:val="00584A4C"/>
    <w:rsid w:val="00584BC1"/>
    <w:rsid w:val="00586062"/>
    <w:rsid w:val="00586156"/>
    <w:rsid w:val="00586438"/>
    <w:rsid w:val="00590024"/>
    <w:rsid w:val="005906DC"/>
    <w:rsid w:val="00590F53"/>
    <w:rsid w:val="00594562"/>
    <w:rsid w:val="00595177"/>
    <w:rsid w:val="0059541F"/>
    <w:rsid w:val="005956F2"/>
    <w:rsid w:val="005959B9"/>
    <w:rsid w:val="005A0EE7"/>
    <w:rsid w:val="005A0F61"/>
    <w:rsid w:val="005A4571"/>
    <w:rsid w:val="005A6255"/>
    <w:rsid w:val="005A730B"/>
    <w:rsid w:val="005B1050"/>
    <w:rsid w:val="005B1A65"/>
    <w:rsid w:val="005B1DE3"/>
    <w:rsid w:val="005B2753"/>
    <w:rsid w:val="005B33CF"/>
    <w:rsid w:val="005B3AA4"/>
    <w:rsid w:val="005B46BE"/>
    <w:rsid w:val="005B46C2"/>
    <w:rsid w:val="005B494B"/>
    <w:rsid w:val="005B4C17"/>
    <w:rsid w:val="005C0DD3"/>
    <w:rsid w:val="005C16AE"/>
    <w:rsid w:val="005C2E92"/>
    <w:rsid w:val="005C3018"/>
    <w:rsid w:val="005C4651"/>
    <w:rsid w:val="005C4796"/>
    <w:rsid w:val="005C4D86"/>
    <w:rsid w:val="005C7477"/>
    <w:rsid w:val="005D03AD"/>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32D4"/>
    <w:rsid w:val="005F40EE"/>
    <w:rsid w:val="005F6AC5"/>
    <w:rsid w:val="00600A49"/>
    <w:rsid w:val="00602572"/>
    <w:rsid w:val="0060365F"/>
    <w:rsid w:val="006042AB"/>
    <w:rsid w:val="00605703"/>
    <w:rsid w:val="00606885"/>
    <w:rsid w:val="00607CA3"/>
    <w:rsid w:val="00607F9F"/>
    <w:rsid w:val="0061289E"/>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3AFF"/>
    <w:rsid w:val="006243F1"/>
    <w:rsid w:val="0062444D"/>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31C4"/>
    <w:rsid w:val="006435F0"/>
    <w:rsid w:val="0064385C"/>
    <w:rsid w:val="00643E58"/>
    <w:rsid w:val="00643E6C"/>
    <w:rsid w:val="00644044"/>
    <w:rsid w:val="0064585B"/>
    <w:rsid w:val="00645863"/>
    <w:rsid w:val="00646FE1"/>
    <w:rsid w:val="00647CD4"/>
    <w:rsid w:val="006538B4"/>
    <w:rsid w:val="00653D51"/>
    <w:rsid w:val="006551A2"/>
    <w:rsid w:val="006553EE"/>
    <w:rsid w:val="00655FD0"/>
    <w:rsid w:val="006562AA"/>
    <w:rsid w:val="006575E6"/>
    <w:rsid w:val="006601DC"/>
    <w:rsid w:val="006609D1"/>
    <w:rsid w:val="006617DB"/>
    <w:rsid w:val="00662404"/>
    <w:rsid w:val="006646C2"/>
    <w:rsid w:val="0066484D"/>
    <w:rsid w:val="0066537D"/>
    <w:rsid w:val="0066595C"/>
    <w:rsid w:val="00665F2C"/>
    <w:rsid w:val="00666EBF"/>
    <w:rsid w:val="006672D6"/>
    <w:rsid w:val="006710F1"/>
    <w:rsid w:val="00671CBB"/>
    <w:rsid w:val="00672819"/>
    <w:rsid w:val="00672A78"/>
    <w:rsid w:val="0067388C"/>
    <w:rsid w:val="006746F8"/>
    <w:rsid w:val="00675EF1"/>
    <w:rsid w:val="006764D4"/>
    <w:rsid w:val="0067697F"/>
    <w:rsid w:val="0068016C"/>
    <w:rsid w:val="006808D6"/>
    <w:rsid w:val="00681403"/>
    <w:rsid w:val="00685000"/>
    <w:rsid w:val="00690EE6"/>
    <w:rsid w:val="0069175D"/>
    <w:rsid w:val="00691A05"/>
    <w:rsid w:val="00692F44"/>
    <w:rsid w:val="006940CD"/>
    <w:rsid w:val="00694164"/>
    <w:rsid w:val="0069443C"/>
    <w:rsid w:val="00695510"/>
    <w:rsid w:val="0069552A"/>
    <w:rsid w:val="00695A01"/>
    <w:rsid w:val="00696AD0"/>
    <w:rsid w:val="0069767B"/>
    <w:rsid w:val="00697EB1"/>
    <w:rsid w:val="006A117D"/>
    <w:rsid w:val="006A26BE"/>
    <w:rsid w:val="006A2D7F"/>
    <w:rsid w:val="006A2E35"/>
    <w:rsid w:val="006A3BAE"/>
    <w:rsid w:val="006A5ADB"/>
    <w:rsid w:val="006A7002"/>
    <w:rsid w:val="006A703F"/>
    <w:rsid w:val="006A726C"/>
    <w:rsid w:val="006A7AD1"/>
    <w:rsid w:val="006B120B"/>
    <w:rsid w:val="006B177A"/>
    <w:rsid w:val="006B269B"/>
    <w:rsid w:val="006B47B1"/>
    <w:rsid w:val="006B5769"/>
    <w:rsid w:val="006B5FAE"/>
    <w:rsid w:val="006B6928"/>
    <w:rsid w:val="006B6D2F"/>
    <w:rsid w:val="006B71CF"/>
    <w:rsid w:val="006C0B62"/>
    <w:rsid w:val="006C1A44"/>
    <w:rsid w:val="006C1BA2"/>
    <w:rsid w:val="006C26A1"/>
    <w:rsid w:val="006C2B7C"/>
    <w:rsid w:val="006C55A9"/>
    <w:rsid w:val="006C65C4"/>
    <w:rsid w:val="006C6DEA"/>
    <w:rsid w:val="006D00B2"/>
    <w:rsid w:val="006D0497"/>
    <w:rsid w:val="006D0630"/>
    <w:rsid w:val="006D1BA3"/>
    <w:rsid w:val="006D2050"/>
    <w:rsid w:val="006D234D"/>
    <w:rsid w:val="006D37A3"/>
    <w:rsid w:val="006D7857"/>
    <w:rsid w:val="006E0747"/>
    <w:rsid w:val="006E1B5C"/>
    <w:rsid w:val="006E200A"/>
    <w:rsid w:val="006E3CB0"/>
    <w:rsid w:val="006E45E6"/>
    <w:rsid w:val="006E47AD"/>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543"/>
    <w:rsid w:val="007048AB"/>
    <w:rsid w:val="007064C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77BD"/>
    <w:rsid w:val="0074087C"/>
    <w:rsid w:val="00741AF0"/>
    <w:rsid w:val="00742790"/>
    <w:rsid w:val="00743298"/>
    <w:rsid w:val="0074420D"/>
    <w:rsid w:val="00744782"/>
    <w:rsid w:val="00744C29"/>
    <w:rsid w:val="0074541E"/>
    <w:rsid w:val="00747F81"/>
    <w:rsid w:val="007508BD"/>
    <w:rsid w:val="00750E94"/>
    <w:rsid w:val="00752AD5"/>
    <w:rsid w:val="00753603"/>
    <w:rsid w:val="00754E7C"/>
    <w:rsid w:val="00755E35"/>
    <w:rsid w:val="00756257"/>
    <w:rsid w:val="0075689A"/>
    <w:rsid w:val="00756B57"/>
    <w:rsid w:val="007572C8"/>
    <w:rsid w:val="007573AB"/>
    <w:rsid w:val="00757511"/>
    <w:rsid w:val="00757954"/>
    <w:rsid w:val="00760231"/>
    <w:rsid w:val="00760D7E"/>
    <w:rsid w:val="00761DF1"/>
    <w:rsid w:val="00761EE2"/>
    <w:rsid w:val="00761F12"/>
    <w:rsid w:val="00762C2E"/>
    <w:rsid w:val="00764447"/>
    <w:rsid w:val="00764531"/>
    <w:rsid w:val="00765B56"/>
    <w:rsid w:val="00765F13"/>
    <w:rsid w:val="00765F2C"/>
    <w:rsid w:val="007667E2"/>
    <w:rsid w:val="00770806"/>
    <w:rsid w:val="00770F22"/>
    <w:rsid w:val="00770F53"/>
    <w:rsid w:val="00771911"/>
    <w:rsid w:val="00771947"/>
    <w:rsid w:val="00771C26"/>
    <w:rsid w:val="00774DD6"/>
    <w:rsid w:val="0077618C"/>
    <w:rsid w:val="007775BC"/>
    <w:rsid w:val="00777F24"/>
    <w:rsid w:val="0078089A"/>
    <w:rsid w:val="0078124F"/>
    <w:rsid w:val="00781265"/>
    <w:rsid w:val="007821B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6E98"/>
    <w:rsid w:val="00796F6D"/>
    <w:rsid w:val="007A2ED4"/>
    <w:rsid w:val="007A36A4"/>
    <w:rsid w:val="007A3914"/>
    <w:rsid w:val="007A3E66"/>
    <w:rsid w:val="007A444A"/>
    <w:rsid w:val="007A4E39"/>
    <w:rsid w:val="007A4EF5"/>
    <w:rsid w:val="007A5549"/>
    <w:rsid w:val="007A5918"/>
    <w:rsid w:val="007A7174"/>
    <w:rsid w:val="007A7E68"/>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5F79"/>
    <w:rsid w:val="007D75AF"/>
    <w:rsid w:val="007E29E3"/>
    <w:rsid w:val="007E2E8C"/>
    <w:rsid w:val="007E3824"/>
    <w:rsid w:val="007E40D3"/>
    <w:rsid w:val="007E43A1"/>
    <w:rsid w:val="007E4857"/>
    <w:rsid w:val="007E5144"/>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3A9F"/>
    <w:rsid w:val="00804A6A"/>
    <w:rsid w:val="00805FE1"/>
    <w:rsid w:val="00806F53"/>
    <w:rsid w:val="00811B79"/>
    <w:rsid w:val="00811C50"/>
    <w:rsid w:val="00812930"/>
    <w:rsid w:val="00812DF1"/>
    <w:rsid w:val="00815367"/>
    <w:rsid w:val="008158D5"/>
    <w:rsid w:val="00815A65"/>
    <w:rsid w:val="00815F21"/>
    <w:rsid w:val="0081619E"/>
    <w:rsid w:val="0082067E"/>
    <w:rsid w:val="00821341"/>
    <w:rsid w:val="00821FD5"/>
    <w:rsid w:val="0082219A"/>
    <w:rsid w:val="00822979"/>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233C"/>
    <w:rsid w:val="00862B32"/>
    <w:rsid w:val="00862D81"/>
    <w:rsid w:val="008634A2"/>
    <w:rsid w:val="00863723"/>
    <w:rsid w:val="008644D2"/>
    <w:rsid w:val="00865A5E"/>
    <w:rsid w:val="00865F94"/>
    <w:rsid w:val="008669AC"/>
    <w:rsid w:val="008673C7"/>
    <w:rsid w:val="0086794E"/>
    <w:rsid w:val="00870A9D"/>
    <w:rsid w:val="008714D0"/>
    <w:rsid w:val="00871B15"/>
    <w:rsid w:val="008730D9"/>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01B"/>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290"/>
    <w:rsid w:val="008C237F"/>
    <w:rsid w:val="008C276B"/>
    <w:rsid w:val="008C34C2"/>
    <w:rsid w:val="008C3D62"/>
    <w:rsid w:val="008C40A9"/>
    <w:rsid w:val="008C412A"/>
    <w:rsid w:val="008C4C4D"/>
    <w:rsid w:val="008C52AA"/>
    <w:rsid w:val="008C613F"/>
    <w:rsid w:val="008C6256"/>
    <w:rsid w:val="008C6ED8"/>
    <w:rsid w:val="008C72A1"/>
    <w:rsid w:val="008D1A27"/>
    <w:rsid w:val="008D1EC1"/>
    <w:rsid w:val="008D3E0D"/>
    <w:rsid w:val="008D400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0F9E"/>
    <w:rsid w:val="008F6A34"/>
    <w:rsid w:val="008F78A5"/>
    <w:rsid w:val="0090158C"/>
    <w:rsid w:val="00901F99"/>
    <w:rsid w:val="00901FB8"/>
    <w:rsid w:val="00904ED7"/>
    <w:rsid w:val="00905D91"/>
    <w:rsid w:val="00906EA9"/>
    <w:rsid w:val="00907391"/>
    <w:rsid w:val="0091181B"/>
    <w:rsid w:val="00911874"/>
    <w:rsid w:val="00913AFB"/>
    <w:rsid w:val="009146E9"/>
    <w:rsid w:val="009155D1"/>
    <w:rsid w:val="0091560B"/>
    <w:rsid w:val="00915E61"/>
    <w:rsid w:val="00917D5F"/>
    <w:rsid w:val="0092256C"/>
    <w:rsid w:val="009225D8"/>
    <w:rsid w:val="00924856"/>
    <w:rsid w:val="00925089"/>
    <w:rsid w:val="009272CE"/>
    <w:rsid w:val="009275E7"/>
    <w:rsid w:val="00927658"/>
    <w:rsid w:val="00927D8B"/>
    <w:rsid w:val="00927DB8"/>
    <w:rsid w:val="00930835"/>
    <w:rsid w:val="00931595"/>
    <w:rsid w:val="0093189D"/>
    <w:rsid w:val="0093196A"/>
    <w:rsid w:val="00933B68"/>
    <w:rsid w:val="00933D2F"/>
    <w:rsid w:val="009340B9"/>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5766"/>
    <w:rsid w:val="00956452"/>
    <w:rsid w:val="0096072C"/>
    <w:rsid w:val="0096165F"/>
    <w:rsid w:val="00962E9A"/>
    <w:rsid w:val="0096332D"/>
    <w:rsid w:val="00963BED"/>
    <w:rsid w:val="009642A1"/>
    <w:rsid w:val="00964D59"/>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C041D"/>
    <w:rsid w:val="009C0CF2"/>
    <w:rsid w:val="009C10BB"/>
    <w:rsid w:val="009C1624"/>
    <w:rsid w:val="009C3221"/>
    <w:rsid w:val="009C326D"/>
    <w:rsid w:val="009C3ED8"/>
    <w:rsid w:val="009C79F3"/>
    <w:rsid w:val="009C7D6E"/>
    <w:rsid w:val="009C7F56"/>
    <w:rsid w:val="009D03E0"/>
    <w:rsid w:val="009D1A20"/>
    <w:rsid w:val="009D3269"/>
    <w:rsid w:val="009D3C06"/>
    <w:rsid w:val="009D3D3F"/>
    <w:rsid w:val="009D3D47"/>
    <w:rsid w:val="009D477A"/>
    <w:rsid w:val="009D4B55"/>
    <w:rsid w:val="009D5CE6"/>
    <w:rsid w:val="009D5CEE"/>
    <w:rsid w:val="009D6B75"/>
    <w:rsid w:val="009D77C7"/>
    <w:rsid w:val="009E090F"/>
    <w:rsid w:val="009E170C"/>
    <w:rsid w:val="009E25A7"/>
    <w:rsid w:val="009E317C"/>
    <w:rsid w:val="009E34D2"/>
    <w:rsid w:val="009E3E43"/>
    <w:rsid w:val="009E4F8B"/>
    <w:rsid w:val="009E7871"/>
    <w:rsid w:val="009E7AD7"/>
    <w:rsid w:val="009F07B8"/>
    <w:rsid w:val="009F07FB"/>
    <w:rsid w:val="009F18BD"/>
    <w:rsid w:val="009F204F"/>
    <w:rsid w:val="009F3B87"/>
    <w:rsid w:val="009F3F5F"/>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4CD"/>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7046"/>
    <w:rsid w:val="00A505D2"/>
    <w:rsid w:val="00A5141E"/>
    <w:rsid w:val="00A528B2"/>
    <w:rsid w:val="00A5445D"/>
    <w:rsid w:val="00A547D3"/>
    <w:rsid w:val="00A55301"/>
    <w:rsid w:val="00A557C3"/>
    <w:rsid w:val="00A558F7"/>
    <w:rsid w:val="00A56413"/>
    <w:rsid w:val="00A56AD3"/>
    <w:rsid w:val="00A577F3"/>
    <w:rsid w:val="00A57D71"/>
    <w:rsid w:val="00A57F47"/>
    <w:rsid w:val="00A615E9"/>
    <w:rsid w:val="00A62D69"/>
    <w:rsid w:val="00A62FFD"/>
    <w:rsid w:val="00A631AC"/>
    <w:rsid w:val="00A64AEB"/>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3E8B"/>
    <w:rsid w:val="00A9423A"/>
    <w:rsid w:val="00A948B5"/>
    <w:rsid w:val="00A95309"/>
    <w:rsid w:val="00A95E71"/>
    <w:rsid w:val="00A95F17"/>
    <w:rsid w:val="00A967BD"/>
    <w:rsid w:val="00A96C3B"/>
    <w:rsid w:val="00A96C5F"/>
    <w:rsid w:val="00AA0358"/>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6518"/>
    <w:rsid w:val="00AB71EE"/>
    <w:rsid w:val="00AB756C"/>
    <w:rsid w:val="00AB769D"/>
    <w:rsid w:val="00AB77A6"/>
    <w:rsid w:val="00AB7D00"/>
    <w:rsid w:val="00AC0CA8"/>
    <w:rsid w:val="00AC10BE"/>
    <w:rsid w:val="00AC1AE0"/>
    <w:rsid w:val="00AC1B59"/>
    <w:rsid w:val="00AC203D"/>
    <w:rsid w:val="00AC2384"/>
    <w:rsid w:val="00AC4DC2"/>
    <w:rsid w:val="00AC51FC"/>
    <w:rsid w:val="00AC5274"/>
    <w:rsid w:val="00AC55FA"/>
    <w:rsid w:val="00AC641D"/>
    <w:rsid w:val="00AC6E50"/>
    <w:rsid w:val="00AC750C"/>
    <w:rsid w:val="00AC77B7"/>
    <w:rsid w:val="00AC7B79"/>
    <w:rsid w:val="00AD0585"/>
    <w:rsid w:val="00AD27A4"/>
    <w:rsid w:val="00AD29E5"/>
    <w:rsid w:val="00AD33FE"/>
    <w:rsid w:val="00AD37A8"/>
    <w:rsid w:val="00AD3826"/>
    <w:rsid w:val="00AD3F15"/>
    <w:rsid w:val="00AD4C77"/>
    <w:rsid w:val="00AD5CB0"/>
    <w:rsid w:val="00AD5E91"/>
    <w:rsid w:val="00AD6EEE"/>
    <w:rsid w:val="00AE0A74"/>
    <w:rsid w:val="00AE0DCE"/>
    <w:rsid w:val="00AE2982"/>
    <w:rsid w:val="00AE35AA"/>
    <w:rsid w:val="00AE4C31"/>
    <w:rsid w:val="00AE5BFE"/>
    <w:rsid w:val="00AE6064"/>
    <w:rsid w:val="00AE6C6B"/>
    <w:rsid w:val="00AE7793"/>
    <w:rsid w:val="00AF0E25"/>
    <w:rsid w:val="00AF12F6"/>
    <w:rsid w:val="00AF2036"/>
    <w:rsid w:val="00AF2B4E"/>
    <w:rsid w:val="00AF4ADD"/>
    <w:rsid w:val="00AF54D1"/>
    <w:rsid w:val="00AF5776"/>
    <w:rsid w:val="00AF594C"/>
    <w:rsid w:val="00AF5F18"/>
    <w:rsid w:val="00AF640F"/>
    <w:rsid w:val="00AF6808"/>
    <w:rsid w:val="00AF6E8B"/>
    <w:rsid w:val="00AF6F7E"/>
    <w:rsid w:val="00AF6FC3"/>
    <w:rsid w:val="00AF7453"/>
    <w:rsid w:val="00AF7E34"/>
    <w:rsid w:val="00B01BAE"/>
    <w:rsid w:val="00B026D0"/>
    <w:rsid w:val="00B0539A"/>
    <w:rsid w:val="00B05D73"/>
    <w:rsid w:val="00B0743E"/>
    <w:rsid w:val="00B11CAA"/>
    <w:rsid w:val="00B14494"/>
    <w:rsid w:val="00B14985"/>
    <w:rsid w:val="00B15401"/>
    <w:rsid w:val="00B15554"/>
    <w:rsid w:val="00B155EF"/>
    <w:rsid w:val="00B16653"/>
    <w:rsid w:val="00B16842"/>
    <w:rsid w:val="00B17BCE"/>
    <w:rsid w:val="00B21819"/>
    <w:rsid w:val="00B21ED3"/>
    <w:rsid w:val="00B23742"/>
    <w:rsid w:val="00B2376D"/>
    <w:rsid w:val="00B2400A"/>
    <w:rsid w:val="00B24E6A"/>
    <w:rsid w:val="00B26CEB"/>
    <w:rsid w:val="00B27653"/>
    <w:rsid w:val="00B27C75"/>
    <w:rsid w:val="00B27E33"/>
    <w:rsid w:val="00B311BB"/>
    <w:rsid w:val="00B31690"/>
    <w:rsid w:val="00B3345E"/>
    <w:rsid w:val="00B33C07"/>
    <w:rsid w:val="00B34C2F"/>
    <w:rsid w:val="00B3525E"/>
    <w:rsid w:val="00B352A2"/>
    <w:rsid w:val="00B354C8"/>
    <w:rsid w:val="00B35F56"/>
    <w:rsid w:val="00B37A2F"/>
    <w:rsid w:val="00B4133D"/>
    <w:rsid w:val="00B41E52"/>
    <w:rsid w:val="00B42C0B"/>
    <w:rsid w:val="00B43204"/>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3DB6"/>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5608"/>
    <w:rsid w:val="00B766C7"/>
    <w:rsid w:val="00B77C01"/>
    <w:rsid w:val="00B8174F"/>
    <w:rsid w:val="00B8200D"/>
    <w:rsid w:val="00B82486"/>
    <w:rsid w:val="00B83A21"/>
    <w:rsid w:val="00B84844"/>
    <w:rsid w:val="00B868EF"/>
    <w:rsid w:val="00B90EAF"/>
    <w:rsid w:val="00B9131A"/>
    <w:rsid w:val="00B919D6"/>
    <w:rsid w:val="00B9222C"/>
    <w:rsid w:val="00B923B9"/>
    <w:rsid w:val="00B92A7F"/>
    <w:rsid w:val="00B93041"/>
    <w:rsid w:val="00B94B9C"/>
    <w:rsid w:val="00B95212"/>
    <w:rsid w:val="00B95538"/>
    <w:rsid w:val="00B95D18"/>
    <w:rsid w:val="00B969AB"/>
    <w:rsid w:val="00B96FCD"/>
    <w:rsid w:val="00B97F27"/>
    <w:rsid w:val="00BA0AA7"/>
    <w:rsid w:val="00BA0F3A"/>
    <w:rsid w:val="00BA0FD6"/>
    <w:rsid w:val="00BA151A"/>
    <w:rsid w:val="00BA1892"/>
    <w:rsid w:val="00BA25BA"/>
    <w:rsid w:val="00BA25DF"/>
    <w:rsid w:val="00BA3D07"/>
    <w:rsid w:val="00BA3DAF"/>
    <w:rsid w:val="00BA5532"/>
    <w:rsid w:val="00BA5827"/>
    <w:rsid w:val="00BA7159"/>
    <w:rsid w:val="00BB068E"/>
    <w:rsid w:val="00BB1979"/>
    <w:rsid w:val="00BB2014"/>
    <w:rsid w:val="00BB2024"/>
    <w:rsid w:val="00BB2548"/>
    <w:rsid w:val="00BB2BFE"/>
    <w:rsid w:val="00BB31A8"/>
    <w:rsid w:val="00BB3AC7"/>
    <w:rsid w:val="00BB3FD8"/>
    <w:rsid w:val="00BB6DE3"/>
    <w:rsid w:val="00BB7168"/>
    <w:rsid w:val="00BB7EE8"/>
    <w:rsid w:val="00BC136B"/>
    <w:rsid w:val="00BC14C4"/>
    <w:rsid w:val="00BC2952"/>
    <w:rsid w:val="00BC502E"/>
    <w:rsid w:val="00BC5515"/>
    <w:rsid w:val="00BC610C"/>
    <w:rsid w:val="00BC76F9"/>
    <w:rsid w:val="00BD15AA"/>
    <w:rsid w:val="00BD1B7C"/>
    <w:rsid w:val="00BD1FDA"/>
    <w:rsid w:val="00BD2345"/>
    <w:rsid w:val="00BD696F"/>
    <w:rsid w:val="00BD6B6A"/>
    <w:rsid w:val="00BD75D9"/>
    <w:rsid w:val="00BD7CEC"/>
    <w:rsid w:val="00BE1045"/>
    <w:rsid w:val="00BE1DCF"/>
    <w:rsid w:val="00BE2778"/>
    <w:rsid w:val="00BE382D"/>
    <w:rsid w:val="00BE4965"/>
    <w:rsid w:val="00BE4AEB"/>
    <w:rsid w:val="00BE5378"/>
    <w:rsid w:val="00BE55B8"/>
    <w:rsid w:val="00BE55C4"/>
    <w:rsid w:val="00BE5998"/>
    <w:rsid w:val="00BE5DC2"/>
    <w:rsid w:val="00BE711D"/>
    <w:rsid w:val="00BF0829"/>
    <w:rsid w:val="00BF1A1E"/>
    <w:rsid w:val="00BF39BA"/>
    <w:rsid w:val="00BF4B12"/>
    <w:rsid w:val="00BF6704"/>
    <w:rsid w:val="00BF6AAE"/>
    <w:rsid w:val="00C00308"/>
    <w:rsid w:val="00C0039D"/>
    <w:rsid w:val="00C00E56"/>
    <w:rsid w:val="00C029B5"/>
    <w:rsid w:val="00C0430C"/>
    <w:rsid w:val="00C050EF"/>
    <w:rsid w:val="00C057A2"/>
    <w:rsid w:val="00C05D5A"/>
    <w:rsid w:val="00C06BE0"/>
    <w:rsid w:val="00C0723F"/>
    <w:rsid w:val="00C075E3"/>
    <w:rsid w:val="00C07A1C"/>
    <w:rsid w:val="00C07B5F"/>
    <w:rsid w:val="00C112AA"/>
    <w:rsid w:val="00C115E9"/>
    <w:rsid w:val="00C11E02"/>
    <w:rsid w:val="00C127C6"/>
    <w:rsid w:val="00C12D72"/>
    <w:rsid w:val="00C154D5"/>
    <w:rsid w:val="00C172F6"/>
    <w:rsid w:val="00C173B1"/>
    <w:rsid w:val="00C22B12"/>
    <w:rsid w:val="00C23A9E"/>
    <w:rsid w:val="00C23EB2"/>
    <w:rsid w:val="00C241B5"/>
    <w:rsid w:val="00C25D71"/>
    <w:rsid w:val="00C25F64"/>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843"/>
    <w:rsid w:val="00C50A5A"/>
    <w:rsid w:val="00C50F48"/>
    <w:rsid w:val="00C5183B"/>
    <w:rsid w:val="00C5193C"/>
    <w:rsid w:val="00C54291"/>
    <w:rsid w:val="00C55224"/>
    <w:rsid w:val="00C55506"/>
    <w:rsid w:val="00C57179"/>
    <w:rsid w:val="00C57283"/>
    <w:rsid w:val="00C5728B"/>
    <w:rsid w:val="00C576DD"/>
    <w:rsid w:val="00C57B77"/>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0EA"/>
    <w:rsid w:val="00C72406"/>
    <w:rsid w:val="00C73BE4"/>
    <w:rsid w:val="00C74235"/>
    <w:rsid w:val="00C74596"/>
    <w:rsid w:val="00C74597"/>
    <w:rsid w:val="00C75E71"/>
    <w:rsid w:val="00C76A05"/>
    <w:rsid w:val="00C809FF"/>
    <w:rsid w:val="00C80D9B"/>
    <w:rsid w:val="00C81C50"/>
    <w:rsid w:val="00C81F60"/>
    <w:rsid w:val="00C859E9"/>
    <w:rsid w:val="00C8793B"/>
    <w:rsid w:val="00C90211"/>
    <w:rsid w:val="00C90953"/>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01B9"/>
    <w:rsid w:val="00CB1070"/>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04F0"/>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42F"/>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16170"/>
    <w:rsid w:val="00D207E9"/>
    <w:rsid w:val="00D21B97"/>
    <w:rsid w:val="00D22448"/>
    <w:rsid w:val="00D230C1"/>
    <w:rsid w:val="00D23B7D"/>
    <w:rsid w:val="00D23BEA"/>
    <w:rsid w:val="00D2459E"/>
    <w:rsid w:val="00D246A5"/>
    <w:rsid w:val="00D24C71"/>
    <w:rsid w:val="00D252C3"/>
    <w:rsid w:val="00D255F5"/>
    <w:rsid w:val="00D26046"/>
    <w:rsid w:val="00D26616"/>
    <w:rsid w:val="00D2792B"/>
    <w:rsid w:val="00D30445"/>
    <w:rsid w:val="00D31C76"/>
    <w:rsid w:val="00D3301F"/>
    <w:rsid w:val="00D33D25"/>
    <w:rsid w:val="00D33F59"/>
    <w:rsid w:val="00D3403D"/>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474D7"/>
    <w:rsid w:val="00D50047"/>
    <w:rsid w:val="00D5132F"/>
    <w:rsid w:val="00D51334"/>
    <w:rsid w:val="00D52FAB"/>
    <w:rsid w:val="00D53596"/>
    <w:rsid w:val="00D54352"/>
    <w:rsid w:val="00D552FA"/>
    <w:rsid w:val="00D566BC"/>
    <w:rsid w:val="00D571DA"/>
    <w:rsid w:val="00D602AB"/>
    <w:rsid w:val="00D60DBA"/>
    <w:rsid w:val="00D61A19"/>
    <w:rsid w:val="00D62CE7"/>
    <w:rsid w:val="00D6347B"/>
    <w:rsid w:val="00D6364F"/>
    <w:rsid w:val="00D638A7"/>
    <w:rsid w:val="00D63D9F"/>
    <w:rsid w:val="00D653DE"/>
    <w:rsid w:val="00D65C48"/>
    <w:rsid w:val="00D65D95"/>
    <w:rsid w:val="00D66D69"/>
    <w:rsid w:val="00D674CC"/>
    <w:rsid w:val="00D67845"/>
    <w:rsid w:val="00D70600"/>
    <w:rsid w:val="00D72254"/>
    <w:rsid w:val="00D74056"/>
    <w:rsid w:val="00D74FA3"/>
    <w:rsid w:val="00D765D9"/>
    <w:rsid w:val="00D766D0"/>
    <w:rsid w:val="00D76CC7"/>
    <w:rsid w:val="00D801A2"/>
    <w:rsid w:val="00D8075E"/>
    <w:rsid w:val="00D808F9"/>
    <w:rsid w:val="00D81AEF"/>
    <w:rsid w:val="00D81EDA"/>
    <w:rsid w:val="00D83145"/>
    <w:rsid w:val="00D851F0"/>
    <w:rsid w:val="00D85F44"/>
    <w:rsid w:val="00D86A04"/>
    <w:rsid w:val="00D8733C"/>
    <w:rsid w:val="00D87F95"/>
    <w:rsid w:val="00D9001E"/>
    <w:rsid w:val="00D92440"/>
    <w:rsid w:val="00D93DF6"/>
    <w:rsid w:val="00D9427B"/>
    <w:rsid w:val="00D946D4"/>
    <w:rsid w:val="00D94E94"/>
    <w:rsid w:val="00D97728"/>
    <w:rsid w:val="00DA3EFE"/>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C7FB5"/>
    <w:rsid w:val="00DD173C"/>
    <w:rsid w:val="00DD1B04"/>
    <w:rsid w:val="00DD51F9"/>
    <w:rsid w:val="00DD5928"/>
    <w:rsid w:val="00DD72FF"/>
    <w:rsid w:val="00DD769A"/>
    <w:rsid w:val="00DD7F75"/>
    <w:rsid w:val="00DE0345"/>
    <w:rsid w:val="00DE0DF4"/>
    <w:rsid w:val="00DE1598"/>
    <w:rsid w:val="00DE1BCB"/>
    <w:rsid w:val="00DE2910"/>
    <w:rsid w:val="00DE454D"/>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C6"/>
    <w:rsid w:val="00E12C0B"/>
    <w:rsid w:val="00E143B5"/>
    <w:rsid w:val="00E143F5"/>
    <w:rsid w:val="00E14404"/>
    <w:rsid w:val="00E145BC"/>
    <w:rsid w:val="00E14877"/>
    <w:rsid w:val="00E14ACC"/>
    <w:rsid w:val="00E151E7"/>
    <w:rsid w:val="00E15CCE"/>
    <w:rsid w:val="00E17412"/>
    <w:rsid w:val="00E17835"/>
    <w:rsid w:val="00E21975"/>
    <w:rsid w:val="00E21A8E"/>
    <w:rsid w:val="00E2459A"/>
    <w:rsid w:val="00E25809"/>
    <w:rsid w:val="00E25DD1"/>
    <w:rsid w:val="00E25F69"/>
    <w:rsid w:val="00E26E33"/>
    <w:rsid w:val="00E32608"/>
    <w:rsid w:val="00E34258"/>
    <w:rsid w:val="00E34BB9"/>
    <w:rsid w:val="00E36D59"/>
    <w:rsid w:val="00E36E59"/>
    <w:rsid w:val="00E3729F"/>
    <w:rsid w:val="00E40291"/>
    <w:rsid w:val="00E406ED"/>
    <w:rsid w:val="00E40F44"/>
    <w:rsid w:val="00E42D12"/>
    <w:rsid w:val="00E4360A"/>
    <w:rsid w:val="00E43938"/>
    <w:rsid w:val="00E43FED"/>
    <w:rsid w:val="00E4426A"/>
    <w:rsid w:val="00E445CE"/>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15F8"/>
    <w:rsid w:val="00E71B3F"/>
    <w:rsid w:val="00E71E21"/>
    <w:rsid w:val="00E71E46"/>
    <w:rsid w:val="00E72AF7"/>
    <w:rsid w:val="00E747C9"/>
    <w:rsid w:val="00E74E40"/>
    <w:rsid w:val="00E766DA"/>
    <w:rsid w:val="00E7691F"/>
    <w:rsid w:val="00E76A7F"/>
    <w:rsid w:val="00E779E9"/>
    <w:rsid w:val="00E77A8B"/>
    <w:rsid w:val="00E77BB7"/>
    <w:rsid w:val="00E80E2C"/>
    <w:rsid w:val="00E813D2"/>
    <w:rsid w:val="00E81D87"/>
    <w:rsid w:val="00E824C3"/>
    <w:rsid w:val="00E82719"/>
    <w:rsid w:val="00E838F1"/>
    <w:rsid w:val="00E8411A"/>
    <w:rsid w:val="00E8452C"/>
    <w:rsid w:val="00E84C29"/>
    <w:rsid w:val="00E865CC"/>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28A4"/>
    <w:rsid w:val="00EA3199"/>
    <w:rsid w:val="00EA3510"/>
    <w:rsid w:val="00EA3AB9"/>
    <w:rsid w:val="00EA3E05"/>
    <w:rsid w:val="00EA4615"/>
    <w:rsid w:val="00EA46ED"/>
    <w:rsid w:val="00EA48C1"/>
    <w:rsid w:val="00EA5035"/>
    <w:rsid w:val="00EA5943"/>
    <w:rsid w:val="00EA6E80"/>
    <w:rsid w:val="00EB0FDC"/>
    <w:rsid w:val="00EB25D9"/>
    <w:rsid w:val="00EB3220"/>
    <w:rsid w:val="00EB62C8"/>
    <w:rsid w:val="00EB658C"/>
    <w:rsid w:val="00EB6859"/>
    <w:rsid w:val="00EB704B"/>
    <w:rsid w:val="00EB781F"/>
    <w:rsid w:val="00EC0007"/>
    <w:rsid w:val="00EC01FC"/>
    <w:rsid w:val="00EC1927"/>
    <w:rsid w:val="00EC2C1A"/>
    <w:rsid w:val="00EC2C62"/>
    <w:rsid w:val="00EC3087"/>
    <w:rsid w:val="00EC67B4"/>
    <w:rsid w:val="00EC6C24"/>
    <w:rsid w:val="00EC7509"/>
    <w:rsid w:val="00ED0916"/>
    <w:rsid w:val="00ED1E89"/>
    <w:rsid w:val="00ED232F"/>
    <w:rsid w:val="00ED269A"/>
    <w:rsid w:val="00ED2E4A"/>
    <w:rsid w:val="00ED4AEB"/>
    <w:rsid w:val="00EE0AF5"/>
    <w:rsid w:val="00EE0CC6"/>
    <w:rsid w:val="00EE1E26"/>
    <w:rsid w:val="00EE30CB"/>
    <w:rsid w:val="00EE39DC"/>
    <w:rsid w:val="00EE3A99"/>
    <w:rsid w:val="00EE413E"/>
    <w:rsid w:val="00EE5084"/>
    <w:rsid w:val="00EE6B3D"/>
    <w:rsid w:val="00EE730F"/>
    <w:rsid w:val="00EE778F"/>
    <w:rsid w:val="00EF13AF"/>
    <w:rsid w:val="00EF2632"/>
    <w:rsid w:val="00EF2E26"/>
    <w:rsid w:val="00EF2F72"/>
    <w:rsid w:val="00EF331E"/>
    <w:rsid w:val="00EF54C1"/>
    <w:rsid w:val="00EF6036"/>
    <w:rsid w:val="00EF66D5"/>
    <w:rsid w:val="00EF6776"/>
    <w:rsid w:val="00EF729F"/>
    <w:rsid w:val="00EF73E7"/>
    <w:rsid w:val="00EF78A6"/>
    <w:rsid w:val="00EF7E59"/>
    <w:rsid w:val="00F017C2"/>
    <w:rsid w:val="00F02C26"/>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27D7C"/>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36F7"/>
    <w:rsid w:val="00F63919"/>
    <w:rsid w:val="00F64AF4"/>
    <w:rsid w:val="00F65D78"/>
    <w:rsid w:val="00F663EA"/>
    <w:rsid w:val="00F669D3"/>
    <w:rsid w:val="00F67361"/>
    <w:rsid w:val="00F67CD8"/>
    <w:rsid w:val="00F67F1D"/>
    <w:rsid w:val="00F70726"/>
    <w:rsid w:val="00F70E33"/>
    <w:rsid w:val="00F7175F"/>
    <w:rsid w:val="00F71875"/>
    <w:rsid w:val="00F7228C"/>
    <w:rsid w:val="00F728D2"/>
    <w:rsid w:val="00F72CE8"/>
    <w:rsid w:val="00F7327F"/>
    <w:rsid w:val="00F74A16"/>
    <w:rsid w:val="00F7649D"/>
    <w:rsid w:val="00F771EB"/>
    <w:rsid w:val="00F81139"/>
    <w:rsid w:val="00F8153B"/>
    <w:rsid w:val="00F84FDA"/>
    <w:rsid w:val="00F8505E"/>
    <w:rsid w:val="00F86D8B"/>
    <w:rsid w:val="00F87296"/>
    <w:rsid w:val="00F906BE"/>
    <w:rsid w:val="00F92261"/>
    <w:rsid w:val="00F935B4"/>
    <w:rsid w:val="00F93F75"/>
    <w:rsid w:val="00F9575A"/>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C34"/>
    <w:rsid w:val="00FB6421"/>
    <w:rsid w:val="00FB64BE"/>
    <w:rsid w:val="00FB70ED"/>
    <w:rsid w:val="00FC024B"/>
    <w:rsid w:val="00FC1F78"/>
    <w:rsid w:val="00FC21C4"/>
    <w:rsid w:val="00FC2283"/>
    <w:rsid w:val="00FC32FD"/>
    <w:rsid w:val="00FC3CDB"/>
    <w:rsid w:val="00FC5E39"/>
    <w:rsid w:val="00FC627F"/>
    <w:rsid w:val="00FC68DB"/>
    <w:rsid w:val="00FC6C83"/>
    <w:rsid w:val="00FC7051"/>
    <w:rsid w:val="00FC7A3B"/>
    <w:rsid w:val="00FC7E03"/>
    <w:rsid w:val="00FD041A"/>
    <w:rsid w:val="00FD0853"/>
    <w:rsid w:val="00FD1797"/>
    <w:rsid w:val="00FD1DC8"/>
    <w:rsid w:val="00FD2DDD"/>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176A"/>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1"/>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E845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296E7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0012">
      <w:bodyDiv w:val="1"/>
      <w:marLeft w:val="0"/>
      <w:marRight w:val="0"/>
      <w:marTop w:val="0"/>
      <w:marBottom w:val="0"/>
      <w:divBdr>
        <w:top w:val="none" w:sz="0" w:space="0" w:color="auto"/>
        <w:left w:val="none" w:sz="0" w:space="0" w:color="auto"/>
        <w:bottom w:val="none" w:sz="0" w:space="0" w:color="auto"/>
        <w:right w:val="none" w:sz="0" w:space="0" w:color="auto"/>
      </w:divBdr>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31140869">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49423009">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08193576">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nc_podrobno.xhtml?zadevaId=2188" TargetMode="External"/><Relationship Id="rId13" Type="http://schemas.openxmlformats.org/officeDocument/2006/relationships/hyperlink" Target="https://ejn.gov.si/eJN2" TargetMode="External"/><Relationship Id="rId18" Type="http://schemas.openxmlformats.org/officeDocument/2006/relationships/hyperlink" Target="https://ejn.gov.si/ponudba/pages/aktualno/aktualno_jnc_podrobno.xhtml?zadevaId=2188" TargetMode="External"/><Relationship Id="rId3" Type="http://schemas.openxmlformats.org/officeDocument/2006/relationships/styles" Target="styles.xml"/><Relationship Id="rId21" Type="http://schemas.openxmlformats.org/officeDocument/2006/relationships/hyperlink" Target="http://www.enarocanje.si" TargetMode="External"/><Relationship Id="rId7" Type="http://schemas.openxmlformats.org/officeDocument/2006/relationships/endnotes" Target="endnotes.xml"/><Relationship Id="rId12" Type="http://schemas.openxmlformats.org/officeDocument/2006/relationships/hyperlink" Target="mailto:slavko.mars@simbio.si" TargetMode="External"/><Relationship Id="rId17" Type="http://schemas.openxmlformats.org/officeDocument/2006/relationships/hyperlink" Target="https://ejn.gov.si/eJN2%20najkasneje%20do%2021"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documents/10193/191051/ejn_Navodila_za_uporabo_ponudniki.pdf" TargetMode="External"/><Relationship Id="rId23"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7D53-4A79-47D3-9D21-EF08DBA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53</Pages>
  <Words>15042</Words>
  <Characters>85744</Characters>
  <Application>Microsoft Office Word</Application>
  <DocSecurity>0</DocSecurity>
  <Lines>714</Lines>
  <Paragraphs>201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3</cp:revision>
  <cp:lastPrinted>2021-05-25T06:43:00Z</cp:lastPrinted>
  <dcterms:created xsi:type="dcterms:W3CDTF">2021-05-25T05:35:00Z</dcterms:created>
  <dcterms:modified xsi:type="dcterms:W3CDTF">2021-05-25T12:00:00Z</dcterms:modified>
</cp:coreProperties>
</file>